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4C2" w:rsidRDefault="00E124C2" w:rsidP="00E124C2">
      <w:pPr>
        <w:tabs>
          <w:tab w:val="left" w:pos="567"/>
        </w:tabs>
        <w:spacing w:after="0" w:line="240" w:lineRule="auto"/>
        <w:jc w:val="right"/>
        <w:rPr>
          <w:rFonts w:ascii="Times New Roman" w:hAnsi="Times New Roman"/>
          <w:sz w:val="28"/>
          <w:szCs w:val="28"/>
        </w:rPr>
      </w:pPr>
      <w:r w:rsidRPr="006D1433">
        <w:rPr>
          <w:rFonts w:ascii="Times New Roman" w:hAnsi="Times New Roman"/>
          <w:sz w:val="28"/>
          <w:szCs w:val="28"/>
        </w:rPr>
        <w:t xml:space="preserve">Утверждены </w:t>
      </w:r>
    </w:p>
    <w:p w:rsidR="00E124C2" w:rsidRDefault="00E124C2" w:rsidP="00E124C2">
      <w:pPr>
        <w:tabs>
          <w:tab w:val="left" w:pos="567"/>
        </w:tabs>
        <w:spacing w:after="0" w:line="240" w:lineRule="auto"/>
        <w:jc w:val="right"/>
        <w:rPr>
          <w:rFonts w:ascii="Times New Roman" w:hAnsi="Times New Roman"/>
          <w:sz w:val="28"/>
          <w:szCs w:val="28"/>
        </w:rPr>
      </w:pPr>
      <w:r>
        <w:rPr>
          <w:rFonts w:ascii="Times New Roman" w:hAnsi="Times New Roman"/>
          <w:sz w:val="28"/>
          <w:szCs w:val="28"/>
        </w:rPr>
        <w:t xml:space="preserve">решением Совета </w:t>
      </w:r>
      <w:r w:rsidR="00D22517">
        <w:rPr>
          <w:rFonts w:ascii="Times New Roman" w:hAnsi="Times New Roman"/>
          <w:sz w:val="28"/>
          <w:szCs w:val="28"/>
        </w:rPr>
        <w:t>Новогоркинск</w:t>
      </w:r>
      <w:r>
        <w:rPr>
          <w:rFonts w:ascii="Times New Roman" w:hAnsi="Times New Roman"/>
          <w:sz w:val="28"/>
          <w:szCs w:val="28"/>
        </w:rPr>
        <w:t>ого сельского поселения</w:t>
      </w:r>
    </w:p>
    <w:p w:rsidR="00E124C2" w:rsidRDefault="008E2CA3" w:rsidP="00E124C2">
      <w:pPr>
        <w:tabs>
          <w:tab w:val="left" w:pos="567"/>
        </w:tabs>
        <w:spacing w:after="0" w:line="240" w:lineRule="auto"/>
        <w:jc w:val="right"/>
        <w:rPr>
          <w:rFonts w:ascii="Times New Roman" w:hAnsi="Times New Roman"/>
          <w:sz w:val="28"/>
          <w:szCs w:val="28"/>
        </w:rPr>
      </w:pPr>
      <w:r>
        <w:rPr>
          <w:rFonts w:ascii="Times New Roman" w:hAnsi="Times New Roman"/>
          <w:sz w:val="28"/>
          <w:szCs w:val="28"/>
        </w:rPr>
        <w:t>Лежневск</w:t>
      </w:r>
      <w:r w:rsidR="00E124C2">
        <w:rPr>
          <w:rFonts w:ascii="Times New Roman" w:hAnsi="Times New Roman"/>
          <w:sz w:val="28"/>
          <w:szCs w:val="28"/>
        </w:rPr>
        <w:t xml:space="preserve">ого района </w:t>
      </w:r>
    </w:p>
    <w:p w:rsidR="00E124C2" w:rsidRPr="006D1433" w:rsidRDefault="00E124C2" w:rsidP="00E124C2">
      <w:pPr>
        <w:tabs>
          <w:tab w:val="left" w:pos="567"/>
        </w:tabs>
        <w:spacing w:after="0" w:line="240" w:lineRule="auto"/>
        <w:jc w:val="right"/>
        <w:rPr>
          <w:rFonts w:ascii="Times New Roman" w:hAnsi="Times New Roman"/>
          <w:sz w:val="28"/>
          <w:szCs w:val="28"/>
        </w:rPr>
      </w:pPr>
      <w:r>
        <w:rPr>
          <w:rFonts w:ascii="Times New Roman" w:hAnsi="Times New Roman"/>
          <w:sz w:val="28"/>
          <w:szCs w:val="28"/>
        </w:rPr>
        <w:t xml:space="preserve">от________№________ </w:t>
      </w:r>
    </w:p>
    <w:p w:rsidR="006D1433" w:rsidRPr="006D1433" w:rsidRDefault="006D1433" w:rsidP="009D09AE">
      <w:pPr>
        <w:tabs>
          <w:tab w:val="left" w:pos="567"/>
        </w:tabs>
        <w:spacing w:after="0" w:line="360" w:lineRule="auto"/>
        <w:jc w:val="center"/>
        <w:rPr>
          <w:rFonts w:ascii="Times New Roman" w:hAnsi="Times New Roman"/>
          <w:sz w:val="28"/>
          <w:szCs w:val="28"/>
        </w:rPr>
      </w:pPr>
    </w:p>
    <w:p w:rsidR="002C56D4" w:rsidRDefault="002C56D4" w:rsidP="009D09AE">
      <w:pPr>
        <w:tabs>
          <w:tab w:val="left" w:pos="567"/>
        </w:tabs>
        <w:spacing w:after="0" w:line="360" w:lineRule="auto"/>
        <w:jc w:val="center"/>
        <w:rPr>
          <w:rFonts w:ascii="Arial Narrow" w:hAnsi="Arial Narrow"/>
          <w:b/>
          <w:sz w:val="36"/>
          <w:szCs w:val="36"/>
        </w:rPr>
      </w:pPr>
    </w:p>
    <w:p w:rsidR="009570B8" w:rsidRDefault="009570B8" w:rsidP="009D09AE">
      <w:pPr>
        <w:tabs>
          <w:tab w:val="left" w:pos="567"/>
        </w:tabs>
        <w:spacing w:after="0" w:line="360" w:lineRule="auto"/>
        <w:jc w:val="center"/>
        <w:rPr>
          <w:rFonts w:ascii="Arial Narrow" w:hAnsi="Arial Narrow"/>
          <w:b/>
          <w:sz w:val="36"/>
          <w:szCs w:val="36"/>
        </w:rPr>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8E2CA3"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Лежневск</w:t>
      </w:r>
      <w:r w:rsidR="00B06362">
        <w:rPr>
          <w:rFonts w:ascii="Arial Narrow" w:hAnsi="Arial Narrow"/>
          <w:b/>
          <w:sz w:val="36"/>
          <w:szCs w:val="36"/>
        </w:rPr>
        <w:t>ий</w:t>
      </w:r>
      <w:r w:rsidR="006221E2">
        <w:rPr>
          <w:rFonts w:ascii="Arial Narrow" w:hAnsi="Arial Narrow"/>
          <w:b/>
          <w:sz w:val="36"/>
          <w:szCs w:val="36"/>
        </w:rPr>
        <w:t xml:space="preserve"> район</w:t>
      </w:r>
    </w:p>
    <w:p w:rsidR="00EA69E3" w:rsidRPr="00D24632" w:rsidRDefault="00D22517"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Новогоркинск</w:t>
      </w:r>
      <w:r w:rsidR="00B06362">
        <w:rPr>
          <w:rFonts w:ascii="Arial Narrow" w:hAnsi="Arial Narrow"/>
          <w:b/>
          <w:sz w:val="36"/>
          <w:szCs w:val="36"/>
        </w:rPr>
        <w:t xml:space="preserve">ое </w:t>
      </w:r>
      <w:r w:rsidR="00EA69E3">
        <w:rPr>
          <w:rFonts w:ascii="Arial Narrow" w:hAnsi="Arial Narrow"/>
          <w:b/>
          <w:sz w:val="36"/>
          <w:szCs w:val="36"/>
        </w:rPr>
        <w:t>сельское поселение</w:t>
      </w:r>
    </w:p>
    <w:p w:rsidR="00D11CFF" w:rsidRDefault="00B4741D"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C673AA"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5048915" cy="257556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048915" cy="2575560"/>
                    </a:xfrm>
                    <a:prstGeom prst="rect">
                      <a:avLst/>
                    </a:prstGeom>
                    <a:noFill/>
                    <a:ln w="9525">
                      <a:noFill/>
                      <a:miter lim="800000"/>
                      <a:headEnd/>
                      <a:tailEnd/>
                    </a:ln>
                  </pic:spPr>
                </pic:pic>
              </a:graphicData>
            </a:graphic>
          </wp:inline>
        </w:drawing>
      </w:r>
    </w:p>
    <w:p w:rsidR="00EB725B" w:rsidRDefault="00B4741D" w:rsidP="00EB725B">
      <w:pPr>
        <w:spacing w:after="0" w:line="288" w:lineRule="auto"/>
        <w:jc w:val="center"/>
        <w:rPr>
          <w:rFonts w:ascii="Arial Narrow" w:hAnsi="Arial Narrow"/>
          <w:b/>
          <w:sz w:val="40"/>
          <w:szCs w:val="40"/>
        </w:rPr>
      </w:pPr>
      <w:r w:rsidRPr="00B4741D">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D22517">
        <w:rPr>
          <w:rFonts w:ascii="Arial Narrow" w:hAnsi="Arial Narrow"/>
          <w:b/>
          <w:sz w:val="36"/>
          <w:szCs w:val="36"/>
        </w:rPr>
        <w:t>НОВОГОРКИНСК</w:t>
      </w:r>
      <w:r w:rsidR="003B6E9C">
        <w:rPr>
          <w:rFonts w:ascii="Arial Narrow" w:hAnsi="Arial Narrow"/>
          <w:b/>
          <w:sz w:val="36"/>
          <w:szCs w:val="36"/>
        </w:rPr>
        <w:t>ОГО</w:t>
      </w:r>
      <w:r w:rsidR="008B7286">
        <w:rPr>
          <w:rFonts w:ascii="Arial Narrow" w:hAnsi="Arial Narrow"/>
          <w:b/>
          <w:sz w:val="36"/>
          <w:szCs w:val="36"/>
        </w:rPr>
        <w:t xml:space="preserve"> </w:t>
      </w:r>
      <w:r w:rsidR="00EA69E3">
        <w:rPr>
          <w:rFonts w:ascii="Arial Narrow" w:hAnsi="Arial Narrow"/>
          <w:b/>
          <w:sz w:val="36"/>
          <w:szCs w:val="36"/>
        </w:rPr>
        <w:t xml:space="preserve">СЕЛЬСКОГО </w:t>
      </w:r>
      <w:r w:rsidR="003B6E9C">
        <w:rPr>
          <w:rFonts w:ascii="Arial Narrow" w:hAnsi="Arial Narrow"/>
          <w:b/>
          <w:sz w:val="36"/>
          <w:szCs w:val="36"/>
        </w:rPr>
        <w:t xml:space="preserve">ПОСЕЛЕНИЯ </w:t>
      </w:r>
      <w:r w:rsidR="008E2CA3">
        <w:rPr>
          <w:rFonts w:ascii="Arial Narrow" w:hAnsi="Arial Narrow"/>
          <w:b/>
          <w:sz w:val="36"/>
          <w:szCs w:val="36"/>
        </w:rPr>
        <w:t>ЛЕЖНЕВСК</w:t>
      </w:r>
      <w:r w:rsidR="003B6E9C">
        <w:rPr>
          <w:rFonts w:ascii="Arial Narrow" w:hAnsi="Arial Narrow"/>
          <w:b/>
          <w:sz w:val="36"/>
          <w:szCs w:val="36"/>
        </w:rPr>
        <w:t>ОГО</w:t>
      </w:r>
      <w:r w:rsidR="008B7286">
        <w:rPr>
          <w:rFonts w:ascii="Arial Narrow" w:hAnsi="Arial Narrow"/>
          <w:b/>
          <w:sz w:val="36"/>
          <w:szCs w:val="36"/>
        </w:rPr>
        <w:t xml:space="preserve"> </w:t>
      </w:r>
      <w:r w:rsidR="00ED724E">
        <w:rPr>
          <w:rFonts w:ascii="Arial Narrow" w:hAnsi="Arial Narrow"/>
          <w:b/>
          <w:sz w:val="36"/>
          <w:szCs w:val="36"/>
        </w:rPr>
        <w:t>МУНИЦИПАЛЬНОГО РАЙОНА ИВАНОВСКОЙ ОБЛАСТИ</w:t>
      </w:r>
    </w:p>
    <w:p w:rsidR="002B7D26" w:rsidRDefault="00B4741D" w:rsidP="00EB725B">
      <w:pPr>
        <w:spacing w:after="0" w:line="288" w:lineRule="auto"/>
        <w:jc w:val="center"/>
        <w:rPr>
          <w:rFonts w:ascii="Arial Narrow" w:hAnsi="Arial Narrow"/>
          <w:b/>
          <w:sz w:val="36"/>
          <w:szCs w:val="36"/>
        </w:rPr>
      </w:pPr>
      <w:r w:rsidRPr="00B4741D">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2C56D4" w:rsidRDefault="002C56D4" w:rsidP="0007704D">
      <w:pPr>
        <w:spacing w:after="0" w:line="288" w:lineRule="auto"/>
        <w:jc w:val="center"/>
        <w:rPr>
          <w:rFonts w:ascii="Arial Narrow" w:hAnsi="Arial Narrow"/>
          <w:sz w:val="40"/>
          <w:szCs w:val="40"/>
        </w:rPr>
      </w:pPr>
    </w:p>
    <w:p w:rsidR="00D11CFF" w:rsidRDefault="00972FC7" w:rsidP="0007704D">
      <w:pPr>
        <w:spacing w:after="0" w:line="288" w:lineRule="auto"/>
        <w:jc w:val="center"/>
        <w:rPr>
          <w:rFonts w:ascii="Times New Roman" w:hAnsi="Times New Roman"/>
          <w:sz w:val="40"/>
          <w:szCs w:val="40"/>
        </w:rPr>
        <w:sectPr w:rsidR="00D11CFF" w:rsidSect="00830670">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B4741D"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B4741D"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7722C9" w:rsidRPr="002669E7" w:rsidRDefault="007722C9" w:rsidP="007722C9">
      <w:pPr>
        <w:spacing w:after="0" w:line="240" w:lineRule="auto"/>
        <w:rPr>
          <w:rFonts w:ascii="Times New Roman" w:hAnsi="Times New Roman"/>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595"/>
      </w:tblGrid>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1F497D" w:themeColor="text2"/>
                <w:sz w:val="24"/>
                <w:szCs w:val="24"/>
              </w:rPr>
            </w:pPr>
            <w:r w:rsidRPr="002669E7">
              <w:rPr>
                <w:rFonts w:ascii="Times New Roman" w:hAnsi="Times New Roman"/>
                <w:b/>
                <w:iCs/>
                <w:color w:val="000000" w:themeColor="text1"/>
                <w:sz w:val="24"/>
                <w:szCs w:val="24"/>
              </w:rPr>
              <w:t>ОБЩИЕ ПОЛОЖЕНИЯ</w:t>
            </w:r>
            <w:r w:rsidRPr="002669E7">
              <w:rPr>
                <w:rFonts w:ascii="Times New Roman" w:hAnsi="Times New Roman"/>
                <w:b/>
                <w:iCs/>
                <w:sz w:val="24"/>
                <w:szCs w:val="24"/>
              </w:rPr>
              <w:t xml:space="preserve"> …………………………………………………..……………</w:t>
            </w:r>
          </w:p>
        </w:tc>
        <w:tc>
          <w:tcPr>
            <w:tcW w:w="595"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1.</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Введение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 xml:space="preserve">Перечень объектов местного значения </w:t>
            </w:r>
            <w:r w:rsidR="00D22517">
              <w:rPr>
                <w:rFonts w:ascii="Times New Roman" w:hAnsi="Times New Roman"/>
                <w:b/>
                <w:iCs/>
                <w:color w:val="000000" w:themeColor="text1"/>
                <w:sz w:val="24"/>
                <w:szCs w:val="24"/>
              </w:rPr>
              <w:t>Новогоркинск</w:t>
            </w:r>
            <w:r w:rsidRPr="002669E7">
              <w:rPr>
                <w:rFonts w:ascii="Times New Roman" w:hAnsi="Times New Roman"/>
                <w:b/>
                <w:iCs/>
                <w:color w:val="000000" w:themeColor="text1"/>
                <w:sz w:val="24"/>
                <w:szCs w:val="24"/>
              </w:rPr>
              <w:t xml:space="preserve">ого сельского поселения </w:t>
            </w:r>
            <w:r w:rsidR="008E2CA3">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ого муниципального района Ивановской области</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8</w:t>
            </w:r>
          </w:p>
        </w:tc>
      </w:tr>
      <w:tr w:rsidR="007722C9" w:rsidRPr="002669E7" w:rsidTr="00E124C2">
        <w:trPr>
          <w:trHeight w:val="603"/>
        </w:trPr>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 xml:space="preserve">Функциональное зонирование территории </w:t>
            </w:r>
            <w:r w:rsidR="00D22517">
              <w:rPr>
                <w:rFonts w:ascii="Times New Roman" w:hAnsi="Times New Roman"/>
                <w:b/>
                <w:iCs/>
                <w:color w:val="000000" w:themeColor="text1"/>
                <w:sz w:val="24"/>
                <w:szCs w:val="24"/>
              </w:rPr>
              <w:t>Новогоркинск</w:t>
            </w:r>
            <w:r w:rsidRPr="002669E7">
              <w:rPr>
                <w:rFonts w:ascii="Times New Roman" w:hAnsi="Times New Roman"/>
                <w:b/>
                <w:iCs/>
                <w:color w:val="000000" w:themeColor="text1"/>
                <w:sz w:val="24"/>
                <w:szCs w:val="24"/>
              </w:rPr>
              <w:t xml:space="preserve">ого сельского поселения </w:t>
            </w:r>
            <w:r w:rsidR="008E2CA3">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ого муниципального района Ивановской област</w:t>
            </w:r>
            <w:r w:rsidR="008E2CA3">
              <w:rPr>
                <w:rFonts w:ascii="Times New Roman" w:hAnsi="Times New Roman"/>
                <w:b/>
                <w:iCs/>
                <w:color w:val="000000" w:themeColor="text1"/>
                <w:sz w:val="24"/>
                <w:szCs w:val="24"/>
              </w:rPr>
              <w:t>и</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4.</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 xml:space="preserve">Зоны </w:t>
            </w:r>
            <w:r w:rsidR="00D22517">
              <w:rPr>
                <w:rFonts w:ascii="Times New Roman" w:hAnsi="Times New Roman"/>
                <w:b/>
                <w:iCs/>
                <w:color w:val="000000" w:themeColor="text1"/>
                <w:sz w:val="24"/>
                <w:szCs w:val="24"/>
              </w:rPr>
              <w:t>Новогоркинск</w:t>
            </w:r>
            <w:r w:rsidRPr="002669E7">
              <w:rPr>
                <w:rFonts w:ascii="Times New Roman" w:hAnsi="Times New Roman"/>
                <w:b/>
                <w:iCs/>
                <w:color w:val="000000" w:themeColor="text1"/>
                <w:sz w:val="24"/>
                <w:szCs w:val="24"/>
              </w:rPr>
              <w:t xml:space="preserve">ого сельского поселения </w:t>
            </w:r>
            <w:r w:rsidR="008E2CA3">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ого муниципального района Ивановской области с особыми условиями использования территории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Перечень зон с особыми условиями использования территории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Водоохранные зоны и прибрежные защитные полосы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Зоны затопления 1% паводком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E21E9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Зоны санитарной охраны источников водоснабжения и водопроводов питьевого назначения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Санитарно-защитные зоны предприятий, сооружений и иных объектов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 xml:space="preserve">4.6. </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объектов энергосетевого хозяйства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линий связи и радиофикации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тепловой сети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4.9.</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трубопроводов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4.10.</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и санитарно-защитные зоны объектов транспортной инфраструктуры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4.10.1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Автомобильный транспорт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4.10.2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Железнодорожный транспорт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Земли историко-культурного назначения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Земли особо охраняемых природных территорий – памятников природы регионального 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4</w:t>
            </w:r>
          </w:p>
        </w:tc>
      </w:tr>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ОСНОВНАЯ ЧАСТЬ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5.</w:t>
            </w:r>
          </w:p>
        </w:tc>
        <w:tc>
          <w:tcPr>
            <w:tcW w:w="7938" w:type="dxa"/>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w:t>
            </w:r>
          </w:p>
        </w:tc>
        <w:tc>
          <w:tcPr>
            <w:tcW w:w="7938" w:type="dxa"/>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iCs/>
                <w:color w:val="000000" w:themeColor="text1"/>
                <w:sz w:val="24"/>
                <w:szCs w:val="24"/>
              </w:rPr>
              <w:t>Объекты в области зон инженерной инфраструктуры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требования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электроснабжения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теплоснабжения ………………………………………………….…..</w:t>
            </w:r>
          </w:p>
        </w:tc>
        <w:tc>
          <w:tcPr>
            <w:tcW w:w="595" w:type="dxa"/>
            <w:shd w:val="clear" w:color="auto" w:fill="EEECE1" w:themeFill="background2"/>
          </w:tcPr>
          <w:p w:rsidR="007722C9" w:rsidRPr="002669E7" w:rsidRDefault="00E21E94"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5.1.4</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Объекты газоснабжения населения ……………………………………….…..</w:t>
            </w:r>
          </w:p>
        </w:tc>
        <w:tc>
          <w:tcPr>
            <w:tcW w:w="595" w:type="dxa"/>
            <w:shd w:val="clear" w:color="auto" w:fill="EEECE1" w:themeFill="background2"/>
          </w:tcPr>
          <w:p w:rsidR="007722C9" w:rsidRPr="002669E7" w:rsidRDefault="00E21E94"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водоснабжения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E21E94">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5.1.6</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color w:val="000000" w:themeColor="text1"/>
                <w:sz w:val="24"/>
                <w:szCs w:val="24"/>
              </w:rPr>
              <w:t>Объекты водоотведения (канализации)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E21E94">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связи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E21E9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снабжения населения топливом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E21E9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w:t>
            </w:r>
            <w:r w:rsidR="00D22517">
              <w:rPr>
                <w:rFonts w:ascii="Times New Roman" w:hAnsi="Times New Roman"/>
                <w:iCs/>
                <w:color w:val="000000" w:themeColor="text1"/>
                <w:sz w:val="24"/>
                <w:szCs w:val="24"/>
              </w:rPr>
              <w:t>Новогоркинск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lastRenderedPageBreak/>
              <w:t>5.2.1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Автомобильные дороги местного значения в границах </w:t>
            </w:r>
            <w:r w:rsidR="00D22517">
              <w:rPr>
                <w:rFonts w:ascii="Times New Roman" w:hAnsi="Times New Roman"/>
                <w:iCs/>
                <w:color w:val="000000" w:themeColor="text1"/>
                <w:sz w:val="24"/>
                <w:szCs w:val="24"/>
              </w:rPr>
              <w:t>Новогоркинск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 с конструктивными элементами и дорожными сооружениями, являющимися технологической частью автомобильных дорог, объекты улично-дорожной сети …………………………</w:t>
            </w:r>
            <w:r w:rsidR="00E21E94">
              <w:rPr>
                <w:rFonts w:ascii="Times New Roman" w:hAnsi="Times New Roman"/>
                <w:iCs/>
                <w:color w:val="000000" w:themeColor="text1"/>
                <w:sz w:val="24"/>
                <w:szCs w:val="24"/>
              </w:rPr>
              <w:t>………………...</w:t>
            </w:r>
            <w:r w:rsidRPr="002669E7">
              <w:rPr>
                <w:rFonts w:ascii="Times New Roman" w:hAnsi="Times New Roman"/>
                <w:iCs/>
                <w:color w:val="000000" w:themeColor="text1"/>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5.2.2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Парковки (парковочные места) …………………………………..……………</w:t>
            </w:r>
          </w:p>
        </w:tc>
        <w:tc>
          <w:tcPr>
            <w:tcW w:w="595" w:type="dxa"/>
            <w:shd w:val="clear" w:color="auto" w:fill="EEECE1" w:themeFill="background2"/>
          </w:tcPr>
          <w:p w:rsidR="007722C9" w:rsidRPr="002669E7" w:rsidRDefault="00E21E94"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5.2.3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обслуживания транспортных средств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4</w:t>
            </w:r>
            <w:r w:rsidR="00E21E9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жилищной застройки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4</w:t>
            </w:r>
            <w:r w:rsidR="00E21E9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48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образования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5.6.</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здравоохранения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w:t>
            </w:r>
            <w:r w:rsidR="00E21E9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иных областях, в связи с решением вопросов местного значения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организации культуры и досуга граждан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библиотечного обслуживания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w:t>
            </w:r>
            <w:r w:rsidR="00E21E94">
              <w:rPr>
                <w:rFonts w:ascii="Times New Roman" w:hAnsi="Times New Roman"/>
                <w:iCs/>
                <w:sz w:val="24"/>
                <w:szCs w:val="24"/>
              </w:rPr>
              <w:t>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обеспечивающие формирование архивных фондов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торговли и общественного питания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бытового и банковского обслуживания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5.8.6</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E21E94">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обеспечивающие создание условий для развития туризма и отдыха граждан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для массового отдыха жителей </w:t>
            </w:r>
            <w:r w:rsidR="00D22517">
              <w:rPr>
                <w:rFonts w:ascii="Times New Roman" w:hAnsi="Times New Roman"/>
                <w:iCs/>
                <w:color w:val="000000" w:themeColor="text1"/>
                <w:sz w:val="24"/>
                <w:szCs w:val="24"/>
              </w:rPr>
              <w:t>Новогоркинск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5.8.9</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благоустройства территории населенных пунктов </w:t>
            </w:r>
            <w:r w:rsidR="00D22517">
              <w:rPr>
                <w:rFonts w:ascii="Times New Roman" w:hAnsi="Times New Roman"/>
                <w:iCs/>
                <w:color w:val="000000" w:themeColor="text1"/>
                <w:sz w:val="24"/>
                <w:szCs w:val="24"/>
              </w:rPr>
              <w:t>Новогоркинск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E21E9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5.8.10</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садоводческих и огороднических объединений </w:t>
            </w:r>
            <w:r w:rsidR="00D22517">
              <w:rPr>
                <w:rFonts w:ascii="Times New Roman" w:hAnsi="Times New Roman"/>
                <w:iCs/>
                <w:color w:val="000000" w:themeColor="text1"/>
                <w:sz w:val="24"/>
                <w:szCs w:val="24"/>
              </w:rPr>
              <w:t>Новогоркинск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предназначенные для организации ритуальных услуг, места захоронения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E21E94">
              <w:rPr>
                <w:rFonts w:ascii="Times New Roman" w:hAnsi="Times New Roman"/>
                <w:iCs/>
                <w:sz w:val="24"/>
                <w:szCs w:val="24"/>
              </w:rPr>
              <w:t>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производственной зоны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E21E94">
              <w:rPr>
                <w:rFonts w:ascii="Times New Roman" w:hAnsi="Times New Roman"/>
                <w:iCs/>
                <w:sz w:val="24"/>
                <w:szCs w:val="24"/>
              </w:rPr>
              <w:t>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в зонах личного подсобного хозяйства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E21E94">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5.9.</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sidR="00D22517">
              <w:rPr>
                <w:rFonts w:ascii="Times New Roman" w:hAnsi="Times New Roman"/>
                <w:iCs/>
                <w:color w:val="000000" w:themeColor="text1"/>
                <w:sz w:val="24"/>
                <w:szCs w:val="24"/>
              </w:rPr>
              <w:t>Новогоркинск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w:t>
            </w:r>
            <w:r w:rsidRPr="002669E7">
              <w:rPr>
                <w:rFonts w:ascii="Times New Roman" w:hAnsi="Times New Roman"/>
                <w:b/>
                <w:iCs/>
                <w:color w:val="000000" w:themeColor="text1"/>
                <w:sz w:val="24"/>
                <w:szCs w:val="24"/>
              </w:rPr>
              <w:t xml:space="preserve"> </w:t>
            </w:r>
            <w:r w:rsidRPr="002669E7">
              <w:rPr>
                <w:rFonts w:ascii="Times New Roman" w:hAnsi="Times New Roman"/>
                <w:iCs/>
                <w:color w:val="000000" w:themeColor="text1"/>
                <w:sz w:val="24"/>
                <w:szCs w:val="24"/>
              </w:rPr>
              <w:t>а также для организации защиты населения на территории сельского поселения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71</w:t>
            </w:r>
          </w:p>
        </w:tc>
      </w:tr>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b/>
                <w:iCs/>
                <w:sz w:val="24"/>
                <w:szCs w:val="24"/>
              </w:rPr>
              <w:t>МАТЕРИАЛЫ ПО ОБОСНОВАНИЮ РАСЧЕТНЫХ ПОКАЗАТЕЛЕЙ ………..</w:t>
            </w:r>
          </w:p>
        </w:tc>
        <w:tc>
          <w:tcPr>
            <w:tcW w:w="595"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E21E9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w:t>
            </w:r>
          </w:p>
        </w:tc>
        <w:tc>
          <w:tcPr>
            <w:tcW w:w="7938"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Материалы по обоснованию расчетных показателей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E21E9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6.1</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Общие положения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E21E94">
              <w:rPr>
                <w:rFonts w:ascii="Times New Roman" w:hAnsi="Times New Roman"/>
                <w:iCs/>
                <w:sz w:val="24"/>
                <w:szCs w:val="24"/>
              </w:rPr>
              <w:t>4</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ind w:right="-108"/>
              <w:jc w:val="both"/>
              <w:rPr>
                <w:rFonts w:ascii="Times New Roman" w:hAnsi="Times New Roman"/>
                <w:b/>
                <w:iCs/>
                <w:sz w:val="24"/>
                <w:szCs w:val="24"/>
              </w:rPr>
            </w:pPr>
            <w:r w:rsidRPr="002669E7">
              <w:rPr>
                <w:rFonts w:ascii="Times New Roman" w:hAnsi="Times New Roman"/>
                <w:b/>
                <w:iCs/>
                <w:sz w:val="24"/>
                <w:szCs w:val="24"/>
              </w:rPr>
              <w:t>6.2.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color w:val="000000" w:themeColor="text1"/>
                <w:sz w:val="24"/>
                <w:szCs w:val="24"/>
              </w:rPr>
              <w:t>Объекты в области инженерной инфраструктуры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E21E9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положения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E21E9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6.2.2</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color w:val="000000" w:themeColor="text1"/>
                <w:sz w:val="24"/>
                <w:szCs w:val="24"/>
              </w:rPr>
              <w:t>Объекты электроснабжения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теплоснабжения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8</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lastRenderedPageBreak/>
              <w:t>6.2.4</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газоснабжения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9</w:t>
            </w:r>
            <w:r w:rsidR="00E21E94">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 xml:space="preserve">Объекты водоснабжения, водоотведения, санитарной очистки территории.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9</w:t>
            </w:r>
            <w:r w:rsidR="00E21E9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водоснабжения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9</w:t>
            </w:r>
            <w:r w:rsidR="00E21E9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водоотведения (канализации)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r w:rsidR="00E21E9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Дождевая канализация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ind w:right="-108" w:firstLine="17"/>
              <w:jc w:val="both"/>
              <w:rPr>
                <w:rFonts w:ascii="Times New Roman" w:hAnsi="Times New Roman"/>
                <w:iCs/>
                <w:sz w:val="24"/>
                <w:szCs w:val="24"/>
              </w:rPr>
            </w:pPr>
            <w:r w:rsidRPr="002669E7">
              <w:rPr>
                <w:rFonts w:ascii="Times New Roman" w:hAnsi="Times New Roman"/>
                <w:iCs/>
                <w:sz w:val="24"/>
                <w:szCs w:val="24"/>
              </w:rPr>
              <w:t>6.2.5.4.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Санитарная очистка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r w:rsidR="00E21E94">
              <w:rPr>
                <w:rFonts w:ascii="Times New Roman" w:hAnsi="Times New Roman"/>
                <w:iCs/>
                <w:sz w:val="24"/>
                <w:szCs w:val="24"/>
              </w:rPr>
              <w:t>7</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6.2.6.</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связи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E21E94">
              <w:rPr>
                <w:rFonts w:ascii="Times New Roman" w:hAnsi="Times New Roman"/>
                <w:iCs/>
                <w:sz w:val="24"/>
                <w:szCs w:val="24"/>
              </w:rPr>
              <w:t>10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6.2.7.</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снабжения населения твердым топливом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11</w:t>
            </w:r>
            <w:r w:rsidR="00E21E94">
              <w:rPr>
                <w:rFonts w:ascii="Times New Roman" w:hAnsi="Times New Roman"/>
                <w:iCs/>
                <w:sz w:val="24"/>
                <w:szCs w:val="24"/>
              </w:rPr>
              <w:t>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6.2.8.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Размещение инженерных сетей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11</w:t>
            </w:r>
            <w:r w:rsidR="00E21E94">
              <w:rPr>
                <w:rFonts w:ascii="Times New Roman" w:hAnsi="Times New Roman"/>
                <w:iCs/>
                <w:sz w:val="24"/>
                <w:szCs w:val="24"/>
              </w:rPr>
              <w:t>8</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w:t>
            </w:r>
            <w:r w:rsidR="00D22517">
              <w:rPr>
                <w:rFonts w:ascii="Times New Roman" w:hAnsi="Times New Roman"/>
                <w:iCs/>
                <w:color w:val="000000" w:themeColor="text1"/>
                <w:sz w:val="24"/>
                <w:szCs w:val="24"/>
              </w:rPr>
              <w:t>Новогоркинск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E21E9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E21E9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Сеть улиц и дорог на территории малоэтажной жилой застройки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E21E94">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Сеть улиц и дорог сельских населенных пунктов и межпоселенческого 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E21E9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Сеть общественного пассажирского транспорта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E21E94">
              <w:rPr>
                <w:rFonts w:ascii="Times New Roman" w:hAnsi="Times New Roman"/>
                <w:iCs/>
                <w:sz w:val="24"/>
                <w:szCs w:val="24"/>
              </w:rPr>
              <w:t>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Сооружения и устройства для хранения и обслуживания транспортных средств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13</w:t>
            </w:r>
            <w:r w:rsidR="00E21E94">
              <w:rPr>
                <w:rFonts w:ascii="Times New Roman" w:hAnsi="Times New Roman"/>
                <w:iCs/>
                <w:sz w:val="24"/>
                <w:szCs w:val="24"/>
              </w:rPr>
              <w:t>3</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6.4.</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жилой застройки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E21E94">
              <w:rPr>
                <w:rFonts w:ascii="Times New Roman" w:hAnsi="Times New Roman"/>
                <w:iCs/>
                <w:sz w:val="24"/>
                <w:szCs w:val="24"/>
              </w:rPr>
              <w:t>40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6.4.1.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E21E94">
              <w:rPr>
                <w:rFonts w:ascii="Times New Roman" w:hAnsi="Times New Roman"/>
                <w:iCs/>
                <w:sz w:val="24"/>
                <w:szCs w:val="24"/>
              </w:rPr>
              <w:t>40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6.4.</w:t>
            </w:r>
            <w:r>
              <w:rPr>
                <w:rFonts w:ascii="Times New Roman" w:hAnsi="Times New Roman"/>
                <w:iCs/>
                <w:sz w:val="24"/>
                <w:szCs w:val="24"/>
              </w:rPr>
              <w:t>2</w:t>
            </w:r>
            <w:r w:rsidRPr="002669E7">
              <w:rPr>
                <w:rFonts w:ascii="Times New Roman" w:hAnsi="Times New Roman"/>
                <w:iCs/>
                <w:sz w:val="24"/>
                <w:szCs w:val="24"/>
              </w:rPr>
              <w:t>.</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r w:rsidR="00E21E94">
              <w:rPr>
                <w:rFonts w:ascii="Times New Roman" w:hAnsi="Times New Roman"/>
                <w:iCs/>
                <w:sz w:val="24"/>
                <w:szCs w:val="24"/>
              </w:rPr>
              <w:t>2</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6.5.</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r w:rsidR="00E21E94">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6.6.</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образования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E21E94">
              <w:rPr>
                <w:rFonts w:ascii="Times New Roman" w:hAnsi="Times New Roman"/>
                <w:iCs/>
                <w:sz w:val="24"/>
                <w:szCs w:val="24"/>
              </w:rPr>
              <w:t>50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6.6.1.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Дошкольные образовательные учреждения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E21E94">
              <w:rPr>
                <w:rFonts w:ascii="Times New Roman" w:hAnsi="Times New Roman"/>
                <w:iCs/>
                <w:sz w:val="24"/>
                <w:szCs w:val="24"/>
              </w:rPr>
              <w:t>50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6.6.2.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Общеобразовательные учреждения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15</w:t>
            </w:r>
            <w:r w:rsidR="00E21E94">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6.6.3.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дополнительного образования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15</w:t>
            </w:r>
            <w:r w:rsidR="00E21E94">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6.7.</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здравоохранения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15</w:t>
            </w:r>
            <w:r w:rsidR="00E21E94">
              <w:rPr>
                <w:rFonts w:ascii="Times New Roman" w:hAnsi="Times New Roman"/>
                <w:iCs/>
                <w:sz w:val="24"/>
                <w:szCs w:val="24"/>
              </w:rPr>
              <w:t>8</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6.8.</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E21E94">
              <w:rPr>
                <w:rFonts w:ascii="Times New Roman" w:hAnsi="Times New Roman"/>
                <w:iCs/>
                <w:sz w:val="24"/>
                <w:szCs w:val="24"/>
              </w:rPr>
              <w:t>60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b/>
                <w:iCs/>
                <w:sz w:val="24"/>
                <w:szCs w:val="24"/>
              </w:rPr>
              <w:t>6.9</w:t>
            </w:r>
            <w:r w:rsidRPr="002669E7">
              <w:rPr>
                <w:rFonts w:ascii="Times New Roman" w:hAnsi="Times New Roman"/>
                <w:iCs/>
                <w:sz w:val="24"/>
                <w:szCs w:val="24"/>
              </w:rPr>
              <w:t>.</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иных областях, в связи с решением вопросов местного значения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и учреждения обслуживания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r w:rsidR="00E21E9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туристско-гостиничной деятельности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E21E94">
              <w:rPr>
                <w:rFonts w:ascii="Times New Roman" w:hAnsi="Times New Roman"/>
                <w:iCs/>
                <w:sz w:val="24"/>
                <w:szCs w:val="24"/>
              </w:rPr>
              <w:t>70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Озелененные территории общего пользования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17</w:t>
            </w:r>
            <w:r w:rsidR="00E21E94">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Площадки общего пользования, детские игровые зоны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17</w:t>
            </w:r>
            <w:r w:rsidR="00E21E94">
              <w:rPr>
                <w:rFonts w:ascii="Times New Roman" w:hAnsi="Times New Roman"/>
                <w:iCs/>
                <w:sz w:val="24"/>
                <w:szCs w:val="24"/>
              </w:rPr>
              <w:t>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6.9.6.</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садоводческих и огородных объединений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17</w:t>
            </w:r>
            <w:r w:rsidR="00E21E94">
              <w:rPr>
                <w:rFonts w:ascii="Times New Roman" w:hAnsi="Times New Roman"/>
                <w:iCs/>
                <w:sz w:val="24"/>
                <w:szCs w:val="24"/>
              </w:rPr>
              <w:t>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для организации ритуальных услуг и содержания мест захоронений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18</w:t>
            </w:r>
            <w:r w:rsidR="00E21E94">
              <w:rPr>
                <w:rFonts w:ascii="Times New Roman" w:hAnsi="Times New Roman"/>
                <w:iCs/>
                <w:sz w:val="24"/>
                <w:szCs w:val="24"/>
              </w:rPr>
              <w:t>3</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6.10.</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промышленной зоны сельскохозяйственного назначения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18</w:t>
            </w:r>
            <w:r w:rsidR="00E21E94">
              <w:rPr>
                <w:rFonts w:ascii="Times New Roman" w:hAnsi="Times New Roman"/>
                <w:iCs/>
                <w:sz w:val="24"/>
                <w:szCs w:val="24"/>
              </w:rPr>
              <w:t>5</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6.11.</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в зонах личного подсобного и крестьянского (фермерского) хозяйства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r w:rsidR="00E21E94">
              <w:rPr>
                <w:rFonts w:ascii="Times New Roman" w:hAnsi="Times New Roman"/>
                <w:iCs/>
                <w:sz w:val="24"/>
                <w:szCs w:val="24"/>
              </w:rPr>
              <w:t>1</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r w:rsidR="00E21E94">
              <w:rPr>
                <w:rFonts w:ascii="Times New Roman" w:hAnsi="Times New Roman"/>
                <w:iCs/>
                <w:sz w:val="24"/>
                <w:szCs w:val="24"/>
              </w:rPr>
              <w:t>2</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sidR="00D22517">
              <w:rPr>
                <w:rFonts w:ascii="Times New Roman" w:hAnsi="Times New Roman"/>
                <w:iCs/>
                <w:color w:val="000000" w:themeColor="text1"/>
                <w:sz w:val="24"/>
                <w:szCs w:val="24"/>
              </w:rPr>
              <w:t>Новогоркинск</w:t>
            </w:r>
            <w:r w:rsidRPr="002669E7">
              <w:rPr>
                <w:rFonts w:ascii="Times New Roman" w:hAnsi="Times New Roman"/>
                <w:iCs/>
                <w:color w:val="000000" w:themeColor="text1"/>
                <w:sz w:val="24"/>
                <w:szCs w:val="24"/>
              </w:rPr>
              <w:t xml:space="preserve">ого </w:t>
            </w:r>
            <w:r w:rsidRPr="002669E7">
              <w:rPr>
                <w:rFonts w:ascii="Times New Roman" w:hAnsi="Times New Roman"/>
                <w:iCs/>
                <w:color w:val="000000" w:themeColor="text1"/>
                <w:sz w:val="24"/>
                <w:szCs w:val="24"/>
              </w:rPr>
              <w:lastRenderedPageBreak/>
              <w:t xml:space="preserve">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муниципального района Ивановской области, а также для организации защиты населения на территории населенных пунктов </w:t>
            </w:r>
            <w:r w:rsidR="00D22517">
              <w:rPr>
                <w:rFonts w:ascii="Times New Roman" w:hAnsi="Times New Roman"/>
                <w:iCs/>
                <w:color w:val="000000" w:themeColor="text1"/>
                <w:sz w:val="24"/>
                <w:szCs w:val="24"/>
              </w:rPr>
              <w:t>Новогоркинск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w:t>
            </w:r>
            <w:r w:rsidRPr="002669E7">
              <w:rPr>
                <w:rFonts w:ascii="Times New Roman" w:hAnsi="Times New Roman"/>
                <w:b/>
                <w:iCs/>
                <w:color w:val="000000" w:themeColor="text1"/>
                <w:sz w:val="24"/>
                <w:szCs w:val="24"/>
              </w:rPr>
              <w:t xml:space="preserve"> </w:t>
            </w:r>
            <w:r w:rsidRPr="002669E7">
              <w:rPr>
                <w:rFonts w:ascii="Times New Roman" w:hAnsi="Times New Roman"/>
                <w:iCs/>
                <w:color w:val="000000" w:themeColor="text1"/>
                <w:sz w:val="24"/>
                <w:szCs w:val="24"/>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r w:rsidR="00E21E94">
              <w:rPr>
                <w:rFonts w:ascii="Times New Roman" w:hAnsi="Times New Roman"/>
                <w:iCs/>
                <w:sz w:val="24"/>
                <w:szCs w:val="24"/>
              </w:rPr>
              <w:t>4</w:t>
            </w:r>
          </w:p>
        </w:tc>
      </w:tr>
      <w:tr w:rsidR="007722C9" w:rsidRPr="002669E7" w:rsidTr="00E124C2">
        <w:tc>
          <w:tcPr>
            <w:tcW w:w="959"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lastRenderedPageBreak/>
              <w:t>7.</w:t>
            </w:r>
          </w:p>
        </w:tc>
        <w:tc>
          <w:tcPr>
            <w:tcW w:w="7938"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 ……………………………</w:t>
            </w:r>
          </w:p>
        </w:tc>
        <w:tc>
          <w:tcPr>
            <w:tcW w:w="595" w:type="dxa"/>
            <w:shd w:val="clear" w:color="auto" w:fill="DDD9C3" w:themeFill="background2" w:themeFillShade="E6"/>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20</w:t>
            </w:r>
            <w:r w:rsidR="00E21E94">
              <w:rPr>
                <w:rFonts w:ascii="Times New Roman" w:hAnsi="Times New Roman"/>
                <w:iCs/>
                <w:sz w:val="24"/>
                <w:szCs w:val="24"/>
              </w:rPr>
              <w:t>6</w:t>
            </w:r>
          </w:p>
        </w:tc>
      </w:tr>
      <w:tr w:rsidR="007722C9" w:rsidRPr="002669E7" w:rsidTr="00E124C2">
        <w:tc>
          <w:tcPr>
            <w:tcW w:w="959"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8.</w:t>
            </w:r>
          </w:p>
        </w:tc>
        <w:tc>
          <w:tcPr>
            <w:tcW w:w="7938"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tc>
        <w:tc>
          <w:tcPr>
            <w:tcW w:w="595" w:type="dxa"/>
            <w:shd w:val="clear" w:color="auto" w:fill="DDD9C3" w:themeFill="background2" w:themeFillShade="E6"/>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E21E94">
              <w:rPr>
                <w:rFonts w:ascii="Times New Roman" w:hAnsi="Times New Roman"/>
                <w:iCs/>
                <w:sz w:val="24"/>
                <w:szCs w:val="24"/>
              </w:rPr>
              <w:t>10</w:t>
            </w:r>
          </w:p>
        </w:tc>
      </w:tr>
      <w:tr w:rsidR="007722C9" w:rsidRPr="002669E7" w:rsidTr="00E124C2">
        <w:tc>
          <w:tcPr>
            <w:tcW w:w="959"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9.</w:t>
            </w:r>
          </w:p>
        </w:tc>
        <w:tc>
          <w:tcPr>
            <w:tcW w:w="7938"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b/>
                <w:iCs/>
                <w:sz w:val="24"/>
                <w:szCs w:val="24"/>
              </w:rPr>
              <w:t>ПРАВИЛА И ОБЛАСТЬ ПРИМЕНЕНИЯ РАСЧЕТНЫХ ПОКАЗАТЕЛЕЙ ………………………………………………………………</w:t>
            </w:r>
          </w:p>
        </w:tc>
        <w:tc>
          <w:tcPr>
            <w:tcW w:w="595" w:type="dxa"/>
            <w:shd w:val="clear" w:color="auto" w:fill="DDD9C3" w:themeFill="background2" w:themeFillShade="E6"/>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D21A1E">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9.1.</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Общая характеристика методики разработки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D21A1E">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9.2.</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Назначение и область применения местных нормативов градостроительного проектирования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D21A1E">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9.3.</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sz w:val="24"/>
                <w:szCs w:val="24"/>
              </w:rPr>
              <w:t xml:space="preserve">Правила применения местных нормативов градостроительного проектирования </w:t>
            </w:r>
            <w:r w:rsidR="00D22517">
              <w:rPr>
                <w:rFonts w:ascii="Times New Roman" w:hAnsi="Times New Roman"/>
                <w:iCs/>
                <w:snapToGrid w:val="0"/>
                <w:color w:val="000000"/>
                <w:sz w:val="24"/>
                <w:szCs w:val="24"/>
              </w:rPr>
              <w:t>Новогоркинск</w:t>
            </w:r>
            <w:r w:rsidRPr="002669E7">
              <w:rPr>
                <w:rFonts w:ascii="Times New Roman" w:hAnsi="Times New Roman"/>
                <w:iCs/>
                <w:snapToGrid w:val="0"/>
                <w:color w:val="000000"/>
                <w:sz w:val="24"/>
                <w:szCs w:val="24"/>
              </w:rPr>
              <w:t xml:space="preserve">ого </w:t>
            </w:r>
            <w:r w:rsidRPr="002669E7">
              <w:rPr>
                <w:rFonts w:ascii="Times New Roman" w:hAnsi="Times New Roman"/>
                <w:iCs/>
                <w:color w:val="000000" w:themeColor="text1"/>
                <w:sz w:val="24"/>
                <w:szCs w:val="24"/>
              </w:rPr>
              <w:t xml:space="preserve">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 с входящими в его состав населенными пунктами ………………………</w:t>
            </w:r>
            <w:r w:rsidRPr="002669E7">
              <w:rPr>
                <w:rFonts w:ascii="Times New Roman" w:hAnsi="Times New Roman"/>
                <w:b/>
                <w:iCs/>
                <w:color w:val="000000" w:themeColor="text1"/>
                <w:sz w:val="24"/>
                <w:szCs w:val="24"/>
              </w:rPr>
              <w:t xml:space="preserve"> </w:t>
            </w:r>
            <w:r w:rsidRPr="002669E7">
              <w:rPr>
                <w:rFonts w:ascii="Times New Roman" w:hAnsi="Times New Roman"/>
                <w:iCs/>
                <w:sz w:val="24"/>
                <w:szCs w:val="24"/>
              </w:rPr>
              <w:t>….………………</w:t>
            </w:r>
            <w:r w:rsidR="009570B8">
              <w:rPr>
                <w:rFonts w:ascii="Times New Roman" w:hAnsi="Times New Roman"/>
                <w:iCs/>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D21A1E">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9.3.1.</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Общие сведения ………………………………………………………………...</w:t>
            </w:r>
          </w:p>
        </w:tc>
        <w:tc>
          <w:tcPr>
            <w:tcW w:w="595" w:type="dxa"/>
            <w:shd w:val="clear" w:color="auto" w:fill="EEECE1" w:themeFill="background2"/>
          </w:tcPr>
          <w:p w:rsidR="007722C9" w:rsidRPr="002669E7" w:rsidRDefault="007722C9" w:rsidP="00D21A1E">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D21A1E">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9.3.2.</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Основные правила применения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D21A1E">
              <w:rPr>
                <w:rFonts w:ascii="Times New Roman" w:hAnsi="Times New Roman"/>
                <w:iCs/>
                <w:sz w:val="24"/>
                <w:szCs w:val="24"/>
              </w:rPr>
              <w:t>5</w:t>
            </w:r>
          </w:p>
        </w:tc>
      </w:tr>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ПРИЛОЖЕНИЯ</w:t>
            </w:r>
          </w:p>
        </w:tc>
        <w:tc>
          <w:tcPr>
            <w:tcW w:w="595"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sz w:val="24"/>
                <w:szCs w:val="24"/>
              </w:rPr>
            </w:pP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П-1.</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Термины и определения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D21A1E">
              <w:rPr>
                <w:rFonts w:ascii="Times New Roman" w:hAnsi="Times New Roman"/>
                <w:iCs/>
                <w:sz w:val="24"/>
                <w:szCs w:val="24"/>
              </w:rPr>
              <w:t>7</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Перечень законодательных и нормативных документов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D21A1E">
              <w:rPr>
                <w:rFonts w:ascii="Times New Roman" w:hAnsi="Times New Roman"/>
                <w:iCs/>
                <w:sz w:val="24"/>
                <w:szCs w:val="24"/>
              </w:rPr>
              <w:t>31</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Перечень линий градостроительного регулирования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r w:rsidR="00D21A1E">
              <w:rPr>
                <w:rFonts w:ascii="Times New Roman" w:hAnsi="Times New Roman"/>
                <w:iCs/>
                <w:sz w:val="24"/>
                <w:szCs w:val="24"/>
              </w:rPr>
              <w:t>8</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П-4.</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 xml:space="preserve">Сведения об </w:t>
            </w:r>
            <w:r w:rsidR="00D22517">
              <w:rPr>
                <w:rFonts w:ascii="Times New Roman" w:hAnsi="Times New Roman"/>
                <w:iCs/>
                <w:sz w:val="24"/>
                <w:szCs w:val="24"/>
              </w:rPr>
              <w:t>Новогоркинск</w:t>
            </w:r>
            <w:r w:rsidRPr="002669E7">
              <w:rPr>
                <w:rFonts w:ascii="Times New Roman" w:hAnsi="Times New Roman"/>
                <w:iCs/>
                <w:sz w:val="24"/>
                <w:szCs w:val="24"/>
              </w:rPr>
              <w:t xml:space="preserve">ом </w:t>
            </w:r>
            <w:r w:rsidRPr="002669E7">
              <w:rPr>
                <w:rFonts w:ascii="Times New Roman" w:hAnsi="Times New Roman"/>
                <w:iCs/>
                <w:color w:val="000000" w:themeColor="text1"/>
                <w:sz w:val="24"/>
                <w:szCs w:val="24"/>
              </w:rPr>
              <w:t xml:space="preserve">сельском поселении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w:t>
            </w:r>
            <w:r w:rsidRPr="002669E7">
              <w:rPr>
                <w:rFonts w:ascii="Times New Roman" w:hAnsi="Times New Roman"/>
                <w:b/>
                <w:iCs/>
                <w:color w:val="000000" w:themeColor="text1"/>
                <w:sz w:val="24"/>
                <w:szCs w:val="24"/>
              </w:rPr>
              <w:t xml:space="preserve"> </w:t>
            </w:r>
            <w:r w:rsidRPr="002669E7">
              <w:rPr>
                <w:rFonts w:ascii="Times New Roman" w:hAnsi="Times New Roman"/>
                <w:iCs/>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D21A1E">
              <w:rPr>
                <w:rFonts w:ascii="Times New Roman" w:hAnsi="Times New Roman"/>
                <w:iCs/>
                <w:sz w:val="24"/>
                <w:szCs w:val="24"/>
              </w:rPr>
              <w:t>50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П-4.1</w:t>
            </w:r>
          </w:p>
        </w:tc>
        <w:tc>
          <w:tcPr>
            <w:tcW w:w="7938" w:type="dxa"/>
            <w:shd w:val="clear" w:color="auto" w:fill="EEECE1" w:themeFill="background2"/>
          </w:tcPr>
          <w:p w:rsidR="007722C9" w:rsidRPr="002669E7" w:rsidRDefault="007722C9" w:rsidP="008E2CA3">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 xml:space="preserve">Сведения об основных характеристиках  </w:t>
            </w:r>
            <w:r w:rsidR="00D22517">
              <w:rPr>
                <w:rFonts w:ascii="Times New Roman" w:hAnsi="Times New Roman"/>
                <w:iCs/>
                <w:sz w:val="24"/>
                <w:szCs w:val="24"/>
              </w:rPr>
              <w:t>Новогоркинск</w:t>
            </w:r>
            <w:r w:rsidRPr="002669E7">
              <w:rPr>
                <w:rFonts w:ascii="Times New Roman" w:hAnsi="Times New Roman"/>
                <w:iCs/>
                <w:sz w:val="24"/>
                <w:szCs w:val="24"/>
              </w:rPr>
              <w:t xml:space="preserve">ого сельского поселения </w:t>
            </w:r>
            <w:r w:rsidR="008E2CA3">
              <w:rPr>
                <w:rFonts w:ascii="Times New Roman" w:hAnsi="Times New Roman"/>
                <w:iCs/>
                <w:sz w:val="24"/>
                <w:szCs w:val="24"/>
              </w:rPr>
              <w:t>Лежневск</w:t>
            </w:r>
            <w:r w:rsidRPr="002669E7">
              <w:rPr>
                <w:rFonts w:ascii="Times New Roman" w:hAnsi="Times New Roman"/>
                <w:iCs/>
                <w:sz w:val="24"/>
                <w:szCs w:val="24"/>
              </w:rPr>
              <w:t>ого муниципального района Ивановской области …</w:t>
            </w:r>
            <w:r w:rsidR="008E2CA3">
              <w:rPr>
                <w:rFonts w:ascii="Times New Roman" w:hAnsi="Times New Roman"/>
                <w:iCs/>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D21A1E">
              <w:rPr>
                <w:rFonts w:ascii="Times New Roman" w:hAnsi="Times New Roman"/>
                <w:iCs/>
                <w:sz w:val="24"/>
                <w:szCs w:val="24"/>
              </w:rPr>
              <w:t>50</w:t>
            </w:r>
          </w:p>
        </w:tc>
      </w:tr>
      <w:tr w:rsidR="007722C9" w:rsidRPr="002669E7" w:rsidTr="00E124C2">
        <w:tc>
          <w:tcPr>
            <w:tcW w:w="959" w:type="dxa"/>
            <w:shd w:val="clear" w:color="auto" w:fill="EEECE1" w:themeFill="background2"/>
          </w:tcPr>
          <w:p w:rsidR="007722C9" w:rsidRPr="00D21A1E" w:rsidRDefault="00D21A1E" w:rsidP="00E124C2">
            <w:pPr>
              <w:suppressLineNumbers/>
              <w:spacing w:after="0" w:line="240" w:lineRule="auto"/>
              <w:jc w:val="both"/>
              <w:rPr>
                <w:rFonts w:ascii="Times New Roman" w:hAnsi="Times New Roman"/>
                <w:b/>
                <w:iCs/>
                <w:sz w:val="24"/>
                <w:szCs w:val="24"/>
              </w:rPr>
            </w:pPr>
            <w:r w:rsidRPr="00D21A1E">
              <w:rPr>
                <w:rFonts w:ascii="Times New Roman" w:hAnsi="Times New Roman"/>
                <w:b/>
                <w:iCs/>
                <w:sz w:val="24"/>
                <w:szCs w:val="24"/>
              </w:rPr>
              <w:t>П-5.</w:t>
            </w:r>
          </w:p>
        </w:tc>
        <w:tc>
          <w:tcPr>
            <w:tcW w:w="7938" w:type="dxa"/>
            <w:shd w:val="clear" w:color="auto" w:fill="EEECE1" w:themeFill="background2"/>
          </w:tcPr>
          <w:p w:rsidR="007722C9" w:rsidRPr="002669E7" w:rsidRDefault="00D21A1E"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Основные виды разрешенного, вспомогательного и условно-разрешенного использования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D21A1E" w:rsidRPr="002669E7" w:rsidRDefault="00D21A1E"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255</w:t>
            </w:r>
          </w:p>
        </w:tc>
      </w:tr>
    </w:tbl>
    <w:p w:rsidR="00B06362" w:rsidRDefault="00B06362" w:rsidP="0060411C">
      <w:pPr>
        <w:spacing w:after="0" w:line="240" w:lineRule="auto"/>
        <w:rPr>
          <w:rFonts w:ascii="Times New Roman" w:hAnsi="Times New Roman"/>
          <w:sz w:val="24"/>
          <w:szCs w:val="24"/>
        </w:rPr>
        <w:sectPr w:rsidR="00B06362"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Default="00B4741D"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B4741D"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B4741D">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962D74">
      <w:pPr>
        <w:pStyle w:val="ae"/>
        <w:numPr>
          <w:ilvl w:val="0"/>
          <w:numId w:val="13"/>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B4741D"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314E" w:rsidRPr="002C7931" w:rsidRDefault="00407A6D" w:rsidP="0084314E">
      <w:pPr>
        <w:suppressAutoHyphens/>
        <w:spacing w:after="0" w:line="240" w:lineRule="auto"/>
        <w:ind w:firstLine="567"/>
        <w:jc w:val="both"/>
        <w:rPr>
          <w:sz w:val="24"/>
          <w:szCs w:val="24"/>
        </w:rPr>
      </w:pPr>
      <w:r>
        <w:rPr>
          <w:rFonts w:ascii="Times New Roman" w:eastAsiaTheme="minorHAnsi" w:hAnsi="Times New Roman"/>
          <w:sz w:val="24"/>
          <w:szCs w:val="24"/>
          <w:lang w:eastAsia="en-US"/>
        </w:rPr>
        <w:t xml:space="preserve">1.1. </w:t>
      </w:r>
      <w:r w:rsidR="006D1433">
        <w:rPr>
          <w:rFonts w:ascii="Times New Roman" w:eastAsiaTheme="minorHAnsi" w:hAnsi="Times New Roman"/>
          <w:sz w:val="24"/>
          <w:szCs w:val="24"/>
          <w:lang w:eastAsia="en-US"/>
        </w:rPr>
        <w:t xml:space="preserve">Подготовка местных нормативов градостроительного проектирования </w:t>
      </w:r>
      <w:r w:rsidR="00D22517">
        <w:rPr>
          <w:rFonts w:ascii="Times New Roman" w:eastAsiaTheme="minorHAnsi" w:hAnsi="Times New Roman"/>
          <w:sz w:val="24"/>
          <w:szCs w:val="24"/>
          <w:lang w:eastAsia="en-US"/>
        </w:rPr>
        <w:t>Новогоркинск</w:t>
      </w:r>
      <w:r w:rsidR="006D1433">
        <w:rPr>
          <w:rFonts w:ascii="Times New Roman" w:eastAsiaTheme="minorHAnsi" w:hAnsi="Times New Roman"/>
          <w:sz w:val="24"/>
          <w:szCs w:val="24"/>
          <w:lang w:eastAsia="en-US"/>
        </w:rPr>
        <w:t xml:space="preserve">ого сельского поселения </w:t>
      </w:r>
      <w:r w:rsidR="008E2CA3">
        <w:rPr>
          <w:rFonts w:ascii="Times New Roman" w:eastAsiaTheme="minorHAnsi" w:hAnsi="Times New Roman"/>
          <w:sz w:val="24"/>
          <w:szCs w:val="24"/>
          <w:lang w:eastAsia="en-US"/>
        </w:rPr>
        <w:t>Лежневск</w:t>
      </w:r>
      <w:r w:rsidR="006D1433">
        <w:rPr>
          <w:rFonts w:ascii="Times New Roman" w:eastAsiaTheme="minorHAnsi" w:hAnsi="Times New Roman"/>
          <w:sz w:val="24"/>
          <w:szCs w:val="24"/>
          <w:lang w:eastAsia="en-US"/>
        </w:rPr>
        <w:t>ого муниципальн</w:t>
      </w:r>
      <w:r w:rsidR="00CA4702">
        <w:rPr>
          <w:rFonts w:ascii="Times New Roman" w:eastAsiaTheme="minorHAnsi" w:hAnsi="Times New Roman"/>
          <w:sz w:val="24"/>
          <w:szCs w:val="24"/>
          <w:lang w:eastAsia="en-US"/>
        </w:rPr>
        <w:t>ого района Ивановской области (</w:t>
      </w:r>
      <w:r w:rsidR="006D1433">
        <w:rPr>
          <w:rFonts w:ascii="Times New Roman" w:eastAsiaTheme="minorHAnsi" w:hAnsi="Times New Roman"/>
          <w:sz w:val="24"/>
          <w:szCs w:val="24"/>
          <w:lang w:eastAsia="en-US"/>
        </w:rPr>
        <w:t>далее –</w:t>
      </w:r>
      <w:r w:rsidR="00CA4702">
        <w:rPr>
          <w:rFonts w:ascii="Times New Roman" w:eastAsiaTheme="minorHAnsi" w:hAnsi="Times New Roman"/>
          <w:sz w:val="24"/>
          <w:szCs w:val="24"/>
          <w:lang w:eastAsia="en-US"/>
        </w:rPr>
        <w:t xml:space="preserve"> нормативы</w:t>
      </w:r>
      <w:r w:rsidR="006D1433">
        <w:rPr>
          <w:rFonts w:ascii="Times New Roman" w:eastAsiaTheme="minorHAnsi" w:hAnsi="Times New Roman"/>
          <w:sz w:val="24"/>
          <w:szCs w:val="24"/>
          <w:lang w:eastAsia="en-US"/>
        </w:rPr>
        <w:t>) осуществлена на основе требований Градостроительного кодекса Российской Федерации, Закона Ивановской области от 14.07.2008 №82-ОЗ «О градостроительной деятельности на те</w:t>
      </w:r>
      <w:r w:rsidR="00CA4702">
        <w:rPr>
          <w:rFonts w:ascii="Times New Roman" w:eastAsiaTheme="minorHAnsi" w:hAnsi="Times New Roman"/>
          <w:sz w:val="24"/>
          <w:szCs w:val="24"/>
          <w:lang w:eastAsia="en-US"/>
        </w:rPr>
        <w:t xml:space="preserve">рритории Ивановской области» </w:t>
      </w:r>
      <w:r w:rsidR="007F72A4">
        <w:rPr>
          <w:rFonts w:ascii="Times New Roman" w:eastAsiaTheme="minorHAnsi" w:hAnsi="Times New Roman"/>
          <w:sz w:val="24"/>
          <w:szCs w:val="24"/>
          <w:lang w:eastAsia="en-US"/>
        </w:rPr>
        <w:t xml:space="preserve">и </w:t>
      </w:r>
      <w:r w:rsidR="0084314E" w:rsidRPr="002C7931">
        <w:rPr>
          <w:rFonts w:ascii="Times New Roman" w:eastAsiaTheme="minorHAnsi" w:hAnsi="Times New Roman"/>
          <w:sz w:val="24"/>
          <w:szCs w:val="24"/>
          <w:lang w:eastAsia="en-US"/>
        </w:rPr>
        <w:t>п</w:t>
      </w:r>
      <w:r w:rsidR="0084314E" w:rsidRPr="002C7931">
        <w:rPr>
          <w:rFonts w:ascii="Times New Roman" w:eastAsia="Calibri" w:hAnsi="Times New Roman"/>
          <w:sz w:val="24"/>
          <w:szCs w:val="24"/>
          <w:lang w:eastAsia="en-US"/>
        </w:rPr>
        <w:t xml:space="preserve">остановления Администрации Лежневского муниципального района от </w:t>
      </w:r>
      <w:r w:rsidR="0084314E" w:rsidRPr="002C7931">
        <w:rPr>
          <w:rFonts w:ascii="Times New Roman" w:hAnsi="Times New Roman"/>
          <w:sz w:val="24"/>
          <w:szCs w:val="24"/>
          <w:u w:val="single"/>
        </w:rPr>
        <w:t>29.07.2019</w:t>
      </w:r>
      <w:r w:rsidR="0084314E" w:rsidRPr="002C7931">
        <w:rPr>
          <w:rFonts w:ascii="Times New Roman" w:eastAsia="Calibri" w:hAnsi="Times New Roman"/>
          <w:sz w:val="24"/>
          <w:szCs w:val="24"/>
          <w:lang w:eastAsia="en-US"/>
        </w:rPr>
        <w:t xml:space="preserve">  № </w:t>
      </w:r>
      <w:r w:rsidR="0084314E" w:rsidRPr="002C7931">
        <w:rPr>
          <w:rFonts w:ascii="Times New Roman" w:hAnsi="Times New Roman"/>
          <w:sz w:val="24"/>
          <w:szCs w:val="24"/>
          <w:u w:val="single"/>
        </w:rPr>
        <w:t>368</w:t>
      </w:r>
      <w:r w:rsidR="0084314E" w:rsidRPr="002C7931">
        <w:rPr>
          <w:rFonts w:ascii="Times New Roman" w:eastAsia="Calibri" w:hAnsi="Times New Roman"/>
          <w:sz w:val="24"/>
          <w:szCs w:val="24"/>
          <w:lang w:eastAsia="en-US"/>
        </w:rPr>
        <w:t xml:space="preserve"> «</w:t>
      </w:r>
      <w:r w:rsidR="0084314E" w:rsidRPr="002C7931">
        <w:rPr>
          <w:rFonts w:ascii="Times New Roman" w:hAnsi="Times New Roman"/>
          <w:sz w:val="24"/>
          <w:szCs w:val="24"/>
        </w:rPr>
        <w:t>О подготовке проектов местных нормативов градостроительного проектирования на территории Лежневского муниципального района</w:t>
      </w:r>
      <w:r w:rsidR="0084314E" w:rsidRPr="002C7931">
        <w:rPr>
          <w:rFonts w:ascii="Times New Roman" w:eastAsia="Calibri" w:hAnsi="Times New Roman"/>
          <w:sz w:val="24"/>
          <w:szCs w:val="24"/>
          <w:lang w:eastAsia="en-US"/>
        </w:rPr>
        <w:t>».</w:t>
      </w:r>
      <w:r w:rsidR="0084314E" w:rsidRPr="002C7931">
        <w:rPr>
          <w:rFonts w:ascii="Times New Roman" w:eastAsiaTheme="minorHAnsi" w:hAnsi="Times New Roman"/>
          <w:sz w:val="24"/>
          <w:szCs w:val="24"/>
          <w:lang w:eastAsia="en-US"/>
        </w:rPr>
        <w:t xml:space="preserve"> </w:t>
      </w:r>
    </w:p>
    <w:p w:rsidR="00CA4702"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Нормативы разработаны в соответствии со статьей 8 Градостроительного кодекса Российской Федерации в целях реализации полномочий Администрации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 xml:space="preserve">ого сельского поселения </w:t>
      </w:r>
      <w:r w:rsidR="008E2CA3">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 xml:space="preserve">ого муниципального района Ивановской области  (далее также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 xml:space="preserve">ого сельского поселения) и включения нормативов в систему нормативных документов, регламентирующих градостроительную деятельность на территории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w:t>
      </w:r>
    </w:p>
    <w:p w:rsidR="00071BD9"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1.2. </w:t>
      </w:r>
      <w:r w:rsidRPr="0060411C">
        <w:rPr>
          <w:rFonts w:ascii="Times New Roman" w:eastAsiaTheme="minorHAnsi" w:hAnsi="Times New Roman"/>
          <w:sz w:val="24"/>
          <w:szCs w:val="24"/>
          <w:lang w:eastAsia="en-US"/>
        </w:rPr>
        <w:t>Местные нормативы градостроительного проектиров</w:t>
      </w:r>
      <w:r>
        <w:rPr>
          <w:rFonts w:ascii="Times New Roman" w:eastAsiaTheme="minorHAnsi" w:hAnsi="Times New Roman"/>
          <w:sz w:val="24"/>
          <w:szCs w:val="24"/>
          <w:lang w:eastAsia="en-US"/>
        </w:rPr>
        <w:t xml:space="preserve">ания устанавливают совокупность расчетных показателей минимально допустимого уровня обеспеченности объектами местного значения населения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 xml:space="preserve">ого сельского поселения и расчетных показателей максимально допустимого уровня территориальной доступности таких объектов для населения, установленных в целях обеспечения благоприятных условий жизнедеятельности населения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 (далее также – совокупность расчетных показателей, расчетные показатели)</w:t>
      </w:r>
      <w:r w:rsidR="00071BD9">
        <w:rPr>
          <w:rFonts w:ascii="Times New Roman" w:eastAsiaTheme="minorHAnsi" w:hAnsi="Times New Roman"/>
          <w:sz w:val="24"/>
          <w:szCs w:val="24"/>
          <w:lang w:eastAsia="en-US"/>
        </w:rPr>
        <w:t>.</w:t>
      </w:r>
    </w:p>
    <w:p w:rsidR="00CB0EED"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1.3. Состав и содержание нормативов приведены в строгом соответствии с требованиями Градостроительного кодекса Российской Федерации, Закона Ивановской области от 14.07.2008 №82-ОЗ «О градостроительной деятельности на территории Ивановской области».</w:t>
      </w:r>
    </w:p>
    <w:p w:rsidR="00CA4702"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1.4. Нормативы разработаны в соответствии с требованиями законодательства о градостроительной деятельности Российской Федерации, Ивановской области, </w:t>
      </w:r>
      <w:r w:rsidR="008E2CA3">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муниципального района</w:t>
      </w:r>
      <w:r w:rsidR="007C3BE1">
        <w:rPr>
          <w:rFonts w:ascii="Times New Roman" w:eastAsiaTheme="minorHAnsi" w:hAnsi="Times New Roman"/>
          <w:sz w:val="24"/>
          <w:szCs w:val="24"/>
          <w:lang w:eastAsia="en-US"/>
        </w:rPr>
        <w:t xml:space="preserve">, </w:t>
      </w:r>
      <w:r w:rsidR="00D22517">
        <w:rPr>
          <w:rFonts w:ascii="Times New Roman" w:eastAsiaTheme="minorHAnsi" w:hAnsi="Times New Roman"/>
          <w:sz w:val="24"/>
          <w:szCs w:val="24"/>
          <w:lang w:eastAsia="en-US"/>
        </w:rPr>
        <w:t>Новогоркинск</w:t>
      </w:r>
      <w:r w:rsidR="007C3BE1">
        <w:rPr>
          <w:rFonts w:ascii="Times New Roman" w:eastAsiaTheme="minorHAnsi" w:hAnsi="Times New Roman"/>
          <w:sz w:val="24"/>
          <w:szCs w:val="24"/>
          <w:lang w:eastAsia="en-US"/>
        </w:rPr>
        <w:t>ого сельского поселения, технических регламентов, нормативных документов, регулирующих градостроительство.</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1.5. 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 независимо от их организационно-правовой формы.</w:t>
      </w:r>
    </w:p>
    <w:p w:rsidR="007979B9" w:rsidRDefault="007979B9" w:rsidP="007979B9">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1.6. Расчетные показатели минимально допустимого уровня обеспеченности объектами местного значения населения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 устанавливаемые местными нормативами градостроительного проектирования, не могут быть ниже предельных значений расчетных показателей минимально допустимого уровня обеспеченности, установленных в региональных нормативах градостроительного проектирования Ивановской области.</w:t>
      </w:r>
    </w:p>
    <w:p w:rsidR="007979B9" w:rsidRDefault="007979B9" w:rsidP="007979B9">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lastRenderedPageBreak/>
        <w:t xml:space="preserve">Расчетные показатели максимально допустимого уровня территориальной доступности объектов местного значения для населения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 не могут превышать предельные значения расчетных показателей максимального допустимого уровня территориальной доступности, установленныз в региональных нормативах градостроительного проектирования Ивановской области.</w:t>
      </w:r>
    </w:p>
    <w:p w:rsidR="00CB0EED"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1.7. Нормативы градостроительного проектирования и входящие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 разработаны на основании статистических и демографических данных с учетом:</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административно-территориального устройства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природно-климатических условий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социально-демографического состава и плотности населения на территории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ориентиров (стратегии и программ) социально-экономического развития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предложений органов местного самоуправления  Администрации </w:t>
      </w:r>
      <w:r w:rsidR="00D22517">
        <w:rPr>
          <w:rFonts w:ascii="Times New Roman" w:eastAsiaTheme="minorHAnsi" w:hAnsi="Times New Roman"/>
          <w:sz w:val="24"/>
          <w:szCs w:val="24"/>
          <w:lang w:eastAsia="en-US"/>
        </w:rPr>
        <w:t>Новогоркинск</w:t>
      </w:r>
      <w:r>
        <w:rPr>
          <w:rFonts w:ascii="Times New Roman" w:eastAsiaTheme="minorHAnsi" w:hAnsi="Times New Roman"/>
          <w:sz w:val="24"/>
          <w:szCs w:val="24"/>
          <w:lang w:eastAsia="en-US"/>
        </w:rPr>
        <w:t>ого сельского поселения и заинтересованных лиц.</w:t>
      </w:r>
    </w:p>
    <w:p w:rsidR="00580D08" w:rsidRPr="00E03B66" w:rsidRDefault="0060411C" w:rsidP="00A74AF9">
      <w:pPr>
        <w:tabs>
          <w:tab w:val="left" w:pos="567"/>
        </w:tabs>
        <w:spacing w:after="0" w:line="240" w:lineRule="auto"/>
        <w:jc w:val="both"/>
        <w:rPr>
          <w:rFonts w:ascii="Times New Roman" w:eastAsiaTheme="minorHAnsi" w:hAnsi="Times New Roman"/>
          <w:sz w:val="24"/>
          <w:szCs w:val="24"/>
          <w:lang w:eastAsia="en-US"/>
        </w:rPr>
      </w:pPr>
      <w:r w:rsidRPr="00E03B66">
        <w:rPr>
          <w:rFonts w:ascii="Times New Roman Cyr" w:hAnsi="Times New Roman Cyr"/>
          <w:sz w:val="24"/>
          <w:szCs w:val="24"/>
        </w:rPr>
        <w:tab/>
      </w:r>
      <w:r w:rsidR="00580D08" w:rsidRPr="00E03B66">
        <w:rPr>
          <w:rFonts w:ascii="Times New Roman" w:hAnsi="Times New Roman"/>
          <w:sz w:val="24"/>
          <w:szCs w:val="24"/>
          <w:shd w:val="clear" w:color="auto" w:fill="FFFFFF"/>
        </w:rPr>
        <w:t>1.</w:t>
      </w:r>
      <w:r w:rsidR="00A74AF9">
        <w:rPr>
          <w:rFonts w:ascii="Times New Roman" w:hAnsi="Times New Roman"/>
          <w:sz w:val="24"/>
          <w:szCs w:val="24"/>
          <w:shd w:val="clear" w:color="auto" w:fill="FFFFFF"/>
        </w:rPr>
        <w:t>8</w:t>
      </w:r>
      <w:r w:rsidR="00580D08" w:rsidRPr="00E03B66">
        <w:rPr>
          <w:rFonts w:ascii="Times New Roman" w:hAnsi="Times New Roman"/>
          <w:sz w:val="24"/>
          <w:szCs w:val="24"/>
          <w:shd w:val="clear" w:color="auto" w:fill="FFFFFF"/>
        </w:rPr>
        <w:t xml:space="preserve">. </w:t>
      </w:r>
      <w:r w:rsidR="00580D08"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D22517">
        <w:rPr>
          <w:rFonts w:ascii="Times New Roman" w:hAnsi="Times New Roman"/>
          <w:sz w:val="24"/>
          <w:szCs w:val="24"/>
        </w:rPr>
        <w:t>Новогоркинск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D22517">
        <w:rPr>
          <w:rFonts w:ascii="Times New Roman" w:hAnsi="Times New Roman"/>
          <w:sz w:val="24"/>
          <w:szCs w:val="24"/>
        </w:rPr>
        <w:t>Новогоркинск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A74AF9" w:rsidP="00921AA1">
      <w:pPr>
        <w:suppressAutoHyphens/>
        <w:spacing w:after="0" w:line="240" w:lineRule="auto"/>
        <w:ind w:firstLine="567"/>
        <w:jc w:val="both"/>
        <w:rPr>
          <w:rFonts w:ascii="Times New Roman" w:hAnsi="Times New Roman"/>
          <w:sz w:val="24"/>
          <w:szCs w:val="24"/>
        </w:rPr>
      </w:pPr>
      <w:r>
        <w:rPr>
          <w:rFonts w:ascii="Times New Roman" w:hAnsi="Times New Roman"/>
          <w:sz w:val="24"/>
          <w:szCs w:val="24"/>
          <w:shd w:val="clear" w:color="auto" w:fill="FFFFFF"/>
        </w:rPr>
        <w:t>1.9</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w:t>
      </w:r>
      <w:r w:rsidR="00A74AF9">
        <w:rPr>
          <w:rFonts w:ascii="Times New Roman" w:hAnsi="Times New Roman"/>
          <w:b w:val="0"/>
          <w:sz w:val="24"/>
          <w:szCs w:val="24"/>
        </w:rPr>
        <w:t>10</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00DF2AE7">
        <w:rPr>
          <w:rFonts w:ascii="Times New Roman" w:hAnsi="Times New Roman"/>
          <w:sz w:val="24"/>
          <w:szCs w:val="24"/>
          <w:shd w:val="clear" w:color="auto" w:fill="FFFFFF"/>
        </w:rPr>
        <w:t>1.11</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Default="00DF2AE7" w:rsidP="002A5FC0">
      <w:pPr>
        <w:pStyle w:val="ConsPlusTitle"/>
        <w:widowControl/>
        <w:ind w:firstLine="567"/>
        <w:jc w:val="both"/>
        <w:rPr>
          <w:rFonts w:ascii="Times New Roman" w:hAnsi="Times New Roman"/>
          <w:b w:val="0"/>
          <w:i/>
          <w:sz w:val="24"/>
          <w:szCs w:val="24"/>
        </w:rPr>
      </w:pPr>
      <w:r>
        <w:rPr>
          <w:rFonts w:ascii="Times New Roman" w:hAnsi="Times New Roman" w:cs="Times New Roman"/>
          <w:b w:val="0"/>
          <w:sz w:val="24"/>
          <w:szCs w:val="24"/>
          <w:shd w:val="clear" w:color="auto" w:fill="FFFFFF"/>
        </w:rPr>
        <w:t>1.12</w:t>
      </w:r>
      <w:r w:rsidR="00921AA1" w:rsidRPr="00E03B66">
        <w:rPr>
          <w:rFonts w:ascii="Times New Roman" w:hAnsi="Times New Roman" w:cs="Times New Roman"/>
          <w:b w:val="0"/>
          <w:sz w:val="24"/>
          <w:szCs w:val="24"/>
          <w:shd w:val="clear" w:color="auto" w:fill="FFFFFF"/>
        </w:rPr>
        <w:t xml:space="preserve">. </w:t>
      </w:r>
      <w:r w:rsidR="00921AA1"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00921AA1" w:rsidRPr="00E03B66">
        <w:rPr>
          <w:rFonts w:ascii="Times New Roman" w:hAnsi="Times New Roman"/>
          <w:sz w:val="24"/>
          <w:szCs w:val="24"/>
        </w:rPr>
        <w:t>Приложении П-2. «Перечень законодательных и нормативных документов»</w:t>
      </w:r>
      <w:r w:rsidR="00921AA1" w:rsidRPr="00E03B66">
        <w:rPr>
          <w:rFonts w:ascii="Times New Roman" w:hAnsi="Times New Roman"/>
          <w:b w:val="0"/>
          <w:i/>
          <w:sz w:val="24"/>
          <w:szCs w:val="24"/>
        </w:rPr>
        <w:t>.</w:t>
      </w:r>
    </w:p>
    <w:p w:rsidR="0060411C" w:rsidRDefault="00DF2AE7"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r>
      <w:r w:rsidR="0060411C"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0060411C"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0060411C"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0060411C" w:rsidRPr="00E03B66">
        <w:rPr>
          <w:rFonts w:ascii="Times New Roman" w:hAnsi="Times New Roman"/>
          <w:sz w:val="24"/>
          <w:szCs w:val="24"/>
        </w:rPr>
        <w:t xml:space="preserve"> </w:t>
      </w:r>
      <w:r w:rsidR="008E2CA3">
        <w:rPr>
          <w:rFonts w:ascii="Times New Roman" w:hAnsi="Times New Roman"/>
          <w:sz w:val="24"/>
          <w:szCs w:val="24"/>
        </w:rPr>
        <w:t>Лежневск</w:t>
      </w:r>
      <w:r w:rsidR="00995AE7">
        <w:rPr>
          <w:rFonts w:ascii="Times New Roman" w:hAnsi="Times New Roman"/>
          <w:sz w:val="24"/>
          <w:szCs w:val="24"/>
        </w:rPr>
        <w:t xml:space="preserve">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0060411C"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D22517">
        <w:rPr>
          <w:rFonts w:ascii="Times New Roman" w:hAnsi="Times New Roman"/>
          <w:sz w:val="24"/>
          <w:szCs w:val="24"/>
        </w:rPr>
        <w:t>Новогоркинск</w:t>
      </w:r>
      <w:r w:rsidR="008B7286">
        <w:rPr>
          <w:rFonts w:ascii="Times New Roman" w:hAnsi="Times New Roman"/>
          <w:sz w:val="24"/>
          <w:szCs w:val="24"/>
        </w:rPr>
        <w:t>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8E2CA3">
        <w:rPr>
          <w:rFonts w:ascii="Times New Roman" w:hAnsi="Times New Roman"/>
          <w:sz w:val="24"/>
          <w:szCs w:val="24"/>
        </w:rPr>
        <w:t>Лежневск</w:t>
      </w:r>
      <w:r w:rsidR="00995AE7">
        <w:rPr>
          <w:rFonts w:ascii="Times New Roman" w:hAnsi="Times New Roman"/>
          <w:sz w:val="24"/>
          <w:szCs w:val="24"/>
        </w:rPr>
        <w:t xml:space="preserve">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A57B60" w:rsidRDefault="00A57B60"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p>
    <w:p w:rsidR="009576CE" w:rsidRDefault="00B4741D"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8C0B9E" w:rsidP="00EC1F09">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2</w:t>
      </w:r>
      <w:r w:rsidR="009576CE">
        <w:rPr>
          <w:rFonts w:ascii="Arial Narrow" w:hAnsi="Arial Narrow"/>
          <w:b/>
          <w:sz w:val="32"/>
          <w:szCs w:val="32"/>
        </w:rPr>
        <w:t xml:space="preserve">. </w:t>
      </w:r>
      <w:r>
        <w:rPr>
          <w:rFonts w:ascii="Arial Narrow" w:hAnsi="Arial Narrow"/>
          <w:b/>
          <w:sz w:val="32"/>
          <w:szCs w:val="32"/>
        </w:rPr>
        <w:t xml:space="preserve">ПЕРЕЧЕНЬ ОБЪЕКТОВ МЕСТНОГО ЗНАЧЕНИЯ </w:t>
      </w:r>
      <w:r w:rsidR="00D22517">
        <w:rPr>
          <w:rFonts w:ascii="Arial Narrow" w:hAnsi="Arial Narrow"/>
          <w:b/>
          <w:sz w:val="32"/>
          <w:szCs w:val="32"/>
        </w:rPr>
        <w:t>НОВОГОРКИНСК</w:t>
      </w:r>
      <w:r>
        <w:rPr>
          <w:rFonts w:ascii="Arial Narrow" w:hAnsi="Arial Narrow"/>
          <w:b/>
          <w:sz w:val="32"/>
          <w:szCs w:val="32"/>
        </w:rPr>
        <w:t>ОГО СЕЛЬСКОГО ПОСЕЛЕНИЯ</w:t>
      </w:r>
      <w:r w:rsidR="00F24E6C">
        <w:rPr>
          <w:rFonts w:ascii="Arial Narrow" w:hAnsi="Arial Narrow"/>
          <w:b/>
          <w:sz w:val="32"/>
          <w:szCs w:val="32"/>
        </w:rPr>
        <w:t xml:space="preserve"> </w:t>
      </w:r>
      <w:r w:rsidR="008E2CA3">
        <w:rPr>
          <w:rFonts w:ascii="Arial Narrow" w:hAnsi="Arial Narrow"/>
          <w:b/>
          <w:sz w:val="32"/>
          <w:szCs w:val="32"/>
        </w:rPr>
        <w:t>ЛЕЖНЕВСК</w:t>
      </w:r>
      <w:r w:rsidR="00F24E6C">
        <w:rPr>
          <w:rFonts w:ascii="Arial Narrow" w:hAnsi="Arial Narrow"/>
          <w:b/>
          <w:sz w:val="32"/>
          <w:szCs w:val="32"/>
        </w:rPr>
        <w:t>ОГО МУНИЦИПАЛЬНОГО РАЙОНА ИВАНОВСКОЙ ОБЛАСТИ</w:t>
      </w:r>
    </w:p>
    <w:p w:rsidR="009576CE" w:rsidRPr="00D24632" w:rsidRDefault="00B4741D"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8C0B9E" w:rsidRDefault="008C0B9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2.1. Объекты местного значения, подлежащие отображению в генеральном плане </w:t>
      </w:r>
      <w:r w:rsidR="00D22517">
        <w:rPr>
          <w:rFonts w:ascii="Times New Roman" w:hAnsi="Times New Roman"/>
          <w:sz w:val="24"/>
          <w:szCs w:val="24"/>
        </w:rPr>
        <w:t>Новогоркинск</w:t>
      </w:r>
      <w:r>
        <w:rPr>
          <w:rFonts w:ascii="Times New Roman" w:hAnsi="Times New Roman"/>
          <w:sz w:val="24"/>
          <w:szCs w:val="24"/>
        </w:rPr>
        <w:t xml:space="preserve">ого сельского поселения, а также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их проектирования определяются в соответствии с требованиями Градостроительного кодекса Российской Федерации и Закона Ивановской области от 14.07.2008 №82-ОЗ «О градостроительной деятельности на территории </w:t>
      </w:r>
      <w:r w:rsidR="00C01745">
        <w:rPr>
          <w:rFonts w:ascii="Times New Roman" w:hAnsi="Times New Roman"/>
          <w:sz w:val="24"/>
          <w:szCs w:val="24"/>
        </w:rPr>
        <w:t>Ивановской области».</w:t>
      </w:r>
    </w:p>
    <w:p w:rsidR="009576CE"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2</w:t>
      </w:r>
      <w:r w:rsidR="009576CE">
        <w:rPr>
          <w:rFonts w:ascii="Times New Roman" w:hAnsi="Times New Roman"/>
          <w:sz w:val="24"/>
          <w:szCs w:val="24"/>
        </w:rPr>
        <w:t>.2. Перечень объектов местного значения, планируемых для отображени</w:t>
      </w:r>
      <w:r>
        <w:rPr>
          <w:rFonts w:ascii="Times New Roman" w:hAnsi="Times New Roman"/>
          <w:sz w:val="24"/>
          <w:szCs w:val="24"/>
        </w:rPr>
        <w:t>я в г</w:t>
      </w:r>
      <w:r w:rsidR="0061438E">
        <w:rPr>
          <w:rFonts w:ascii="Times New Roman" w:hAnsi="Times New Roman"/>
          <w:sz w:val="24"/>
          <w:szCs w:val="24"/>
        </w:rPr>
        <w:t xml:space="preserve">енеральном плане </w:t>
      </w:r>
      <w:r w:rsidR="00D22517">
        <w:rPr>
          <w:rFonts w:ascii="Times New Roman" w:hAnsi="Times New Roman"/>
          <w:sz w:val="24"/>
          <w:szCs w:val="24"/>
        </w:rPr>
        <w:t>Новогоркинск</w:t>
      </w:r>
      <w:r>
        <w:rPr>
          <w:rFonts w:ascii="Times New Roman" w:hAnsi="Times New Roman"/>
          <w:sz w:val="24"/>
          <w:szCs w:val="24"/>
        </w:rPr>
        <w:t xml:space="preserve">ого </w:t>
      </w:r>
      <w:r w:rsidR="0061438E">
        <w:rPr>
          <w:rFonts w:ascii="Times New Roman" w:hAnsi="Times New Roman"/>
          <w:sz w:val="24"/>
          <w:szCs w:val="24"/>
        </w:rPr>
        <w:t xml:space="preserve">сельского </w:t>
      </w:r>
      <w:r w:rsidR="009576CE">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2.3. Перечень объектов регионального значения в соответствии с полномочиями органов государственной власти Ивановской области, а также расчетные показатели минимально допустимого уровня обеспеченности и максимально допустимого уровня территориальной доступности объектов регионального значения, подлежащих отображению в генеральном плане </w:t>
      </w:r>
      <w:r w:rsidR="00D22517">
        <w:rPr>
          <w:rFonts w:ascii="Times New Roman" w:hAnsi="Times New Roman"/>
          <w:sz w:val="24"/>
          <w:szCs w:val="24"/>
        </w:rPr>
        <w:t>Новогоркинск</w:t>
      </w:r>
      <w:r>
        <w:rPr>
          <w:rFonts w:ascii="Times New Roman" w:hAnsi="Times New Roman"/>
          <w:sz w:val="24"/>
          <w:szCs w:val="24"/>
        </w:rPr>
        <w:t>ого сельского поселения в соответствии с требованиями частей 5,</w:t>
      </w:r>
      <w:r w:rsidR="006E61C6">
        <w:rPr>
          <w:rFonts w:ascii="Times New Roman" w:hAnsi="Times New Roman"/>
          <w:sz w:val="24"/>
          <w:szCs w:val="24"/>
        </w:rPr>
        <w:t xml:space="preserve"> </w:t>
      </w:r>
      <w:r>
        <w:rPr>
          <w:rFonts w:ascii="Times New Roman" w:hAnsi="Times New Roman"/>
          <w:sz w:val="24"/>
          <w:szCs w:val="24"/>
        </w:rPr>
        <w:t>8 стать</w:t>
      </w:r>
      <w:r w:rsidR="00D56221">
        <w:rPr>
          <w:rFonts w:ascii="Times New Roman" w:hAnsi="Times New Roman"/>
          <w:sz w:val="24"/>
          <w:szCs w:val="24"/>
        </w:rPr>
        <w:t>и 23 Градостроительного кодекса Р</w:t>
      </w:r>
      <w:r>
        <w:rPr>
          <w:rFonts w:ascii="Times New Roman" w:hAnsi="Times New Roman"/>
          <w:sz w:val="24"/>
          <w:szCs w:val="24"/>
        </w:rPr>
        <w:t>оссийской Федерации</w:t>
      </w:r>
      <w:r w:rsidR="00D56221">
        <w:rPr>
          <w:rFonts w:ascii="Times New Roman" w:hAnsi="Times New Roman"/>
          <w:sz w:val="24"/>
          <w:szCs w:val="24"/>
        </w:rPr>
        <w:t>,</w:t>
      </w:r>
      <w:r>
        <w:rPr>
          <w:rFonts w:ascii="Times New Roman" w:hAnsi="Times New Roman"/>
          <w:sz w:val="24"/>
          <w:szCs w:val="24"/>
        </w:rPr>
        <w:t xml:space="preserve"> </w:t>
      </w:r>
      <w:r w:rsidR="00E757FA">
        <w:rPr>
          <w:rFonts w:ascii="Times New Roman" w:hAnsi="Times New Roman"/>
          <w:sz w:val="24"/>
          <w:szCs w:val="24"/>
        </w:rPr>
        <w:lastRenderedPageBreak/>
        <w:t>приведены в региональ</w:t>
      </w:r>
      <w:r>
        <w:rPr>
          <w:rFonts w:ascii="Times New Roman" w:hAnsi="Times New Roman"/>
          <w:sz w:val="24"/>
          <w:szCs w:val="24"/>
        </w:rPr>
        <w:t>ных нормативах гра</w:t>
      </w:r>
      <w:r w:rsidR="006E61C6">
        <w:rPr>
          <w:rFonts w:ascii="Times New Roman" w:hAnsi="Times New Roman"/>
          <w:sz w:val="24"/>
          <w:szCs w:val="24"/>
        </w:rPr>
        <w:t>достроительного проектирования И</w:t>
      </w:r>
      <w:r>
        <w:rPr>
          <w:rFonts w:ascii="Times New Roman" w:hAnsi="Times New Roman"/>
          <w:sz w:val="24"/>
          <w:szCs w:val="24"/>
        </w:rPr>
        <w:t>вановской области.</w:t>
      </w:r>
    </w:p>
    <w:p w:rsidR="00F24E6C" w:rsidRDefault="00F24E6C" w:rsidP="00C01745">
      <w:pPr>
        <w:spacing w:after="0" w:line="240" w:lineRule="auto"/>
        <w:rPr>
          <w:rFonts w:ascii="Times New Roman" w:hAnsi="Times New Roman"/>
          <w:sz w:val="24"/>
          <w:szCs w:val="24"/>
        </w:rPr>
      </w:pPr>
    </w:p>
    <w:p w:rsidR="004A730E" w:rsidRDefault="004A730E" w:rsidP="00C01745">
      <w:pPr>
        <w:spacing w:after="0" w:line="240" w:lineRule="auto"/>
        <w:rPr>
          <w:rFonts w:ascii="Times New Roman" w:hAnsi="Times New Roman"/>
          <w:sz w:val="24"/>
          <w:szCs w:val="24"/>
        </w:rPr>
      </w:pPr>
    </w:p>
    <w:p w:rsidR="00C01745" w:rsidRDefault="00B4741D" w:rsidP="00C01745">
      <w:pPr>
        <w:spacing w:after="0" w:line="240" w:lineRule="auto"/>
        <w:rPr>
          <w:rFonts w:ascii="Times New Roman" w:hAnsi="Times New Roman"/>
          <w:sz w:val="24"/>
          <w:szCs w:val="24"/>
        </w:rPr>
      </w:pPr>
      <w:r>
        <w:rPr>
          <w:rFonts w:ascii="Times New Roman" w:hAnsi="Times New Roman"/>
          <w:noProof/>
          <w:sz w:val="24"/>
          <w:szCs w:val="24"/>
        </w:rPr>
        <w:pict>
          <v:rect id="_x0000_s1210" style="position:absolute;margin-left:-3.85pt;margin-top:5.2pt;width:469.5pt;height:7.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Pr="003446FA" w:rsidRDefault="00C01745" w:rsidP="00C01745">
      <w:pPr>
        <w:spacing w:after="0" w:line="240" w:lineRule="auto"/>
        <w:rPr>
          <w:rFonts w:ascii="Times New Roman" w:hAnsi="Times New Roman"/>
          <w:sz w:val="8"/>
          <w:szCs w:val="8"/>
        </w:rPr>
      </w:pPr>
    </w:p>
    <w:p w:rsidR="00C01745" w:rsidRPr="00817BA2" w:rsidRDefault="00C01745" w:rsidP="00C01745">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ФУНКИОНАЛЬНОЕ ЗОНИРОВАНИЕ ТЕРРИТОРИИ </w:t>
      </w:r>
      <w:r w:rsidR="00D22517">
        <w:rPr>
          <w:rFonts w:ascii="Arial Narrow" w:hAnsi="Arial Narrow"/>
          <w:b/>
          <w:sz w:val="32"/>
          <w:szCs w:val="32"/>
        </w:rPr>
        <w:t>НОВОГОРКИНСК</w:t>
      </w:r>
      <w:r>
        <w:rPr>
          <w:rFonts w:ascii="Arial Narrow" w:hAnsi="Arial Narrow"/>
          <w:b/>
          <w:sz w:val="32"/>
          <w:szCs w:val="32"/>
        </w:rPr>
        <w:t>ОГО СЕЛЬСКОГО ПОСЕЛЕНИЯ</w:t>
      </w:r>
      <w:r w:rsidR="00F24E6C">
        <w:rPr>
          <w:rFonts w:ascii="Arial Narrow" w:hAnsi="Arial Narrow"/>
          <w:b/>
          <w:sz w:val="32"/>
          <w:szCs w:val="32"/>
        </w:rPr>
        <w:t xml:space="preserve"> </w:t>
      </w:r>
      <w:r w:rsidR="008E2CA3">
        <w:rPr>
          <w:rFonts w:ascii="Arial Narrow" w:hAnsi="Arial Narrow"/>
          <w:b/>
          <w:sz w:val="32"/>
          <w:szCs w:val="32"/>
        </w:rPr>
        <w:t>ЛЕЖНЕВСК</w:t>
      </w:r>
      <w:r w:rsidR="00F24E6C">
        <w:rPr>
          <w:rFonts w:ascii="Arial Narrow" w:hAnsi="Arial Narrow"/>
          <w:b/>
          <w:sz w:val="32"/>
          <w:szCs w:val="32"/>
        </w:rPr>
        <w:t>ОГО МУНИЦИПАЛЬНОГО РАЙОНА ИВАНОВСКОЙ ОБЛАСТИ</w:t>
      </w:r>
    </w:p>
    <w:p w:rsidR="00C01745" w:rsidRPr="00D24632" w:rsidRDefault="00B4741D" w:rsidP="00C01745">
      <w:pPr>
        <w:spacing w:after="0" w:line="240" w:lineRule="auto"/>
        <w:jc w:val="center"/>
        <w:rPr>
          <w:rFonts w:ascii="Arial Narrow" w:hAnsi="Arial Narrow"/>
          <w:sz w:val="16"/>
          <w:szCs w:val="16"/>
        </w:rPr>
      </w:pPr>
      <w:r>
        <w:rPr>
          <w:rFonts w:ascii="Arial Narrow" w:hAnsi="Arial Narrow"/>
          <w:noProof/>
          <w:sz w:val="16"/>
          <w:szCs w:val="16"/>
        </w:rPr>
        <w:pict>
          <v:rect id="_x0000_s1209" style="position:absolute;left:0;text-align:left;margin-left:-3.85pt;margin-top:3.4pt;width:469.5pt;height:7.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Default="00C01745" w:rsidP="00C01745">
      <w:pPr>
        <w:spacing w:after="0" w:line="240" w:lineRule="auto"/>
        <w:jc w:val="both"/>
        <w:rPr>
          <w:sz w:val="16"/>
          <w:szCs w:val="16"/>
        </w:rPr>
      </w:pP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статьи 23 Градостроительного кодекса Российской Федерации </w:t>
      </w:r>
      <w:r w:rsidR="006E61C6">
        <w:rPr>
          <w:rFonts w:ascii="Times New Roman" w:hAnsi="Times New Roman"/>
          <w:sz w:val="24"/>
          <w:szCs w:val="24"/>
        </w:rPr>
        <w:t xml:space="preserve">функциональное зонирование при подготовке генерального плана </w:t>
      </w:r>
      <w:r w:rsidR="00D22517">
        <w:rPr>
          <w:rFonts w:ascii="Times New Roman" w:hAnsi="Times New Roman"/>
          <w:sz w:val="24"/>
          <w:szCs w:val="24"/>
        </w:rPr>
        <w:t>Новогоркинск</w:t>
      </w:r>
      <w:r w:rsidR="006E61C6">
        <w:rPr>
          <w:rFonts w:ascii="Times New Roman" w:hAnsi="Times New Roman"/>
          <w:sz w:val="24"/>
          <w:szCs w:val="24"/>
        </w:rPr>
        <w:t>ого сельского поселения осуществляется в границах территорий сельского поселения.</w:t>
      </w:r>
    </w:p>
    <w:p w:rsidR="006E61C6" w:rsidRDefault="006E61C6"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С учетом преимущественного функционального использования территории </w:t>
      </w:r>
      <w:r w:rsidR="00D22517">
        <w:rPr>
          <w:rFonts w:ascii="Times New Roman" w:hAnsi="Times New Roman"/>
          <w:sz w:val="24"/>
          <w:szCs w:val="24"/>
        </w:rPr>
        <w:t>Новогоркинск</w:t>
      </w:r>
      <w:r>
        <w:rPr>
          <w:rFonts w:ascii="Times New Roman" w:hAnsi="Times New Roman"/>
          <w:sz w:val="24"/>
          <w:szCs w:val="24"/>
        </w:rPr>
        <w:t>ого сельского поселения могут разделяться на функционал</w:t>
      </w:r>
      <w:r w:rsidR="005D6F0B">
        <w:rPr>
          <w:rFonts w:ascii="Times New Roman" w:hAnsi="Times New Roman"/>
          <w:sz w:val="24"/>
          <w:szCs w:val="24"/>
        </w:rPr>
        <w:t xml:space="preserve">ьные зоны, приведенные в </w:t>
      </w:r>
      <w:r w:rsidR="005D6F0B" w:rsidRPr="006B6990">
        <w:rPr>
          <w:rFonts w:ascii="Times New Roman" w:hAnsi="Times New Roman"/>
          <w:i/>
          <w:sz w:val="24"/>
          <w:szCs w:val="24"/>
        </w:rPr>
        <w:t>табл.</w:t>
      </w:r>
      <w:r w:rsidRPr="006B6990">
        <w:rPr>
          <w:rFonts w:ascii="Times New Roman" w:hAnsi="Times New Roman"/>
          <w:i/>
          <w:sz w:val="24"/>
          <w:szCs w:val="24"/>
        </w:rPr>
        <w:t xml:space="preserve"> 1</w:t>
      </w:r>
      <w:r>
        <w:rPr>
          <w:rFonts w:ascii="Times New Roman" w:hAnsi="Times New Roman"/>
          <w:sz w:val="24"/>
          <w:szCs w:val="24"/>
        </w:rPr>
        <w:t>.</w:t>
      </w:r>
    </w:p>
    <w:p w:rsidR="00176BA1" w:rsidRDefault="00176BA1" w:rsidP="00176BA1">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3.3. Функциональное зонирование территории сельского поселения осуществляется в пределах его границ.</w:t>
      </w:r>
    </w:p>
    <w:p w:rsidR="00176BA1" w:rsidRDefault="00176BA1" w:rsidP="00176BA1">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3.4. При составлении баланса существующего и проектного использования территорий сельского поселения следует принимать функциональное зонирование, установленное в </w:t>
      </w:r>
      <w:r w:rsidRPr="006B6990">
        <w:rPr>
          <w:rFonts w:ascii="Times New Roman" w:hAnsi="Times New Roman"/>
          <w:i/>
          <w:sz w:val="24"/>
          <w:szCs w:val="24"/>
        </w:rPr>
        <w:t>табл.1</w:t>
      </w:r>
      <w:r>
        <w:rPr>
          <w:rFonts w:ascii="Times New Roman" w:hAnsi="Times New Roman"/>
          <w:sz w:val="24"/>
          <w:szCs w:val="24"/>
        </w:rPr>
        <w:t xml:space="preserve"> настоящих нормативов.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w:t>
      </w:r>
      <w:r>
        <w:rPr>
          <w:rFonts w:ascii="Times New Roman" w:hAnsi="Times New Roman"/>
          <w:sz w:val="24"/>
          <w:szCs w:val="24"/>
        </w:rPr>
        <w:t xml:space="preserve">: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охранные (в том числе магистральных газо- и нефтепроводов),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санитарно-защитные зоны,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охраны объектов культурного наследия (памятников истории и культуры) народов Российской Федерации,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во</w:t>
      </w:r>
      <w:r>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санитарной охраны источников питьевого и хозяйственно-бытового водоснабжения,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охраняемых объектов, </w:t>
      </w:r>
    </w:p>
    <w:p w:rsidR="00176BA1" w:rsidRPr="00E46DD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176BA1" w:rsidRPr="00274568" w:rsidRDefault="00176BA1" w:rsidP="00176BA1">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3.5. </w:t>
      </w:r>
      <w:r w:rsidRPr="00274568">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8E5005" w:rsidRDefault="00176BA1" w:rsidP="00176BA1">
      <w:pPr>
        <w:pStyle w:val="ae"/>
        <w:spacing w:after="0" w:line="240" w:lineRule="auto"/>
        <w:ind w:left="0" w:firstLine="567"/>
        <w:contextualSpacing w:val="0"/>
        <w:jc w:val="both"/>
        <w:rPr>
          <w:rFonts w:ascii="Times New Roman" w:hAnsi="Times New Roman"/>
          <w:i/>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8E5005" w:rsidRDefault="008E5005" w:rsidP="00351D68">
      <w:pPr>
        <w:spacing w:after="0" w:line="240" w:lineRule="auto"/>
        <w:jc w:val="right"/>
        <w:rPr>
          <w:rFonts w:ascii="Times New Roman" w:hAnsi="Times New Roman"/>
          <w:i/>
          <w:sz w:val="24"/>
          <w:szCs w:val="24"/>
        </w:rPr>
      </w:pPr>
    </w:p>
    <w:p w:rsidR="008E5005" w:rsidRDefault="008E5005" w:rsidP="00351D68">
      <w:pPr>
        <w:spacing w:after="0" w:line="240" w:lineRule="auto"/>
        <w:jc w:val="right"/>
        <w:rPr>
          <w:rFonts w:ascii="Times New Roman" w:hAnsi="Times New Roman"/>
          <w:i/>
          <w:sz w:val="24"/>
          <w:szCs w:val="24"/>
        </w:rPr>
        <w:sectPr w:rsidR="008E5005" w:rsidSect="0006114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E5005" w:rsidRDefault="008E5005" w:rsidP="008E2CA3">
      <w:pPr>
        <w:spacing w:after="0" w:line="240" w:lineRule="auto"/>
        <w:rPr>
          <w:rFonts w:ascii="Times New Roman" w:hAnsi="Times New Roman"/>
          <w:i/>
          <w:sz w:val="24"/>
          <w:szCs w:val="24"/>
        </w:rPr>
      </w:pPr>
      <w:r w:rsidRPr="0084314E">
        <w:rPr>
          <w:rFonts w:ascii="Times New Roman" w:hAnsi="Times New Roman"/>
          <w:i/>
          <w:sz w:val="24"/>
          <w:szCs w:val="24"/>
        </w:rPr>
        <w:lastRenderedPageBreak/>
        <w:t>Таблица 1.</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0490"/>
        <w:gridCol w:w="1701"/>
      </w:tblGrid>
      <w:tr w:rsidR="001416B3" w:rsidRPr="001E0383" w:rsidTr="00D31E51">
        <w:trPr>
          <w:trHeight w:val="483"/>
          <w:tblHeader/>
        </w:trPr>
        <w:tc>
          <w:tcPr>
            <w:tcW w:w="3261" w:type="dxa"/>
            <w:shd w:val="clear" w:color="auto" w:fill="EEECE1"/>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Код зоны</w:t>
            </w:r>
          </w:p>
        </w:tc>
        <w:tc>
          <w:tcPr>
            <w:tcW w:w="10490" w:type="dxa"/>
            <w:shd w:val="clear" w:color="auto" w:fill="EEECE1"/>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Сведения об объектах</w:t>
            </w:r>
          </w:p>
        </w:tc>
        <w:tc>
          <w:tcPr>
            <w:tcW w:w="1701" w:type="dxa"/>
            <w:shd w:val="clear" w:color="auto" w:fill="EEECE1"/>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Уровень</w:t>
            </w:r>
          </w:p>
        </w:tc>
      </w:tr>
      <w:tr w:rsidR="008E5005" w:rsidRPr="001E0383" w:rsidTr="008E5005">
        <w:trPr>
          <w:trHeight w:val="224"/>
        </w:trPr>
        <w:tc>
          <w:tcPr>
            <w:tcW w:w="15452" w:type="dxa"/>
            <w:gridSpan w:val="3"/>
            <w:shd w:val="clear" w:color="auto" w:fill="DDD9C3" w:themeFill="background2" w:themeFillShade="E6"/>
            <w:vAlign w:val="center"/>
          </w:tcPr>
          <w:p w:rsidR="008E5005" w:rsidRPr="001E0383" w:rsidRDefault="008E5005" w:rsidP="006901AB">
            <w:pPr>
              <w:spacing w:after="0" w:line="240" w:lineRule="auto"/>
              <w:rPr>
                <w:rFonts w:ascii="Times New Roman" w:hAnsi="Times New Roman"/>
              </w:rPr>
            </w:pPr>
            <w:r w:rsidRPr="001E0383">
              <w:rPr>
                <w:rFonts w:ascii="Times New Roman" w:hAnsi="Times New Roman"/>
                <w:color w:val="000000"/>
              </w:rPr>
              <w:t>Жилые зоны</w:t>
            </w:r>
            <w:r>
              <w:rPr>
                <w:rFonts w:ascii="Times New Roman" w:hAnsi="Times New Roman"/>
                <w:color w:val="000000"/>
              </w:rPr>
              <w:t>:</w:t>
            </w:r>
          </w:p>
        </w:tc>
      </w:tr>
      <w:tr w:rsidR="001416B3" w:rsidRPr="001E0383" w:rsidTr="00D31E51">
        <w:trPr>
          <w:trHeight w:val="843"/>
        </w:trPr>
        <w:tc>
          <w:tcPr>
            <w:tcW w:w="3261" w:type="dxa"/>
          </w:tcPr>
          <w:p w:rsidR="001416B3" w:rsidRPr="001E0383" w:rsidRDefault="001416B3" w:rsidP="00D31E51">
            <w:pPr>
              <w:spacing w:after="0" w:line="240" w:lineRule="auto"/>
              <w:jc w:val="center"/>
              <w:rPr>
                <w:rFonts w:ascii="Times New Roman" w:hAnsi="Times New Roman"/>
              </w:rPr>
            </w:pPr>
            <w:r w:rsidRPr="001E0383">
              <w:rPr>
                <w:rFonts w:ascii="Times New Roman" w:hAnsi="Times New Roman"/>
              </w:rPr>
              <w:t>Зоны индивидуальной застройки с участками</w:t>
            </w:r>
          </w:p>
        </w:tc>
        <w:tc>
          <w:tcPr>
            <w:tcW w:w="10490" w:type="dxa"/>
          </w:tcPr>
          <w:p w:rsidR="001416B3" w:rsidRPr="001E0383" w:rsidRDefault="001416B3" w:rsidP="001416B3">
            <w:pPr>
              <w:spacing w:after="0" w:line="240" w:lineRule="auto"/>
              <w:rPr>
                <w:rFonts w:ascii="Times New Roman" w:hAnsi="Times New Roman"/>
              </w:rPr>
            </w:pPr>
            <w:r w:rsidRPr="001E0383">
              <w:rPr>
                <w:rFonts w:ascii="Times New Roman" w:hAnsi="Times New Roman"/>
              </w:rPr>
              <w:t>Индивидуальная или блокированная жилая застройка</w:t>
            </w:r>
          </w:p>
          <w:p w:rsidR="001416B3" w:rsidRPr="00D31E51" w:rsidRDefault="001416B3" w:rsidP="006901AB">
            <w:pPr>
              <w:spacing w:after="0" w:line="240" w:lineRule="auto"/>
              <w:rPr>
                <w:rFonts w:ascii="Times New Roman" w:hAnsi="Times New Roman"/>
                <w:color w:val="000000"/>
                <w:sz w:val="16"/>
                <w:szCs w:val="16"/>
                <w:shd w:val="clear" w:color="auto" w:fill="FFFFFF"/>
              </w:rPr>
            </w:pPr>
          </w:p>
          <w:p w:rsidR="001416B3" w:rsidRDefault="001416B3"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3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1416B3" w:rsidRDefault="001416B3" w:rsidP="006901AB">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40 %</w:t>
            </w:r>
            <w:r>
              <w:rPr>
                <w:rFonts w:ascii="Times New Roman" w:hAnsi="Times New Roman"/>
                <w:color w:val="000000"/>
                <w:shd w:val="clear" w:color="auto" w:fill="FFFFFF"/>
              </w:rPr>
              <w:t>.</w:t>
            </w:r>
            <w:r w:rsidRPr="001E0383">
              <w:rPr>
                <w:rFonts w:ascii="Times New Roman" w:hAnsi="Times New Roman"/>
              </w:rPr>
              <w:t xml:space="preserve"> </w:t>
            </w:r>
          </w:p>
          <w:p w:rsidR="001416B3" w:rsidRPr="001416B3" w:rsidRDefault="001416B3" w:rsidP="001416B3">
            <w:pPr>
              <w:spacing w:after="0" w:line="240" w:lineRule="auto"/>
              <w:jc w:val="both"/>
              <w:rPr>
                <w:rFonts w:ascii="Times New Roman" w:hAnsi="Times New Roman"/>
              </w:rPr>
            </w:pPr>
            <w:r w:rsidRPr="001416B3">
              <w:rPr>
                <w:rFonts w:ascii="Times New Roman" w:hAnsi="Times New Roman"/>
              </w:rPr>
              <w:t xml:space="preserve">Максимальная высота зданий – </w:t>
            </w:r>
            <w:smartTag w:uri="urn:schemas-microsoft-com:office:smarttags" w:element="metricconverter">
              <w:smartTagPr>
                <w:attr w:name="ProductID" w:val="12 м"/>
              </w:smartTagPr>
              <w:r w:rsidRPr="001416B3">
                <w:rPr>
                  <w:rFonts w:ascii="Times New Roman" w:hAnsi="Times New Roman"/>
                </w:rPr>
                <w:t>12 м</w:t>
              </w:r>
            </w:smartTag>
            <w:r w:rsidRPr="001416B3">
              <w:rPr>
                <w:rFonts w:ascii="Times New Roman" w:hAnsi="Times New Roman"/>
              </w:rPr>
              <w:t xml:space="preserve"> от уровня земли.</w:t>
            </w:r>
          </w:p>
          <w:p w:rsidR="001416B3" w:rsidRPr="001E0383" w:rsidRDefault="001416B3" w:rsidP="001416B3">
            <w:pPr>
              <w:spacing w:after="0" w:line="240" w:lineRule="auto"/>
              <w:jc w:val="both"/>
              <w:rPr>
                <w:rFonts w:ascii="Times New Roman" w:hAnsi="Times New Roman"/>
              </w:rPr>
            </w:pPr>
            <w:r w:rsidRPr="001416B3">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rPr>
          <w:trHeight w:val="416"/>
        </w:trPr>
        <w:tc>
          <w:tcPr>
            <w:tcW w:w="3261" w:type="dxa"/>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Зоны многоквартирной застройки</w:t>
            </w:r>
          </w:p>
        </w:tc>
        <w:tc>
          <w:tcPr>
            <w:tcW w:w="10490" w:type="dxa"/>
          </w:tcPr>
          <w:p w:rsidR="00D31E51" w:rsidRPr="001E0383" w:rsidRDefault="00D31E51" w:rsidP="00D31E51">
            <w:pPr>
              <w:tabs>
                <w:tab w:val="left" w:pos="1758"/>
              </w:tabs>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М</w:t>
            </w:r>
            <w:r w:rsidRPr="001E0383">
              <w:rPr>
                <w:rFonts w:ascii="Times New Roman" w:hAnsi="Times New Roman"/>
                <w:color w:val="000000"/>
                <w:shd w:val="clear" w:color="auto" w:fill="FFFFFF"/>
              </w:rPr>
              <w:t>ногоквартирная жилая застройка</w:t>
            </w:r>
          </w:p>
          <w:p w:rsidR="00D31E51" w:rsidRPr="00D31E51" w:rsidRDefault="00D31E51" w:rsidP="006901AB">
            <w:pPr>
              <w:spacing w:after="0" w:line="240" w:lineRule="auto"/>
              <w:rPr>
                <w:rFonts w:ascii="Times New Roman" w:hAnsi="Times New Roman"/>
                <w:color w:val="000000"/>
                <w:sz w:val="16"/>
                <w:szCs w:val="16"/>
                <w:shd w:val="clear" w:color="auto" w:fill="FFFFFF"/>
              </w:rPr>
            </w:pPr>
          </w:p>
          <w:p w:rsidR="00D31E51"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p>
          <w:p w:rsidR="00D31E51" w:rsidRPr="00D31E51" w:rsidRDefault="00D31E51" w:rsidP="00D31E51">
            <w:pPr>
              <w:spacing w:after="0" w:line="240" w:lineRule="auto"/>
              <w:jc w:val="both"/>
              <w:rPr>
                <w:rFonts w:ascii="Times New Roman" w:hAnsi="Times New Roman"/>
              </w:rPr>
            </w:pPr>
            <w:r w:rsidRPr="00D31E51">
              <w:rPr>
                <w:rFonts w:ascii="Times New Roman" w:hAnsi="Times New Roman"/>
                <w:color w:val="000000"/>
                <w:shd w:val="clear" w:color="auto" w:fill="FFFFFF"/>
              </w:rPr>
              <w:t>Коэффициент застройки от 37 до 70%</w:t>
            </w:r>
            <w:r w:rsidRPr="00D31E51">
              <w:rPr>
                <w:rFonts w:ascii="Times New Roman" w:hAnsi="Times New Roman"/>
              </w:rPr>
              <w:t xml:space="preserve"> .</w:t>
            </w:r>
          </w:p>
          <w:p w:rsidR="00D31E51" w:rsidRPr="00D31E51" w:rsidRDefault="00D31E51" w:rsidP="00D31E51">
            <w:pPr>
              <w:spacing w:after="0" w:line="240" w:lineRule="auto"/>
              <w:jc w:val="both"/>
              <w:rPr>
                <w:rFonts w:ascii="Times New Roman" w:hAnsi="Times New Roman"/>
              </w:rPr>
            </w:pPr>
            <w:r w:rsidRPr="00D31E51">
              <w:rPr>
                <w:rFonts w:ascii="Times New Roman" w:hAnsi="Times New Roman"/>
              </w:rPr>
              <w:t xml:space="preserve">Максимальная высота зданий – </w:t>
            </w:r>
            <w:smartTag w:uri="urn:schemas-microsoft-com:office:smarttags" w:element="metricconverter">
              <w:smartTagPr>
                <w:attr w:name="ProductID" w:val="18 м"/>
              </w:smartTagPr>
              <w:r w:rsidRPr="00D31E51">
                <w:rPr>
                  <w:rFonts w:ascii="Times New Roman" w:hAnsi="Times New Roman"/>
                </w:rPr>
                <w:t>18 м</w:t>
              </w:r>
            </w:smartTag>
            <w:r w:rsidRPr="00D31E51">
              <w:rPr>
                <w:rFonts w:ascii="Times New Roman" w:hAnsi="Times New Roman"/>
              </w:rPr>
              <w:t xml:space="preserve"> от уровня земли.</w:t>
            </w:r>
          </w:p>
          <w:p w:rsidR="00D31E51" w:rsidRPr="001E0383" w:rsidRDefault="00D31E51" w:rsidP="00D31E51">
            <w:pPr>
              <w:tabs>
                <w:tab w:val="left" w:pos="1758"/>
              </w:tabs>
              <w:spacing w:after="0" w:line="240" w:lineRule="auto"/>
              <w:jc w:val="both"/>
              <w:rPr>
                <w:rFonts w:ascii="Times New Roman" w:hAnsi="Times New Roman"/>
              </w:rPr>
            </w:pPr>
            <w:r w:rsidRPr="00D31E51">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D31E51">
        <w:trPr>
          <w:trHeight w:val="192"/>
        </w:trPr>
        <w:tc>
          <w:tcPr>
            <w:tcW w:w="15452" w:type="dxa"/>
            <w:gridSpan w:val="3"/>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Общественно деловые зоны</w:t>
            </w:r>
            <w:r>
              <w:rPr>
                <w:rFonts w:ascii="Times New Roman" w:hAnsi="Times New Roman"/>
              </w:rPr>
              <w:t>:</w:t>
            </w:r>
          </w:p>
        </w:tc>
      </w:tr>
      <w:tr w:rsidR="00D31E51" w:rsidRPr="001E0383" w:rsidTr="00D31E51">
        <w:trPr>
          <w:trHeight w:val="347"/>
        </w:trPr>
        <w:tc>
          <w:tcPr>
            <w:tcW w:w="3261" w:type="dxa"/>
          </w:tcPr>
          <w:p w:rsidR="006901AB" w:rsidRDefault="00D31E51" w:rsidP="006901AB">
            <w:pPr>
              <w:spacing w:after="0" w:line="240" w:lineRule="auto"/>
              <w:jc w:val="center"/>
              <w:rPr>
                <w:rFonts w:ascii="Times New Roman" w:hAnsi="Times New Roman"/>
              </w:rPr>
            </w:pPr>
            <w:r w:rsidRPr="001E0383">
              <w:rPr>
                <w:rFonts w:ascii="Times New Roman" w:hAnsi="Times New Roman"/>
              </w:rPr>
              <w:t xml:space="preserve">Зона общественных, административных центров совмещенная с зонами размещения объектов образования, объектов здравоохранения и социального обслуживания населения, зоной культовых сооружений. </w:t>
            </w:r>
          </w:p>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Зон</w:t>
            </w:r>
            <w:r w:rsidR="006901AB">
              <w:rPr>
                <w:rFonts w:ascii="Times New Roman" w:hAnsi="Times New Roman"/>
              </w:rPr>
              <w:t>а</w:t>
            </w:r>
            <w:r w:rsidRPr="001E0383">
              <w:rPr>
                <w:rFonts w:ascii="Times New Roman" w:hAnsi="Times New Roman"/>
              </w:rPr>
              <w:t xml:space="preserve"> спортивных сооружений</w:t>
            </w:r>
          </w:p>
        </w:tc>
        <w:tc>
          <w:tcPr>
            <w:tcW w:w="10490" w:type="dxa"/>
          </w:tcPr>
          <w:p w:rsidR="00D31E51" w:rsidRDefault="00D31E51" w:rsidP="00D31E51">
            <w:pPr>
              <w:spacing w:after="0" w:line="240" w:lineRule="auto"/>
              <w:jc w:val="both"/>
              <w:rPr>
                <w:rFonts w:ascii="Times New Roman" w:hAnsi="Times New Roman"/>
                <w:shd w:val="clear" w:color="auto" w:fill="FFFFFF"/>
              </w:rPr>
            </w:pPr>
            <w:r w:rsidRPr="00D31E51">
              <w:rPr>
                <w:rFonts w:ascii="Times New Roman" w:hAnsi="Times New Roman"/>
              </w:rPr>
              <w:t xml:space="preserve">Объекты обслуживания и деловой активности: торгово-административный комплекс, торговый комплекс, магазин, объект питания, досуга, учреждение культуры, образовательные учреждения,  детское дошкольное учреждение, начальная образовательная школа, средняя общеобразовательная школа (детский сад; начальная школа-детский сад); детский учебно-досуговый центр; </w:t>
            </w:r>
            <w:r w:rsidRPr="00D31E51">
              <w:rPr>
                <w:rFonts w:ascii="Times New Roman" w:hAnsi="Times New Roman"/>
                <w:color w:val="000000"/>
                <w:shd w:val="clear" w:color="auto" w:fill="FFFFFF"/>
              </w:rPr>
              <w:t>объекты здравоохранения и социального обслуживания (станция скорой помощи)</w:t>
            </w:r>
            <w:r w:rsidRPr="00D31E51">
              <w:rPr>
                <w:rFonts w:ascii="Times New Roman" w:hAnsi="Times New Roman"/>
                <w:shd w:val="clear" w:color="auto" w:fill="FFFFFF"/>
              </w:rPr>
              <w:t xml:space="preserve">; </w:t>
            </w:r>
            <w:r w:rsidRPr="00D31E51">
              <w:rPr>
                <w:rFonts w:ascii="Times New Roman" w:hAnsi="Times New Roman"/>
              </w:rPr>
              <w:t xml:space="preserve">объекты физкультуры и спорта, стадион; спортивное плоскостное сооружение, спортивно-оздоровительный комплекс, </w:t>
            </w:r>
            <w:r w:rsidRPr="00D31E51">
              <w:rPr>
                <w:rFonts w:ascii="Times New Roman" w:hAnsi="Times New Roman"/>
                <w:shd w:val="clear" w:color="auto" w:fill="FFFFFF"/>
              </w:rPr>
              <w:t>культовые сооружения</w:t>
            </w:r>
            <w:r>
              <w:rPr>
                <w:rFonts w:ascii="Times New Roman" w:hAnsi="Times New Roman"/>
                <w:shd w:val="clear" w:color="auto" w:fill="FFFFFF"/>
              </w:rPr>
              <w:t>.</w:t>
            </w:r>
          </w:p>
          <w:p w:rsidR="00D31E51" w:rsidRPr="00D31E51" w:rsidRDefault="00D31E51" w:rsidP="00D31E51">
            <w:pPr>
              <w:spacing w:after="0" w:line="240" w:lineRule="auto"/>
              <w:jc w:val="both"/>
              <w:rPr>
                <w:rFonts w:ascii="Times New Roman" w:hAnsi="Times New Roman"/>
                <w:color w:val="000000"/>
                <w:sz w:val="16"/>
                <w:szCs w:val="16"/>
                <w:shd w:val="clear" w:color="auto" w:fill="FFFFFF"/>
              </w:rPr>
            </w:pPr>
          </w:p>
          <w:p w:rsidR="00D31E51" w:rsidRPr="00D31E51" w:rsidRDefault="00D31E51" w:rsidP="006901AB">
            <w:pPr>
              <w:spacing w:after="0" w:line="240" w:lineRule="auto"/>
              <w:rPr>
                <w:rFonts w:ascii="Times New Roman" w:hAnsi="Times New Roman"/>
                <w:color w:val="000000"/>
                <w:shd w:val="clear" w:color="auto" w:fill="FFFFFF"/>
              </w:rPr>
            </w:pPr>
            <w:r w:rsidRPr="00D31E51">
              <w:rPr>
                <w:rFonts w:ascii="Times New Roman" w:hAnsi="Times New Roman"/>
                <w:color w:val="000000"/>
                <w:shd w:val="clear" w:color="auto" w:fill="FFFFFF"/>
              </w:rPr>
              <w:t>До застройки от 37 до 70%.</w:t>
            </w:r>
          </w:p>
          <w:p w:rsidR="00D31E51" w:rsidRPr="00D31E51" w:rsidRDefault="00D31E51" w:rsidP="00176BA1">
            <w:pPr>
              <w:pStyle w:val="af2"/>
              <w:shd w:val="clear" w:color="auto" w:fill="FFFFFF"/>
              <w:spacing w:before="0" w:beforeAutospacing="0" w:after="0" w:afterAutospacing="0"/>
              <w:jc w:val="both"/>
              <w:textAlignment w:val="baseline"/>
              <w:rPr>
                <w:sz w:val="22"/>
                <w:szCs w:val="22"/>
              </w:rPr>
            </w:pPr>
            <w:r w:rsidRPr="00D31E51">
              <w:rPr>
                <w:sz w:val="22"/>
                <w:szCs w:val="22"/>
              </w:rPr>
              <w:t xml:space="preserve">Максимальная высота зданий – не устанавливается, </w:t>
            </w:r>
            <w:r w:rsidRPr="00D31E51">
              <w:rPr>
                <w:sz w:val="22"/>
                <w:szCs w:val="22"/>
                <w:shd w:val="clear" w:color="auto" w:fill="FFFFFF"/>
              </w:rPr>
              <w:t xml:space="preserve">5 этажей. </w:t>
            </w:r>
          </w:p>
        </w:tc>
        <w:tc>
          <w:tcPr>
            <w:tcW w:w="1701" w:type="dxa"/>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D31E51">
        <w:trPr>
          <w:trHeight w:val="262"/>
        </w:trPr>
        <w:tc>
          <w:tcPr>
            <w:tcW w:w="15452" w:type="dxa"/>
            <w:gridSpan w:val="3"/>
            <w:shd w:val="clear" w:color="auto" w:fill="DDD9C3" w:themeFill="background2" w:themeFillShade="E6"/>
          </w:tcPr>
          <w:p w:rsidR="008E5005" w:rsidRPr="001E0383" w:rsidRDefault="008E5005" w:rsidP="006901AB">
            <w:pPr>
              <w:spacing w:after="0" w:line="240" w:lineRule="auto"/>
              <w:rPr>
                <w:rFonts w:ascii="Times New Roman" w:hAnsi="Times New Roman"/>
                <w:u w:val="single"/>
              </w:rPr>
            </w:pPr>
            <w:r w:rsidRPr="001E0383">
              <w:rPr>
                <w:rFonts w:ascii="Times New Roman" w:hAnsi="Times New Roman"/>
              </w:rPr>
              <w:t>Производственные зоны</w:t>
            </w:r>
            <w:r>
              <w:rPr>
                <w:rFonts w:ascii="Times New Roman" w:hAnsi="Times New Roman"/>
              </w:rPr>
              <w:t>:</w:t>
            </w:r>
          </w:p>
        </w:tc>
      </w:tr>
      <w:tr w:rsidR="00D31E51" w:rsidRPr="001E0383" w:rsidTr="00D31E51">
        <w:tc>
          <w:tcPr>
            <w:tcW w:w="3261" w:type="dxa"/>
          </w:tcPr>
          <w:p w:rsidR="00D31E51" w:rsidRPr="001E0383" w:rsidRDefault="00D31E51" w:rsidP="00D31E51">
            <w:pPr>
              <w:pStyle w:val="af2"/>
              <w:shd w:val="clear" w:color="auto" w:fill="FFFFFF"/>
              <w:spacing w:before="0" w:beforeAutospacing="0" w:after="0" w:afterAutospacing="0"/>
              <w:jc w:val="center"/>
              <w:textAlignment w:val="baseline"/>
            </w:pPr>
            <w:r w:rsidRPr="001E0383">
              <w:rPr>
                <w:sz w:val="22"/>
                <w:szCs w:val="22"/>
              </w:rPr>
              <w:t>Промышленные зоны предприятий  IV и V класса</w:t>
            </w:r>
          </w:p>
        </w:tc>
        <w:tc>
          <w:tcPr>
            <w:tcW w:w="10490" w:type="dxa"/>
          </w:tcPr>
          <w:p w:rsidR="00D31E51" w:rsidRDefault="00D31E51" w:rsidP="00D31E51">
            <w:pPr>
              <w:spacing w:after="0" w:line="240" w:lineRule="auto"/>
              <w:jc w:val="both"/>
              <w:rPr>
                <w:rFonts w:ascii="Times New Roman" w:hAnsi="Times New Roman"/>
                <w:color w:val="000000"/>
                <w:shd w:val="clear" w:color="auto" w:fill="FFFFFF"/>
              </w:rPr>
            </w:pPr>
            <w:r>
              <w:rPr>
                <w:rFonts w:ascii="Times New Roman" w:hAnsi="Times New Roman"/>
              </w:rPr>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D31E51" w:rsidRPr="00D31E51" w:rsidRDefault="00D31E51" w:rsidP="006901AB">
            <w:pPr>
              <w:spacing w:after="0" w:line="240" w:lineRule="auto"/>
              <w:rPr>
                <w:rFonts w:ascii="Times New Roman" w:hAnsi="Times New Roman"/>
                <w:color w:val="000000"/>
                <w:sz w:val="16"/>
                <w:szCs w:val="16"/>
                <w:shd w:val="clear" w:color="auto" w:fill="FFFFFF"/>
              </w:rPr>
            </w:pPr>
          </w:p>
          <w:p w:rsidR="00D31E51"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До</w:t>
            </w:r>
            <w:r w:rsidRPr="001E0383">
              <w:rPr>
                <w:rFonts w:ascii="Times New Roman" w:hAnsi="Times New Roman"/>
                <w:color w:val="000000"/>
                <w:shd w:val="clear" w:color="auto" w:fill="FFFFFF"/>
              </w:rPr>
              <w:t xml:space="preserve"> 5 этажей</w:t>
            </w:r>
            <w:r>
              <w:rPr>
                <w:rFonts w:ascii="Times New Roman" w:hAnsi="Times New Roman"/>
                <w:color w:val="000000"/>
                <w:shd w:val="clear" w:color="auto" w:fill="FFFFFF"/>
              </w:rPr>
              <w:t>.</w:t>
            </w:r>
          </w:p>
          <w:p w:rsidR="00D31E51" w:rsidRPr="001E0383"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D31E51" w:rsidRPr="001E0383" w:rsidRDefault="00D31E51" w:rsidP="008E5005">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D31E51" w:rsidRPr="001E0383" w:rsidRDefault="00D31E51" w:rsidP="006901AB">
            <w:pPr>
              <w:spacing w:after="0" w:line="240" w:lineRule="auto"/>
              <w:jc w:val="center"/>
              <w:rPr>
                <w:rFonts w:ascii="Times New Roman" w:hAnsi="Times New Roman"/>
                <w:u w:val="single"/>
              </w:rPr>
            </w:pPr>
            <w:r w:rsidRPr="001E0383">
              <w:rPr>
                <w:rFonts w:ascii="Times New Roman" w:hAnsi="Times New Roman"/>
              </w:rPr>
              <w:t>местный</w:t>
            </w:r>
          </w:p>
        </w:tc>
      </w:tr>
      <w:tr w:rsidR="00D31E51" w:rsidRPr="001E0383" w:rsidTr="00D31E51">
        <w:tc>
          <w:tcPr>
            <w:tcW w:w="3261" w:type="dxa"/>
          </w:tcPr>
          <w:p w:rsidR="00D31E51" w:rsidRPr="001E0383" w:rsidRDefault="00D31E51" w:rsidP="00D31E51">
            <w:pPr>
              <w:pStyle w:val="af2"/>
              <w:shd w:val="clear" w:color="auto" w:fill="FFFFFF"/>
              <w:spacing w:before="0" w:beforeAutospacing="0" w:after="0" w:afterAutospacing="0"/>
              <w:jc w:val="center"/>
              <w:textAlignment w:val="baseline"/>
              <w:rPr>
                <w:sz w:val="22"/>
                <w:szCs w:val="22"/>
              </w:rPr>
            </w:pPr>
            <w:r w:rsidRPr="001E0383">
              <w:rPr>
                <w:sz w:val="22"/>
                <w:szCs w:val="22"/>
              </w:rPr>
              <w:t>Промышленная зона предприятий  III класса</w:t>
            </w:r>
          </w:p>
          <w:p w:rsidR="00D31E51" w:rsidRPr="001E0383" w:rsidRDefault="00D31E51" w:rsidP="006901AB">
            <w:pPr>
              <w:spacing w:after="0" w:line="240" w:lineRule="auto"/>
              <w:rPr>
                <w:rFonts w:ascii="Times New Roman" w:hAnsi="Times New Roman"/>
              </w:rPr>
            </w:pPr>
          </w:p>
        </w:tc>
        <w:tc>
          <w:tcPr>
            <w:tcW w:w="10490" w:type="dxa"/>
          </w:tcPr>
          <w:p w:rsidR="00D31E51" w:rsidRDefault="00D31E51" w:rsidP="00D31E51">
            <w:pPr>
              <w:spacing w:after="0" w:line="240" w:lineRule="auto"/>
              <w:jc w:val="both"/>
              <w:rPr>
                <w:rFonts w:ascii="Times New Roman" w:hAnsi="Times New Roman"/>
                <w:color w:val="000000"/>
                <w:shd w:val="clear" w:color="auto" w:fill="FFFFFF"/>
              </w:rPr>
            </w:pPr>
            <w:r>
              <w:rPr>
                <w:rFonts w:ascii="Times New Roman" w:hAnsi="Times New Roman"/>
              </w:rPr>
              <w:lastRenderedPageBreak/>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D31E51" w:rsidRPr="001E0383"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lastRenderedPageBreak/>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 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D31E51" w:rsidRPr="001E0383" w:rsidRDefault="00D31E51" w:rsidP="00D31E51">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D31E51" w:rsidRPr="001E0383" w:rsidRDefault="00D31E51" w:rsidP="006901AB">
            <w:pPr>
              <w:spacing w:after="0" w:line="240" w:lineRule="auto"/>
              <w:jc w:val="center"/>
              <w:rPr>
                <w:rFonts w:ascii="Times New Roman" w:hAnsi="Times New Roman"/>
                <w:u w:val="single"/>
              </w:rPr>
            </w:pPr>
            <w:r w:rsidRPr="001E0383">
              <w:rPr>
                <w:rFonts w:ascii="Times New Roman" w:hAnsi="Times New Roman"/>
              </w:rPr>
              <w:lastRenderedPageBreak/>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lastRenderedPageBreak/>
              <w:t>Зона добычи полезных ископаемых</w:t>
            </w:r>
          </w:p>
        </w:tc>
        <w:tc>
          <w:tcPr>
            <w:tcW w:w="10490" w:type="dxa"/>
            <w:tcBorders>
              <w:top w:val="single" w:sz="4" w:space="0" w:color="auto"/>
              <w:left w:val="single" w:sz="4" w:space="0" w:color="auto"/>
              <w:bottom w:val="single" w:sz="4" w:space="0" w:color="auto"/>
              <w:right w:val="single" w:sz="4" w:space="0" w:color="auto"/>
            </w:tcBorders>
          </w:tcPr>
          <w:p w:rsidR="00D31E51" w:rsidRPr="00D31E51" w:rsidRDefault="00D31E51" w:rsidP="00D31E51">
            <w:pPr>
              <w:spacing w:after="0" w:line="240" w:lineRule="auto"/>
              <w:rPr>
                <w:rFonts w:ascii="Times New Roman" w:hAnsi="Times New Roman"/>
              </w:rPr>
            </w:pPr>
            <w:r w:rsidRPr="00D31E51">
              <w:rPr>
                <w:rFonts w:ascii="Times New Roman" w:hAnsi="Times New Roman"/>
              </w:rPr>
              <w:t>В соответствии с действующим законодательством.</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Зоны объектов коммунального обслуживания</w:t>
            </w: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6901AB">
            <w:pPr>
              <w:spacing w:after="0" w:line="240" w:lineRule="auto"/>
              <w:rPr>
                <w:rFonts w:ascii="Times New Roman" w:hAnsi="Times New Roman"/>
                <w:color w:val="000000"/>
                <w:shd w:val="clear" w:color="auto" w:fill="FFFFFF"/>
              </w:rPr>
            </w:pPr>
            <w:r w:rsidRPr="001E0383">
              <w:rPr>
                <w:rFonts w:ascii="Times New Roman" w:hAnsi="Times New Roman"/>
              </w:rPr>
              <w:t>Объекты коммунального обслуживания, склады, стоянки транспортных средств, гаражные кооперативы.</w:t>
            </w:r>
          </w:p>
          <w:p w:rsidR="00D31E51" w:rsidRPr="00D31E51" w:rsidRDefault="00D31E51" w:rsidP="006901AB">
            <w:pPr>
              <w:spacing w:after="0" w:line="240" w:lineRule="auto"/>
              <w:rPr>
                <w:rFonts w:ascii="Times New Roman" w:hAnsi="Times New Roman"/>
                <w:color w:val="000000"/>
                <w:sz w:val="16"/>
                <w:szCs w:val="16"/>
                <w:shd w:val="clear" w:color="auto" w:fill="FFFFFF"/>
              </w:rPr>
            </w:pPr>
          </w:p>
          <w:p w:rsidR="00D31E51"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D31E51" w:rsidRPr="001E0383" w:rsidRDefault="00D31E51" w:rsidP="00D31E51">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50%</w:t>
            </w:r>
            <w:r>
              <w:rPr>
                <w:rFonts w:ascii="Times New Roman" w:hAnsi="Times New Roman"/>
                <w:color w:val="000000"/>
                <w:shd w:val="clear" w:color="auto" w:fill="FFFFFF"/>
              </w:rPr>
              <w:t xml:space="preserve">. </w:t>
            </w:r>
            <w:r>
              <w:rPr>
                <w:rFonts w:ascii="Times New Roman" w:hAnsi="Times New Roman"/>
              </w:rPr>
              <w:t>М</w:t>
            </w:r>
            <w:r w:rsidR="006901AB">
              <w:rPr>
                <w:rFonts w:ascii="Times New Roman" w:hAnsi="Times New Roman"/>
              </w:rPr>
              <w:t>а</w:t>
            </w:r>
            <w:r w:rsidRPr="001E0383">
              <w:rPr>
                <w:rFonts w:ascii="Times New Roman" w:hAnsi="Times New Roman"/>
              </w:rPr>
              <w:t>ксимальная высота зданий – не устанавливается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Зоны инженерной и транспортной инфраструктур</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Объекты инженерной и транспортной инфраструктуры, территории общего пользования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объектов инженерно технического обеспечения</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rPr>
                <w:rFonts w:ascii="Times New Roman" w:hAnsi="Times New Roman"/>
              </w:rPr>
            </w:pPr>
            <w:r>
              <w:rPr>
                <w:rFonts w:ascii="Times New Roman" w:hAnsi="Times New Roman"/>
              </w:rPr>
              <w:t>О</w:t>
            </w:r>
            <w:r w:rsidRPr="001E0383">
              <w:rPr>
                <w:rFonts w:ascii="Times New Roman" w:hAnsi="Times New Roman"/>
              </w:rPr>
              <w:t>бъекты инженерно технического обеспечения:</w:t>
            </w:r>
            <w:r>
              <w:rPr>
                <w:rFonts w:ascii="Times New Roman" w:hAnsi="Times New Roman"/>
              </w:rPr>
              <w:t xml:space="preserve"> </w:t>
            </w:r>
            <w:r w:rsidRPr="001E0383">
              <w:rPr>
                <w:rFonts w:ascii="Times New Roman" w:hAnsi="Times New Roman"/>
              </w:rPr>
              <w:t>водоснабжения;</w:t>
            </w:r>
            <w:r>
              <w:rPr>
                <w:rFonts w:ascii="Times New Roman" w:hAnsi="Times New Roman"/>
              </w:rPr>
              <w:t xml:space="preserve"> </w:t>
            </w:r>
            <w:r w:rsidRPr="001E0383">
              <w:rPr>
                <w:rFonts w:ascii="Times New Roman" w:hAnsi="Times New Roman"/>
              </w:rPr>
              <w:t>канализации;</w:t>
            </w:r>
            <w:r>
              <w:rPr>
                <w:rFonts w:ascii="Times New Roman" w:hAnsi="Times New Roman"/>
              </w:rPr>
              <w:t xml:space="preserve"> </w:t>
            </w:r>
            <w:r w:rsidRPr="001E0383">
              <w:rPr>
                <w:rFonts w:ascii="Times New Roman" w:hAnsi="Times New Roman"/>
              </w:rPr>
              <w:t>энергетики;</w:t>
            </w:r>
            <w:r>
              <w:rPr>
                <w:rFonts w:ascii="Times New Roman" w:hAnsi="Times New Roman"/>
              </w:rPr>
              <w:t xml:space="preserve"> </w:t>
            </w:r>
            <w:r w:rsidRPr="001E0383">
              <w:rPr>
                <w:rFonts w:ascii="Times New Roman" w:hAnsi="Times New Roman"/>
              </w:rPr>
              <w:t>связи и т.д.</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объектов транспортной инфраструктуры</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u w:val="single"/>
              </w:rPr>
            </w:pPr>
            <w:r>
              <w:rPr>
                <w:rFonts w:ascii="Times New Roman" w:hAnsi="Times New Roman"/>
                <w:color w:val="000000"/>
                <w:shd w:val="clear" w:color="auto" w:fill="FFFFFF"/>
              </w:rPr>
              <w:t>А</w:t>
            </w:r>
            <w:r w:rsidRPr="001E0383">
              <w:rPr>
                <w:rFonts w:ascii="Times New Roman" w:hAnsi="Times New Roman"/>
                <w:color w:val="000000"/>
                <w:shd w:val="clear" w:color="auto" w:fill="FFFFFF"/>
              </w:rPr>
              <w:t>втомобильные дороги с твердым покрытием общего пользования</w:t>
            </w:r>
            <w:r>
              <w:rPr>
                <w:rFonts w:ascii="Times New Roman" w:hAnsi="Times New Roman"/>
                <w:color w:val="000000"/>
                <w:shd w:val="clear" w:color="auto" w:fill="FFFFFF"/>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Pr>
                <w:rFonts w:ascii="Times New Roman" w:hAnsi="Times New Roman"/>
              </w:rPr>
              <w:t>Региональный/мест</w:t>
            </w:r>
            <w:r w:rsidRPr="001E0383">
              <w:rPr>
                <w:rFonts w:ascii="Times New Roman" w:hAnsi="Times New Roman"/>
              </w:rPr>
              <w:t>ный</w:t>
            </w:r>
          </w:p>
        </w:tc>
      </w:tr>
      <w:tr w:rsidR="008E5005" w:rsidRPr="001E0383" w:rsidTr="00176BA1">
        <w:trPr>
          <w:trHeight w:val="210"/>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Зона сельскохозяйственного использования</w:t>
            </w:r>
            <w:r>
              <w:rPr>
                <w:rFonts w:ascii="Times New Roman" w:hAnsi="Times New Roman"/>
              </w:rPr>
              <w:t>:</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сельскохозяйственных угодий и сельхозпредприятий</w:t>
            </w:r>
          </w:p>
          <w:p w:rsidR="00D31E51" w:rsidRPr="001E0383" w:rsidRDefault="00D31E51" w:rsidP="00D31E51">
            <w:pPr>
              <w:spacing w:after="0" w:line="240" w:lineRule="auto"/>
              <w:jc w:val="center"/>
              <w:rPr>
                <w:rFonts w:ascii="Times New Roman" w:hAnsi="Times New Roman"/>
              </w:rPr>
            </w:pP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2F1259">
            <w:pPr>
              <w:spacing w:after="0" w:line="240" w:lineRule="auto"/>
              <w:jc w:val="both"/>
              <w:rPr>
                <w:rFonts w:ascii="Times New Roman" w:hAnsi="Times New Roman"/>
              </w:rPr>
            </w:pPr>
            <w:r>
              <w:rPr>
                <w:rFonts w:ascii="Times New Roman" w:hAnsi="Times New Roman"/>
              </w:rPr>
              <w:t>Р</w:t>
            </w:r>
            <w:r w:rsidRPr="001E0383">
              <w:rPr>
                <w:rFonts w:ascii="Times New Roman" w:hAnsi="Times New Roman"/>
              </w:rPr>
              <w:t>азмещение плоскостных объектов   сельскохозяйственной деятельности, а так же зданий и сооружений, обеспечивающих с/х производство</w:t>
            </w:r>
            <w:r>
              <w:rPr>
                <w:rFonts w:ascii="Times New Roman" w:hAnsi="Times New Roman"/>
              </w:rPr>
              <w:t>.</w:t>
            </w:r>
          </w:p>
          <w:p w:rsidR="00D31E51" w:rsidRPr="00D31E51" w:rsidRDefault="00D31E51" w:rsidP="002F1259">
            <w:pPr>
              <w:spacing w:after="0" w:line="240" w:lineRule="auto"/>
              <w:jc w:val="both"/>
              <w:rPr>
                <w:rFonts w:ascii="Times New Roman" w:hAnsi="Times New Roman"/>
                <w:sz w:val="16"/>
                <w:szCs w:val="16"/>
              </w:rPr>
            </w:pPr>
          </w:p>
          <w:p w:rsidR="00D31E51" w:rsidRPr="001E0383" w:rsidRDefault="00D31E51" w:rsidP="002F1259">
            <w:pPr>
              <w:spacing w:after="0" w:line="240" w:lineRule="auto"/>
              <w:jc w:val="both"/>
              <w:rPr>
                <w:rFonts w:ascii="Times New Roman" w:hAnsi="Times New Roman"/>
              </w:rPr>
            </w:pPr>
            <w:r>
              <w:rPr>
                <w:rFonts w:ascii="Times New Roman" w:hAnsi="Times New Roman"/>
              </w:rPr>
              <w:t>М</w:t>
            </w:r>
            <w:r w:rsidRPr="001E0383">
              <w:rPr>
                <w:rFonts w:ascii="Times New Roman" w:hAnsi="Times New Roman"/>
              </w:rPr>
              <w:t xml:space="preserve">аксимальная высота зданий – </w:t>
            </w:r>
            <w:smartTag w:uri="urn:schemas-microsoft-com:office:smarttags" w:element="metricconverter">
              <w:smartTagPr>
                <w:attr w:name="ProductID" w:val="18 м"/>
              </w:smartTagPr>
              <w:r w:rsidRPr="001E0383">
                <w:rPr>
                  <w:rFonts w:ascii="Times New Roman" w:hAnsi="Times New Roman"/>
                </w:rPr>
                <w:t>18 м</w:t>
              </w:r>
            </w:smartTag>
            <w:r>
              <w:rPr>
                <w:rFonts w:ascii="Times New Roman" w:hAnsi="Times New Roman"/>
              </w:rPr>
              <w:t xml:space="preserve"> от планировочной отметки земли.</w:t>
            </w:r>
          </w:p>
          <w:p w:rsidR="00D31E51" w:rsidRPr="001E0383" w:rsidRDefault="00D31E51" w:rsidP="006901AB">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аксимальный процент застройки в границах земельного участка – 20</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садоводческих товариществ, коллективных огородов, плодово-ягодных садов</w:t>
            </w: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D31E51">
            <w:pPr>
              <w:pStyle w:val="af2"/>
              <w:shd w:val="clear" w:color="auto" w:fill="FFFFFF"/>
              <w:spacing w:before="0" w:beforeAutospacing="0" w:after="0" w:afterAutospacing="0"/>
              <w:jc w:val="both"/>
              <w:textAlignment w:val="baseline"/>
              <w:rPr>
                <w:sz w:val="22"/>
                <w:szCs w:val="22"/>
              </w:rPr>
            </w:pPr>
            <w:r>
              <w:rPr>
                <w:sz w:val="22"/>
                <w:szCs w:val="22"/>
              </w:rPr>
              <w:t>Д</w:t>
            </w:r>
            <w:r w:rsidRPr="001E0383">
              <w:rPr>
                <w:sz w:val="22"/>
                <w:szCs w:val="22"/>
              </w:rPr>
              <w:t>ля размещения садоводческих товариществ, коллективных огородов, личного подсобного хозяйства без размещения жилых зданий, плодово-ягодных садов, огородов,</w:t>
            </w:r>
            <w:r>
              <w:rPr>
                <w:sz w:val="22"/>
                <w:szCs w:val="22"/>
              </w:rPr>
              <w:t xml:space="preserve"> </w:t>
            </w:r>
            <w:r w:rsidRPr="001E0383">
              <w:rPr>
                <w:sz w:val="22"/>
                <w:szCs w:val="22"/>
              </w:rPr>
              <w:t>теплиц</w:t>
            </w:r>
            <w:r>
              <w:rPr>
                <w:sz w:val="22"/>
                <w:szCs w:val="22"/>
              </w:rPr>
              <w:t>.</w:t>
            </w:r>
          </w:p>
          <w:p w:rsidR="00D31E51" w:rsidRPr="00D31E51" w:rsidRDefault="00D31E51" w:rsidP="00D31E51">
            <w:pPr>
              <w:pStyle w:val="af2"/>
              <w:shd w:val="clear" w:color="auto" w:fill="FFFFFF"/>
              <w:spacing w:before="0" w:beforeAutospacing="0" w:after="0" w:afterAutospacing="0"/>
              <w:jc w:val="both"/>
              <w:textAlignment w:val="baseline"/>
              <w:rPr>
                <w:sz w:val="16"/>
                <w:szCs w:val="16"/>
              </w:rPr>
            </w:pPr>
          </w:p>
          <w:p w:rsidR="00D31E51" w:rsidRDefault="00D31E51" w:rsidP="006901AB">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аксимальная высота жилых зданий от планировочн</w:t>
            </w:r>
            <w:r>
              <w:rPr>
                <w:sz w:val="22"/>
                <w:szCs w:val="22"/>
              </w:rPr>
              <w:t>ой отметки земли</w:t>
            </w:r>
            <w:r w:rsidRPr="001E0383">
              <w:rPr>
                <w:sz w:val="22"/>
                <w:szCs w:val="22"/>
              </w:rPr>
              <w:t xml:space="preserve"> – </w:t>
            </w:r>
            <w:smartTag w:uri="urn:schemas-microsoft-com:office:smarttags" w:element="metricconverter">
              <w:smartTagPr>
                <w:attr w:name="ProductID" w:val="9 м"/>
              </w:smartTagPr>
              <w:r w:rsidRPr="001E0383">
                <w:rPr>
                  <w:sz w:val="22"/>
                  <w:szCs w:val="22"/>
                </w:rPr>
                <w:t>9 м</w:t>
              </w:r>
            </w:smartTag>
            <w:r>
              <w:rPr>
                <w:sz w:val="22"/>
                <w:szCs w:val="22"/>
              </w:rPr>
              <w:t xml:space="preserve">. </w:t>
            </w:r>
          </w:p>
          <w:p w:rsidR="00D31E51" w:rsidRPr="001E0383" w:rsidRDefault="00D31E51" w:rsidP="006901AB">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 xml:space="preserve">аксимальная высота хозяйственных построек от планировочной отметки земли – </w:t>
            </w:r>
            <w:smartTag w:uri="urn:schemas-microsoft-com:office:smarttags" w:element="metricconverter">
              <w:smartTagPr>
                <w:attr w:name="ProductID" w:val="7 м"/>
              </w:smartTagPr>
              <w:r w:rsidRPr="001E0383">
                <w:rPr>
                  <w:sz w:val="22"/>
                  <w:szCs w:val="22"/>
                </w:rPr>
                <w:t>7 м</w:t>
              </w:r>
              <w:r>
                <w:rPr>
                  <w:sz w:val="22"/>
                  <w:szCs w:val="22"/>
                </w:rPr>
                <w:t xml:space="preserve">. </w:t>
              </w:r>
            </w:smartTag>
          </w:p>
          <w:p w:rsidR="00D31E51" w:rsidRPr="001E0383" w:rsidRDefault="00D31E51" w:rsidP="00D31E51">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аксимальный процент застройки в границах земельного участка – 37</w:t>
            </w:r>
            <w:r>
              <w:rPr>
                <w:sz w:val="22"/>
                <w:szCs w:val="22"/>
              </w:rPr>
              <w:t>. С</w:t>
            </w:r>
            <w:r w:rsidRPr="001E0383">
              <w:rPr>
                <w:sz w:val="22"/>
                <w:szCs w:val="22"/>
              </w:rPr>
              <w:t>оотношение предельной ширины участков и  глубины -1/7</w:t>
            </w:r>
            <w:r>
              <w:rPr>
                <w:sz w:val="22"/>
                <w:szCs w:val="22"/>
              </w:rPr>
              <w:t xml:space="preserve">. </w:t>
            </w:r>
            <w:r w:rsidRPr="00176BA1">
              <w:rPr>
                <w:sz w:val="22"/>
                <w:szCs w:val="22"/>
              </w:rPr>
              <w:t>Минимальная ширина проезда 7м</w:t>
            </w:r>
            <w:r>
              <w:rPr>
                <w:sz w:val="22"/>
                <w:szCs w:val="22"/>
              </w:rPr>
              <w:t>.</w:t>
            </w:r>
            <w:r w:rsidRPr="001E0383">
              <w:t xml:space="preserve"> </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176BA1">
        <w:trPr>
          <w:trHeight w:val="20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Зона специального назначения</w:t>
            </w:r>
            <w:r>
              <w:rPr>
                <w:rFonts w:ascii="Times New Roman" w:hAnsi="Times New Roman"/>
              </w:rPr>
              <w:t>:</w:t>
            </w:r>
          </w:p>
        </w:tc>
      </w:tr>
      <w:tr w:rsidR="00D31E51" w:rsidRPr="001E0383" w:rsidTr="00D31E51">
        <w:trPr>
          <w:trHeight w:val="231"/>
        </w:trPr>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Зона кладбищ</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Размещение кладбищ и объектов для их эксплуатации</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176BA1">
        <w:trPr>
          <w:trHeight w:val="26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Зона рекреационного назначения</w:t>
            </w:r>
            <w:r>
              <w:rPr>
                <w:rFonts w:ascii="Times New Roman" w:hAnsi="Times New Roman"/>
              </w:rPr>
              <w:t>:</w:t>
            </w:r>
            <w:r w:rsidRPr="001E0383">
              <w:rPr>
                <w:rFonts w:ascii="Times New Roman" w:hAnsi="Times New Roman"/>
              </w:rPr>
              <w:t xml:space="preserve"> </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Зона зеленых насаждений и парков</w:t>
            </w: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6901AB">
            <w:pPr>
              <w:spacing w:after="0" w:line="240" w:lineRule="auto"/>
              <w:rPr>
                <w:rFonts w:ascii="Times New Roman" w:hAnsi="Times New Roman"/>
              </w:rPr>
            </w:pPr>
            <w:r w:rsidRPr="001E0383">
              <w:rPr>
                <w:rFonts w:ascii="Times New Roman" w:hAnsi="Times New Roman"/>
              </w:rPr>
              <w:t>Зона зеленых насаждений, парков, скверов, бульваров, набережных Природные пространства</w:t>
            </w:r>
            <w:r>
              <w:rPr>
                <w:rFonts w:ascii="Times New Roman" w:hAnsi="Times New Roman"/>
              </w:rPr>
              <w:t>.</w:t>
            </w:r>
          </w:p>
          <w:p w:rsidR="00D31E51" w:rsidRPr="001E0383" w:rsidRDefault="00D31E51" w:rsidP="006901AB">
            <w:pPr>
              <w:spacing w:after="0" w:line="240" w:lineRule="auto"/>
              <w:rPr>
                <w:rFonts w:ascii="Times New Roman" w:hAnsi="Times New Roman"/>
              </w:rPr>
            </w:pPr>
            <w:r w:rsidRPr="001E0383">
              <w:rPr>
                <w:rFonts w:ascii="Times New Roman" w:hAnsi="Times New Roman"/>
              </w:rPr>
              <w:t>Максимальный процент застройки в границах земельного участка 12%</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Зона  природных пространств</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Pr>
                <w:rFonts w:ascii="Times New Roman" w:hAnsi="Times New Roman"/>
              </w:rPr>
              <w:t>З</w:t>
            </w:r>
            <w:r w:rsidRPr="001E0383">
              <w:rPr>
                <w:rFonts w:ascii="Times New Roman" w:hAnsi="Times New Roman"/>
              </w:rPr>
              <w:t>астройка запрещена</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bl>
    <w:p w:rsidR="008E5005" w:rsidRDefault="008E5005" w:rsidP="00351D68">
      <w:pPr>
        <w:spacing w:after="0" w:line="240" w:lineRule="auto"/>
        <w:jc w:val="right"/>
        <w:rPr>
          <w:rFonts w:ascii="Times New Roman" w:hAnsi="Times New Roman"/>
          <w:i/>
          <w:sz w:val="24"/>
          <w:szCs w:val="24"/>
        </w:rPr>
      </w:pPr>
    </w:p>
    <w:p w:rsidR="008E5005" w:rsidRDefault="008E5005" w:rsidP="00351D68">
      <w:pPr>
        <w:spacing w:after="0" w:line="240" w:lineRule="auto"/>
        <w:jc w:val="right"/>
        <w:rPr>
          <w:rFonts w:ascii="Times New Roman" w:hAnsi="Times New Roman"/>
          <w:i/>
          <w:sz w:val="24"/>
          <w:szCs w:val="24"/>
        </w:rPr>
        <w:sectPr w:rsidR="008E5005" w:rsidSect="008E5005">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76BA1" w:rsidRPr="00DB5503" w:rsidRDefault="00176BA1" w:rsidP="00176BA1">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lastRenderedPageBreak/>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Default="00274568" w:rsidP="00274568">
      <w:pPr>
        <w:tabs>
          <w:tab w:val="left" w:pos="0"/>
          <w:tab w:val="left" w:pos="567"/>
          <w:tab w:val="left" w:pos="851"/>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3.6. </w:t>
      </w:r>
      <w:r w:rsidR="009576CE" w:rsidRPr="00274568">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C744A6" w:rsidRDefault="00274568"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3.7. </w:t>
      </w:r>
      <w:r w:rsidR="00C744A6">
        <w:rPr>
          <w:rFonts w:ascii="Times New Roman" w:hAnsi="Times New Roman"/>
          <w:sz w:val="24"/>
          <w:szCs w:val="24"/>
        </w:rPr>
        <w:t>В целях определения места допустимого размещения зданий и сооружений при подготовке документации по планировке территории устанавливаются линии отступа от красных линий.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Линии отступа от красных линий – линии, 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3.8. Минимальный отступ от красной линии до зданий, строений, сооружений определяется градостроительным регламентом территории.</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3.</w:t>
      </w:r>
      <w:r w:rsidR="00C744A6">
        <w:rPr>
          <w:rFonts w:ascii="Times New Roman" w:hAnsi="Times New Roman"/>
          <w:sz w:val="24"/>
          <w:szCs w:val="24"/>
        </w:rPr>
        <w:t>9</w:t>
      </w:r>
      <w:r>
        <w:rPr>
          <w:rFonts w:ascii="Times New Roman" w:hAnsi="Times New Roman"/>
          <w:sz w:val="24"/>
          <w:szCs w:val="24"/>
        </w:rPr>
        <w:t xml:space="preserve">. </w:t>
      </w:r>
      <w:r w:rsidR="009576CE" w:rsidRPr="00274568">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274568" w:rsidRDefault="00274568" w:rsidP="00274568">
      <w:pPr>
        <w:tabs>
          <w:tab w:val="left" w:pos="567"/>
          <w:tab w:val="left" w:pos="993"/>
        </w:tabs>
        <w:spacing w:after="0" w:line="240" w:lineRule="auto"/>
        <w:jc w:val="both"/>
        <w:rPr>
          <w:rFonts w:ascii="Times New Roman" w:hAnsi="Times New Roman"/>
          <w:sz w:val="24"/>
          <w:szCs w:val="24"/>
        </w:rPr>
      </w:pPr>
      <w:r>
        <w:rPr>
          <w:rFonts w:ascii="Times New Roman" w:hAnsi="Times New Roman"/>
          <w:sz w:val="24"/>
          <w:szCs w:val="24"/>
        </w:rPr>
        <w:tab/>
        <w:t>3.</w:t>
      </w:r>
      <w:r w:rsidR="002F1259">
        <w:rPr>
          <w:rFonts w:ascii="Times New Roman" w:hAnsi="Times New Roman"/>
          <w:sz w:val="24"/>
          <w:szCs w:val="24"/>
        </w:rPr>
        <w:t>10</w:t>
      </w:r>
      <w:r>
        <w:rPr>
          <w:rFonts w:ascii="Times New Roman" w:hAnsi="Times New Roman"/>
          <w:sz w:val="24"/>
          <w:szCs w:val="24"/>
        </w:rPr>
        <w:t xml:space="preserve">. </w:t>
      </w:r>
      <w:r w:rsidR="009576CE" w:rsidRPr="00274568">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274568">
      <w:pPr>
        <w:pStyle w:val="ae"/>
        <w:tabs>
          <w:tab w:val="left" w:pos="1134"/>
        </w:tabs>
        <w:spacing w:after="0" w:line="240" w:lineRule="auto"/>
        <w:ind w:left="567"/>
        <w:jc w:val="both"/>
        <w:rPr>
          <w:rFonts w:ascii="Times New Roman" w:hAnsi="Times New Roman"/>
          <w:bCs/>
          <w:sz w:val="24"/>
          <w:szCs w:val="24"/>
        </w:rPr>
      </w:pPr>
      <w:r>
        <w:rPr>
          <w:rFonts w:ascii="Times New Roman" w:hAnsi="Times New Roman"/>
          <w:bCs/>
          <w:sz w:val="24"/>
          <w:szCs w:val="24"/>
        </w:rPr>
        <w:t xml:space="preserve"> </w:t>
      </w: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831AF3" w:rsidRDefault="00B4741D"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lastRenderedPageBreak/>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CE4EBA" w:rsidP="00CE4EBA">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 xml:space="preserve">4. </w:t>
      </w:r>
      <w:r w:rsidR="00D475B4">
        <w:rPr>
          <w:rFonts w:ascii="Arial Narrow" w:hAnsi="Arial Narrow"/>
          <w:b/>
          <w:sz w:val="32"/>
          <w:szCs w:val="32"/>
        </w:rPr>
        <w:t xml:space="preserve">ЗОНЫ </w:t>
      </w:r>
      <w:r w:rsidR="00D22517">
        <w:rPr>
          <w:rFonts w:ascii="Arial Narrow" w:hAnsi="Arial Narrow"/>
          <w:b/>
          <w:sz w:val="32"/>
          <w:szCs w:val="32"/>
        </w:rPr>
        <w:t>НОВОГОРКИНСК</w:t>
      </w:r>
      <w:r w:rsidR="008B7286">
        <w:rPr>
          <w:rFonts w:ascii="Arial Narrow" w:hAnsi="Arial Narrow"/>
          <w:b/>
          <w:sz w:val="32"/>
          <w:szCs w:val="32"/>
        </w:rPr>
        <w:t>ОГО</w:t>
      </w:r>
      <w:r w:rsidR="005F5FE0">
        <w:rPr>
          <w:rFonts w:ascii="Arial Narrow" w:hAnsi="Arial Narrow"/>
          <w:b/>
          <w:sz w:val="32"/>
          <w:szCs w:val="32"/>
        </w:rPr>
        <w:t xml:space="preserve"> </w:t>
      </w:r>
      <w:r w:rsidR="00D475B4">
        <w:rPr>
          <w:rFonts w:ascii="Arial Narrow" w:hAnsi="Arial Narrow"/>
          <w:b/>
          <w:sz w:val="32"/>
          <w:szCs w:val="32"/>
        </w:rPr>
        <w:t>СЕЛЬСКОГО</w:t>
      </w:r>
      <w:r w:rsidR="009576CE">
        <w:rPr>
          <w:rFonts w:ascii="Arial Narrow" w:hAnsi="Arial Narrow"/>
          <w:b/>
          <w:sz w:val="32"/>
          <w:szCs w:val="32"/>
        </w:rPr>
        <w:t xml:space="preserve"> ПОСЕЛЕНИЯ </w:t>
      </w:r>
      <w:r w:rsidR="008E2CA3">
        <w:rPr>
          <w:rFonts w:ascii="Arial Narrow" w:hAnsi="Arial Narrow"/>
          <w:b/>
          <w:sz w:val="32"/>
          <w:szCs w:val="32"/>
        </w:rPr>
        <w:t>ЛЕЖНЕВСК</w:t>
      </w:r>
      <w:r w:rsidR="00F24E6C">
        <w:rPr>
          <w:rFonts w:ascii="Arial Narrow" w:hAnsi="Arial Narrow"/>
          <w:b/>
          <w:sz w:val="32"/>
          <w:szCs w:val="32"/>
        </w:rPr>
        <w:t xml:space="preserve">ОГО МУНИЦИПАЛЬНОГО РАЙОНА ИВАНОВСКОЙ ОБЛАСТИ </w:t>
      </w:r>
      <w:r w:rsidR="009576CE">
        <w:rPr>
          <w:rFonts w:ascii="Arial Narrow" w:hAnsi="Arial Narrow"/>
          <w:b/>
          <w:sz w:val="32"/>
          <w:szCs w:val="32"/>
        </w:rPr>
        <w:t>С ОСОБЫМИ УСЛОВИЯМИ ИСПОЛЬЗОВАНИЯ ТЕРРИТОРИИ</w:t>
      </w:r>
    </w:p>
    <w:p w:rsidR="009576CE" w:rsidRPr="00D24632" w:rsidRDefault="00B4741D"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1568C8">
        <w:rPr>
          <w:rFonts w:ascii="Times New Roman" w:hAnsi="Times New Roman"/>
          <w:sz w:val="24"/>
          <w:szCs w:val="24"/>
        </w:rPr>
        <w:t xml:space="preserve">ов сельского </w:t>
      </w:r>
      <w:r w:rsidR="008B18EA">
        <w:rPr>
          <w:rFonts w:ascii="Times New Roman" w:hAnsi="Times New Roman"/>
          <w:sz w:val="24"/>
          <w:szCs w:val="24"/>
        </w:rPr>
        <w:t>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Pr="00306CD4" w:rsidRDefault="00543E5D" w:rsidP="00306CD4">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D22517">
        <w:rPr>
          <w:rFonts w:ascii="Times New Roman" w:hAnsi="Times New Roman"/>
          <w:sz w:val="24"/>
          <w:szCs w:val="24"/>
        </w:rPr>
        <w:t>Новогоркинск</w:t>
      </w:r>
      <w:r w:rsidR="008B7286">
        <w:rPr>
          <w:rFonts w:ascii="Times New Roman" w:hAnsi="Times New Roman"/>
          <w:sz w:val="24"/>
          <w:szCs w:val="24"/>
        </w:rPr>
        <w:t>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w:t>
      </w:r>
      <w:r w:rsidR="009576CE" w:rsidRPr="00306CD4">
        <w:rPr>
          <w:rFonts w:ascii="Times New Roman" w:hAnsi="Times New Roman"/>
          <w:sz w:val="24"/>
          <w:szCs w:val="24"/>
        </w:rPr>
        <w:t xml:space="preserve">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Pr="00306CD4" w:rsidRDefault="00D475B4" w:rsidP="00306CD4">
      <w:pPr>
        <w:spacing w:after="0" w:line="240" w:lineRule="auto"/>
        <w:ind w:firstLine="567"/>
        <w:jc w:val="both"/>
        <w:rPr>
          <w:rFonts w:ascii="Times New Roman" w:hAnsi="Times New Roman"/>
          <w:sz w:val="24"/>
          <w:szCs w:val="24"/>
        </w:rPr>
      </w:pPr>
      <w:r w:rsidRPr="00306CD4">
        <w:rPr>
          <w:rFonts w:ascii="Times New Roman" w:hAnsi="Times New Roman"/>
          <w:sz w:val="24"/>
          <w:szCs w:val="24"/>
        </w:rPr>
        <w:t xml:space="preserve">4.2.2. </w:t>
      </w:r>
      <w:r w:rsidR="00CA3A49" w:rsidRPr="00306CD4">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9C7CA3" w:rsidRDefault="00FE26D1" w:rsidP="005604C6">
      <w:pPr>
        <w:spacing w:after="0" w:line="240" w:lineRule="auto"/>
        <w:ind w:firstLine="567"/>
        <w:jc w:val="both"/>
        <w:rPr>
          <w:rFonts w:ascii="Times New Roman" w:hAnsi="Times New Roman"/>
          <w:sz w:val="24"/>
          <w:szCs w:val="24"/>
        </w:rPr>
      </w:pPr>
      <w:r w:rsidRPr="00306CD4">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sidRPr="00E078F3">
        <w:rPr>
          <w:rFonts w:ascii="Times New Roman" w:hAnsi="Times New Roman"/>
          <w:sz w:val="24"/>
          <w:szCs w:val="24"/>
        </w:rPr>
        <w:t>.</w:t>
      </w:r>
      <w:r w:rsidR="00306CD4" w:rsidRPr="00E078F3">
        <w:rPr>
          <w:rFonts w:ascii="Times New Roman" w:hAnsi="Times New Roman"/>
          <w:sz w:val="24"/>
          <w:szCs w:val="24"/>
        </w:rPr>
        <w:t xml:space="preserve"> </w:t>
      </w:r>
    </w:p>
    <w:p w:rsidR="00306CD4" w:rsidRPr="0084314E" w:rsidRDefault="00337776" w:rsidP="008E2CA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По</w:t>
      </w:r>
      <w:r w:rsidR="009C7CA3" w:rsidRPr="00337776">
        <w:rPr>
          <w:rFonts w:ascii="Times New Roman" w:hAnsi="Times New Roman"/>
          <w:sz w:val="24"/>
          <w:szCs w:val="24"/>
        </w:rPr>
        <w:t xml:space="preserve"> территории </w:t>
      </w:r>
      <w:r w:rsidR="00D22517">
        <w:rPr>
          <w:rFonts w:ascii="Times New Roman" w:hAnsi="Times New Roman"/>
          <w:sz w:val="24"/>
          <w:szCs w:val="24"/>
        </w:rPr>
        <w:t>Новогоркинск</w:t>
      </w:r>
      <w:r w:rsidR="009C7CA3" w:rsidRPr="00337776">
        <w:rPr>
          <w:rFonts w:ascii="Times New Roman" w:hAnsi="Times New Roman"/>
          <w:sz w:val="24"/>
          <w:szCs w:val="24"/>
        </w:rPr>
        <w:t xml:space="preserve">ого сельского поселения </w:t>
      </w:r>
      <w:r w:rsidRPr="00337776">
        <w:rPr>
          <w:rFonts w:ascii="Times New Roman" w:hAnsi="Times New Roman"/>
          <w:sz w:val="24"/>
          <w:szCs w:val="24"/>
        </w:rPr>
        <w:t xml:space="preserve">протекают </w:t>
      </w:r>
      <w:r w:rsidR="0084314E" w:rsidRPr="0084314E">
        <w:rPr>
          <w:rFonts w:ascii="Times New Roman" w:hAnsi="Times New Roman"/>
          <w:sz w:val="24"/>
          <w:szCs w:val="24"/>
          <w:highlight w:val="yellow"/>
        </w:rPr>
        <w:t>р.Уводь и ее приток р.Жуковка,….</w:t>
      </w:r>
    </w:p>
    <w:p w:rsidR="00777DB9" w:rsidRDefault="00777DB9" w:rsidP="00777DB9">
      <w:pPr>
        <w:pStyle w:val="af2"/>
        <w:spacing w:before="0" w:beforeAutospacing="0" w:after="0" w:afterAutospacing="0"/>
        <w:ind w:firstLine="567"/>
        <w:jc w:val="both"/>
        <w:rPr>
          <w:color w:val="000000" w:themeColor="text1"/>
          <w:sz w:val="24"/>
        </w:rPr>
      </w:pPr>
      <w:r>
        <w:rPr>
          <w:color w:val="000000" w:themeColor="text1"/>
          <w:sz w:val="24"/>
        </w:rPr>
        <w:t>Ширина водоохраной зоны рек или ручьев устанавливаются от их истока для рек или ручьев протяженностью:</w:t>
      </w:r>
    </w:p>
    <w:p w:rsidR="00777DB9" w:rsidRDefault="00777DB9" w:rsidP="00777DB9">
      <w:pPr>
        <w:pStyle w:val="af2"/>
        <w:spacing w:before="0" w:beforeAutospacing="0" w:after="0" w:afterAutospacing="0"/>
        <w:ind w:firstLine="567"/>
        <w:jc w:val="both"/>
        <w:rPr>
          <w:color w:val="000000" w:themeColor="text1"/>
          <w:sz w:val="24"/>
        </w:rPr>
      </w:pPr>
      <w:r>
        <w:rPr>
          <w:color w:val="000000" w:themeColor="text1"/>
          <w:sz w:val="24"/>
        </w:rPr>
        <w:t>- до 10 км – в размере 50 м;</w:t>
      </w:r>
    </w:p>
    <w:p w:rsidR="00777DB9" w:rsidRDefault="00777DB9" w:rsidP="00777DB9">
      <w:pPr>
        <w:pStyle w:val="af2"/>
        <w:spacing w:before="0" w:beforeAutospacing="0" w:after="0" w:afterAutospacing="0"/>
        <w:ind w:firstLine="567"/>
        <w:jc w:val="both"/>
        <w:rPr>
          <w:color w:val="000000" w:themeColor="text1"/>
          <w:sz w:val="24"/>
        </w:rPr>
      </w:pPr>
      <w:r>
        <w:rPr>
          <w:color w:val="000000" w:themeColor="text1"/>
          <w:sz w:val="24"/>
        </w:rPr>
        <w:t>- от 10 до 50 км – в размере 100 м;</w:t>
      </w:r>
    </w:p>
    <w:p w:rsidR="00777DB9" w:rsidRDefault="00777DB9" w:rsidP="00777DB9">
      <w:pPr>
        <w:pStyle w:val="af2"/>
        <w:spacing w:before="0" w:beforeAutospacing="0" w:after="0" w:afterAutospacing="0"/>
        <w:ind w:firstLine="567"/>
        <w:jc w:val="both"/>
        <w:rPr>
          <w:color w:val="000000" w:themeColor="text1"/>
          <w:sz w:val="24"/>
        </w:rPr>
      </w:pPr>
      <w:r>
        <w:rPr>
          <w:color w:val="000000" w:themeColor="text1"/>
          <w:sz w:val="24"/>
        </w:rPr>
        <w:t>- от 50 км и более – в размере 200 м.</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4.2.</w:t>
      </w:r>
      <w:r w:rsidR="00924C94">
        <w:rPr>
          <w:rFonts w:ascii="Times New Roman" w:hAnsi="Times New Roman"/>
          <w:sz w:val="24"/>
          <w:szCs w:val="24"/>
        </w:rPr>
        <w:t>3</w:t>
      </w:r>
      <w:r>
        <w:rPr>
          <w:rFonts w:ascii="Times New Roman" w:hAnsi="Times New Roman"/>
          <w:sz w:val="24"/>
          <w:szCs w:val="24"/>
        </w:rPr>
        <w:t xml:space="preserve">. Для земельных участков, расположенных в водоохраной </w:t>
      </w:r>
      <w:r w:rsidRPr="004D056A">
        <w:rPr>
          <w:rFonts w:ascii="Times New Roman" w:hAnsi="Times New Roman"/>
          <w:color w:val="000000" w:themeColor="text1"/>
          <w:sz w:val="24"/>
          <w:szCs w:val="24"/>
        </w:rPr>
        <w:t>зоне и прибрежной защитной полосе рек, устанавливаются:</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924C94" w:rsidRDefault="003F48EE" w:rsidP="00924C9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4.2.</w:t>
      </w:r>
      <w:r w:rsidR="00924C94">
        <w:rPr>
          <w:rFonts w:ascii="Times New Roman" w:hAnsi="Times New Roman"/>
          <w:sz w:val="24"/>
          <w:szCs w:val="24"/>
        </w:rPr>
        <w:t>4</w:t>
      </w:r>
      <w:r>
        <w:rPr>
          <w:rFonts w:ascii="Times New Roman" w:hAnsi="Times New Roman"/>
          <w:sz w:val="24"/>
          <w:szCs w:val="24"/>
        </w:rPr>
        <w:t xml:space="preserve">. </w:t>
      </w:r>
      <w:r w:rsidR="00924C94" w:rsidRPr="0098141D">
        <w:rPr>
          <w:rFonts w:ascii="Times New Roman" w:hAnsi="Times New Roman"/>
          <w:sz w:val="24"/>
          <w:szCs w:val="24"/>
        </w:rPr>
        <w:t>В</w:t>
      </w:r>
      <w:r w:rsidR="00924C94">
        <w:rPr>
          <w:rFonts w:ascii="Times New Roman" w:hAnsi="Times New Roman"/>
          <w:sz w:val="24"/>
          <w:szCs w:val="24"/>
        </w:rPr>
        <w:t xml:space="preserve"> соответствии с Водным кодексом Российской Федерации статья 65 в границах водоохранных зон запрещается:</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использование сточных вод </w:t>
      </w:r>
      <w:r>
        <w:rPr>
          <w:rFonts w:ascii="Times New Roman" w:hAnsi="Times New Roman"/>
          <w:sz w:val="24"/>
          <w:szCs w:val="24"/>
        </w:rPr>
        <w:t xml:space="preserve"> в целях регулирования плодородия почв</w:t>
      </w:r>
      <w:r w:rsidRPr="0098141D">
        <w:rPr>
          <w:rFonts w:ascii="Times New Roman" w:hAnsi="Times New Roman"/>
          <w:sz w:val="24"/>
          <w:szCs w:val="24"/>
        </w:rPr>
        <w:t>;</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w:t>
      </w:r>
      <w:r>
        <w:rPr>
          <w:rFonts w:ascii="Times New Roman" w:hAnsi="Times New Roman"/>
          <w:sz w:val="24"/>
          <w:szCs w:val="24"/>
        </w:rPr>
        <w:t>ными организмами</w:t>
      </w:r>
      <w:r w:rsidRPr="0098141D">
        <w:rPr>
          <w:rFonts w:ascii="Times New Roman" w:hAnsi="Times New Roman"/>
          <w:sz w:val="24"/>
          <w:szCs w:val="24"/>
        </w:rPr>
        <w:t>;</w:t>
      </w:r>
    </w:p>
    <w:p w:rsidR="00924C94"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w:t>
      </w:r>
      <w:r>
        <w:rPr>
          <w:rFonts w:ascii="Times New Roman" w:hAnsi="Times New Roman"/>
          <w:sz w:val="24"/>
          <w:szCs w:val="24"/>
        </w:rPr>
        <w:t xml:space="preserve"> транспортных средств</w:t>
      </w:r>
      <w:r w:rsidRPr="0098141D">
        <w:rPr>
          <w:rFonts w:ascii="Times New Roman" w:hAnsi="Times New Roman"/>
          <w:sz w:val="24"/>
          <w:szCs w:val="24"/>
        </w:rPr>
        <w:t>), за исключением их движения по дорогам, и стоянки на дорогах и в специально оборудованных м</w:t>
      </w:r>
      <w:r>
        <w:rPr>
          <w:rFonts w:ascii="Times New Roman" w:hAnsi="Times New Roman"/>
          <w:sz w:val="24"/>
          <w:szCs w:val="24"/>
        </w:rPr>
        <w:t>естах, имеющих твёрдое покрытие;</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сброс сточных, в том числе дренажных, вод;</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разведка и добыча общераспространенных полезных ископаемых.  </w:t>
      </w:r>
    </w:p>
    <w:p w:rsidR="003F48EE" w:rsidRDefault="00924C94" w:rsidP="0098141D">
      <w:pPr>
        <w:spacing w:after="0" w:line="240" w:lineRule="auto"/>
        <w:ind w:firstLine="567"/>
        <w:jc w:val="both"/>
        <w:rPr>
          <w:rFonts w:ascii="Times New Roman" w:hAnsi="Times New Roman"/>
          <w:sz w:val="24"/>
          <w:szCs w:val="24"/>
        </w:rPr>
      </w:pPr>
      <w:r>
        <w:rPr>
          <w:rFonts w:ascii="Times New Roman" w:hAnsi="Times New Roman"/>
          <w:sz w:val="24"/>
          <w:szCs w:val="24"/>
        </w:rPr>
        <w:t>4.2.5</w:t>
      </w:r>
      <w:r w:rsidR="003F48EE">
        <w:rPr>
          <w:rFonts w:ascii="Times New Roman" w:hAnsi="Times New Roman"/>
          <w:sz w:val="24"/>
          <w:szCs w:val="24"/>
        </w:rPr>
        <w:t>. Условно разрешенными видами использования являются виды хозяйственной деятельности, указанные в Водном кодексе – ст.65, п.16.</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24C94" w:rsidRPr="004614CE" w:rsidRDefault="00924C94" w:rsidP="00924C94">
      <w:pPr>
        <w:spacing w:after="0" w:line="240" w:lineRule="auto"/>
        <w:ind w:firstLine="567"/>
        <w:jc w:val="both"/>
        <w:rPr>
          <w:rFonts w:ascii="Times New Roman" w:hAnsi="Times New Roman"/>
          <w:sz w:val="24"/>
          <w:szCs w:val="24"/>
        </w:rPr>
      </w:pPr>
      <w:r w:rsidRPr="004614CE">
        <w:rPr>
          <w:rFonts w:ascii="Times New Roman" w:hAnsi="Times New Roman"/>
          <w:spacing w:val="1"/>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98141D" w:rsidRPr="004D056A" w:rsidRDefault="00924C94"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4.2.7. </w:t>
      </w:r>
      <w:r w:rsidRPr="0018364C">
        <w:rPr>
          <w:rFonts w:ascii="Times New Roman" w:hAnsi="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w:t>
      </w:r>
      <w:r w:rsidRPr="004D056A">
        <w:rPr>
          <w:rFonts w:ascii="Times New Roman" w:hAnsi="Times New Roman"/>
          <w:color w:val="000000" w:themeColor="text1"/>
          <w:sz w:val="24"/>
          <w:szCs w:val="24"/>
        </w:rPr>
        <w:t>деятельности.</w:t>
      </w:r>
    </w:p>
    <w:p w:rsidR="00924C94" w:rsidRDefault="00924C94" w:rsidP="00924C94">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061149" w:rsidRPr="004D056A" w:rsidRDefault="00061149" w:rsidP="00924C94">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расположенных в границах болот проточных и сточных озер и соотуветству4ющих водотоков ширина прибрежной защитной полосы устанавливается в размере 50 м.</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4.2.</w:t>
      </w:r>
      <w:r w:rsidR="00602DDA" w:rsidRPr="004D056A">
        <w:rPr>
          <w:rFonts w:ascii="Times New Roman" w:hAnsi="Times New Roman"/>
          <w:color w:val="000000" w:themeColor="text1"/>
          <w:sz w:val="24"/>
          <w:szCs w:val="24"/>
        </w:rPr>
        <w:t>8</w:t>
      </w:r>
      <w:r w:rsidRPr="004D056A">
        <w:rPr>
          <w:rFonts w:ascii="Times New Roman" w:hAnsi="Times New Roman"/>
          <w:color w:val="000000" w:themeColor="text1"/>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распашка земель;</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выпас сельскохозяйственных животных и организация для них летних лагерей, ванн.</w:t>
      </w:r>
    </w:p>
    <w:p w:rsidR="00061149" w:rsidRPr="004D056A" w:rsidRDefault="0006114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4.2.9. Закрепление на местности границ водоохранных зон и границ защитных полос специальными информационными знаками осуществляется в соответствии с земельным законодательством.</w:t>
      </w:r>
    </w:p>
    <w:p w:rsidR="00A87C98" w:rsidRDefault="00A87C98"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w:t>
      </w:r>
      <w:r w:rsidR="00A661AD">
        <w:rPr>
          <w:rFonts w:ascii="Times New Roman" w:hAnsi="Times New Roman"/>
          <w:sz w:val="24"/>
          <w:szCs w:val="24"/>
        </w:rPr>
        <w:t>.3.1</w:t>
      </w:r>
      <w:r>
        <w:rPr>
          <w:rFonts w:ascii="Times New Roman" w:hAnsi="Times New Roman"/>
          <w:sz w:val="24"/>
          <w:szCs w:val="24"/>
        </w:rPr>
        <w:t>.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w:t>
      </w:r>
      <w:r w:rsidRPr="00343B75">
        <w:rPr>
          <w:rFonts w:ascii="Times New Roman" w:hAnsi="Times New Roman"/>
          <w:sz w:val="24"/>
          <w:szCs w:val="24"/>
        </w:rPr>
        <w:lastRenderedPageBreak/>
        <w:t>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924C94" w:rsidRDefault="00A9316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2</w:t>
      </w:r>
      <w:r>
        <w:rPr>
          <w:rFonts w:ascii="Times New Roman" w:hAnsi="Times New Roman"/>
          <w:sz w:val="24"/>
          <w:szCs w:val="24"/>
        </w:rPr>
        <w:t xml:space="preserve">. </w:t>
      </w:r>
      <w:r w:rsidR="00924C94">
        <w:rPr>
          <w:rFonts w:ascii="Times New Roman" w:hAnsi="Times New Roman"/>
          <w:sz w:val="24"/>
          <w:szCs w:val="24"/>
        </w:rPr>
        <w:t>В границах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 обваловывания.</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3</w:t>
      </w:r>
      <w:r>
        <w:rPr>
          <w:rFonts w:ascii="Times New Roman" w:hAnsi="Times New Roman"/>
          <w:sz w:val="24"/>
          <w:szCs w:val="24"/>
        </w:rPr>
        <w:t>. 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4</w:t>
      </w:r>
      <w:r>
        <w:rPr>
          <w:rFonts w:ascii="Times New Roman" w:hAnsi="Times New Roman"/>
          <w:sz w:val="24"/>
          <w:szCs w:val="24"/>
        </w:rPr>
        <w:t>. Инженерная защита затапливаемых территорий проводится в соответствии со следующими требованиями: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за расчетный горизонт высоких вод следует принимать отметку наивысшего уровня воды повторяемостью:</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а) один раз в 100 лет – для территорий, застроенных или подлежащих застройке жилыми и общественными зданиями;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один раз в 10 лет – для территорий парков и плоскостных спортивных сооружений.</w:t>
      </w:r>
    </w:p>
    <w:p w:rsidR="00924C94" w:rsidRDefault="007118C8"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5</w:t>
      </w:r>
      <w:r>
        <w:rPr>
          <w:rFonts w:ascii="Times New Roman" w:hAnsi="Times New Roman"/>
          <w:sz w:val="24"/>
          <w:szCs w:val="24"/>
        </w:rPr>
        <w:t xml:space="preserve">.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6</w:t>
      </w:r>
      <w:r>
        <w:rPr>
          <w:rFonts w:ascii="Times New Roman" w:hAnsi="Times New Roman"/>
          <w:sz w:val="24"/>
          <w:szCs w:val="24"/>
        </w:rPr>
        <w:t xml:space="preserve">.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7118C8" w:rsidRDefault="002E6F83" w:rsidP="007118C8">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007118C8" w:rsidRPr="00F53D53">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7118C8">
        <w:rPr>
          <w:rFonts w:ascii="Times New Roman" w:hAnsi="Times New Roman"/>
          <w:sz w:val="24"/>
          <w:szCs w:val="24"/>
        </w:rPr>
        <w:t>вне зависимости от ведомственной принадлежности, подающих воду как из поверхностных, так и из подземных источников, устанавливаются зоны санитарной охраны (ЗСО), основной целью которых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от 30 марта 1999 г №52-ФЗ «О санитарно-эпидемиологическом благополучии населения» (Собрание законодательства Российской Федерации, 1999, №14, ст.1650), постановления Правительства Российской Федерации от 24 июня 2000 года №554, утвердившего Положение о государственной санитарно-эпидемиологическом нормировании (Собрание законодательства Российской Федерации, 2000, №31, ст.3295).</w:t>
      </w:r>
    </w:p>
    <w:p w:rsidR="007118C8" w:rsidRPr="00A617A6"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Соблюдение санитарных правил является обязательным для граждан, </w:t>
      </w:r>
      <w:r w:rsidRPr="00A617A6">
        <w:rPr>
          <w:rFonts w:ascii="Times New Roman" w:hAnsi="Times New Roman"/>
          <w:sz w:val="24"/>
          <w:szCs w:val="24"/>
        </w:rPr>
        <w:t>индивидуальных предпринимателей и юридических лиц.</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4.4.2. ЗСО</w:t>
      </w:r>
      <w:r>
        <w:rPr>
          <w:rFonts w:ascii="Times New Roman" w:hAnsi="Times New Roman"/>
          <w:sz w:val="24"/>
          <w:szCs w:val="24"/>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118C8" w:rsidRPr="00A617A6" w:rsidRDefault="007118C8" w:rsidP="002E6F83">
      <w:pPr>
        <w:spacing w:after="0" w:line="240" w:lineRule="auto"/>
        <w:ind w:firstLine="567"/>
        <w:jc w:val="both"/>
        <w:rPr>
          <w:rFonts w:ascii="Times New Roman" w:hAnsi="Times New Roman"/>
          <w:sz w:val="24"/>
          <w:szCs w:val="24"/>
        </w:rPr>
      </w:pPr>
      <w:r w:rsidRPr="00A617A6">
        <w:rPr>
          <w:rFonts w:ascii="Times New Roman" w:hAnsi="Times New Roman"/>
          <w:sz w:val="24"/>
          <w:szCs w:val="24"/>
        </w:rPr>
        <w:t>4.4.3.</w:t>
      </w:r>
      <w:r>
        <w:rPr>
          <w:rFonts w:ascii="Times New Roman" w:hAnsi="Times New Roman"/>
        </w:rPr>
        <w:t xml:space="preserve"> </w:t>
      </w:r>
      <w:r>
        <w:rPr>
          <w:rFonts w:ascii="Times New Roman" w:hAnsi="Times New Roman"/>
          <w:sz w:val="24"/>
          <w:szCs w:val="24"/>
        </w:rPr>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A617A6">
        <w:rPr>
          <w:rFonts w:ascii="Times New Roman" w:hAnsi="Times New Roman"/>
          <w:sz w:val="24"/>
          <w:szCs w:val="24"/>
        </w:rPr>
        <w:t>мероприятий, направленных на предупреждение ухудшения качества воды.</w:t>
      </w:r>
    </w:p>
    <w:p w:rsidR="007118C8" w:rsidRPr="00A617A6"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 xml:space="preserve">4.4.4. Санитарные мероприятия должны выполняться: </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а) в пределах первого пояса ЗСО – органами коммунального хозяйства или другими владельцами</w:t>
      </w:r>
      <w:r>
        <w:rPr>
          <w:rFonts w:ascii="Times New Roman" w:hAnsi="Times New Roman"/>
          <w:sz w:val="24"/>
          <w:szCs w:val="24"/>
        </w:rPr>
        <w:t xml:space="preserve"> водопроводов;</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4.4.5.</w:t>
      </w:r>
      <w:r>
        <w:rPr>
          <w:rFonts w:ascii="Times New Roman" w:hAnsi="Times New Roman"/>
        </w:rPr>
        <w:t xml:space="preserve"> </w:t>
      </w:r>
      <w:r>
        <w:rPr>
          <w:rFonts w:ascii="Times New Roman" w:hAnsi="Times New Roman"/>
          <w:sz w:val="24"/>
          <w:szCs w:val="24"/>
        </w:rPr>
        <w:t xml:space="preserve">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 </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Другие факторы, ограничивающие возможность распространения микроорганизмов (адсорбация,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4.4.6.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4.4.7. Зоны санитарной охраны артезианских скважин первого пояса являются территорией, не подлежащей застройке.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A617A6" w:rsidRDefault="00A617A6" w:rsidP="00A617A6">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A617A6" w:rsidRPr="00902491"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 </w:t>
      </w:r>
      <w:r w:rsidRPr="00902491">
        <w:rPr>
          <w:rFonts w:ascii="Times New Roman" w:hAnsi="Times New Roman"/>
          <w:sz w:val="24"/>
          <w:szCs w:val="24"/>
        </w:rPr>
        <w:t>Мероприятия по первому поясу ЗСО подземных источников водоснабжения: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4.4.8.1. </w:t>
      </w:r>
      <w:r w:rsidRPr="00902491">
        <w:rPr>
          <w:rFonts w:ascii="Times New Roman" w:hAnsi="Times New Roman"/>
          <w:sz w:val="24"/>
          <w:szCs w:val="24"/>
        </w:rPr>
        <w:t>На территории первого пояса ЗСО запрещается: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Pr="00902491">
        <w:rPr>
          <w:rFonts w:ascii="Times New Roman" w:hAnsi="Times New Roman"/>
          <w:sz w:val="24"/>
          <w:szCs w:val="24"/>
        </w:rPr>
        <w:t>свободный доступ посторонних лиц на территорию насосной станции;</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4.4.8</w:t>
      </w:r>
      <w:r w:rsidRPr="00AB5202">
        <w:rPr>
          <w:rFonts w:ascii="Times New Roman" w:hAnsi="Times New Roman"/>
          <w:sz w:val="24"/>
          <w:szCs w:val="24"/>
        </w:rPr>
        <w:t>.2. Акватории первого пояса ограждаются буями.</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.3. Над водоприемным оголовком устанавливается бакен.</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.4. Водопроводные сооружения ограждаются стальной сеткой.</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 Мероприятия по второму и третьему поясам ЗСО:</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4.4.9.1. Во втором и третьем поясах ЗСО запрещается: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617A6" w:rsidRPr="00902491"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4.4.9.3. 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4.4.9.4. Сельское</w:t>
      </w:r>
      <w:r w:rsidRPr="00892F05">
        <w:rPr>
          <w:rFonts w:ascii="Times New Roman" w:hAnsi="Times New Roman"/>
          <w:sz w:val="24"/>
          <w:szCs w:val="24"/>
        </w:rPr>
        <w:t xml:space="preserve"> кладбище должно быть закрыто и законсервировано.</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4.4.9.5.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sz w:val="24"/>
          <w:szCs w:val="24"/>
        </w:rPr>
        <w:t>.</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4.4.9.7. На территории второго и третьего поясов ЗСО поверхностного источника водоснабжения допускается: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4.4.9.8. В пределах второго и третьего поясов ЗСО подлежат выполнению:</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7118C8" w:rsidRDefault="007118C8" w:rsidP="007118C8">
      <w:pPr>
        <w:spacing w:after="0" w:line="240" w:lineRule="auto"/>
        <w:ind w:firstLine="567"/>
        <w:jc w:val="both"/>
        <w:rPr>
          <w:rFonts w:ascii="Times New Roman" w:hAnsi="Times New Roman"/>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Pr="00346EC7" w:rsidRDefault="0019186B" w:rsidP="00703078">
      <w:pPr>
        <w:spacing w:after="0" w:line="240" w:lineRule="auto"/>
        <w:ind w:right="-1" w:firstLine="567"/>
        <w:jc w:val="both"/>
        <w:rPr>
          <w:rFonts w:ascii="Times New Roman" w:hAnsi="Times New Roman"/>
          <w:iCs/>
          <w:color w:val="FF0000"/>
          <w:sz w:val="24"/>
          <w:szCs w:val="24"/>
        </w:rPr>
      </w:pPr>
      <w:r>
        <w:rPr>
          <w:rFonts w:ascii="Times New Roman" w:hAnsi="Times New Roman"/>
          <w:sz w:val="24"/>
          <w:szCs w:val="24"/>
        </w:rPr>
        <w:t xml:space="preserve">4.5.2. </w:t>
      </w:r>
      <w:r w:rsidRPr="00132CC7">
        <w:rPr>
          <w:rFonts w:ascii="Times New Roman" w:hAnsi="Times New Roman"/>
          <w:color w:val="000000" w:themeColor="text1"/>
          <w:sz w:val="24"/>
          <w:szCs w:val="24"/>
        </w:rPr>
        <w:t xml:space="preserve">Функционирующие на территории </w:t>
      </w:r>
      <w:r w:rsidR="00D22517">
        <w:rPr>
          <w:rFonts w:ascii="Times New Roman" w:hAnsi="Times New Roman"/>
          <w:color w:val="000000" w:themeColor="text1"/>
          <w:sz w:val="24"/>
          <w:szCs w:val="24"/>
        </w:rPr>
        <w:t>Новогоркинск</w:t>
      </w:r>
      <w:r w:rsidR="008B7286" w:rsidRPr="00132CC7">
        <w:rPr>
          <w:rFonts w:ascii="Times New Roman" w:hAnsi="Times New Roman"/>
          <w:color w:val="000000" w:themeColor="text1"/>
          <w:sz w:val="24"/>
          <w:szCs w:val="24"/>
        </w:rPr>
        <w:t>ого</w:t>
      </w:r>
      <w:r w:rsidR="007E1B60" w:rsidRPr="00132CC7">
        <w:rPr>
          <w:rFonts w:ascii="Times New Roman" w:hAnsi="Times New Roman"/>
          <w:color w:val="000000" w:themeColor="text1"/>
          <w:sz w:val="24"/>
          <w:szCs w:val="24"/>
        </w:rPr>
        <w:t xml:space="preserve"> сельского поселения </w:t>
      </w:r>
      <w:r w:rsidRPr="00132CC7">
        <w:rPr>
          <w:rFonts w:ascii="Times New Roman" w:hAnsi="Times New Roman"/>
          <w:color w:val="000000" w:themeColor="text1"/>
          <w:sz w:val="24"/>
          <w:szCs w:val="24"/>
        </w:rPr>
        <w:t xml:space="preserve">объекты относятся в соответствии с СанПиН </w:t>
      </w:r>
      <w:r w:rsidRPr="00132CC7">
        <w:rPr>
          <w:rFonts w:ascii="Times New Roman" w:hAnsi="Times New Roman"/>
          <w:iCs/>
          <w:color w:val="000000" w:themeColor="text1"/>
          <w:sz w:val="24"/>
          <w:szCs w:val="24"/>
        </w:rPr>
        <w:t>2.1.1/2.1.1200-03</w:t>
      </w:r>
      <w:r w:rsidR="00D35B6C" w:rsidRPr="00132CC7">
        <w:rPr>
          <w:rFonts w:ascii="Times New Roman" w:hAnsi="Times New Roman"/>
          <w:iCs/>
          <w:color w:val="000000" w:themeColor="text1"/>
          <w:sz w:val="24"/>
          <w:szCs w:val="24"/>
        </w:rPr>
        <w:t xml:space="preserve"> к объектам </w:t>
      </w:r>
      <w:r w:rsidR="00D35B6C" w:rsidRPr="00132CC7">
        <w:rPr>
          <w:rFonts w:ascii="Times New Roman" w:hAnsi="Times New Roman"/>
          <w:iCs/>
          <w:color w:val="000000" w:themeColor="text1"/>
          <w:sz w:val="24"/>
          <w:szCs w:val="24"/>
          <w:lang w:val="en-US"/>
        </w:rPr>
        <w:t>III</w:t>
      </w:r>
      <w:r w:rsidR="00D35B6C" w:rsidRPr="00132CC7">
        <w:rPr>
          <w:rFonts w:ascii="Times New Roman" w:hAnsi="Times New Roman"/>
          <w:iCs/>
          <w:color w:val="000000" w:themeColor="text1"/>
          <w:sz w:val="24"/>
          <w:szCs w:val="24"/>
        </w:rPr>
        <w:t xml:space="preserve">, </w:t>
      </w:r>
      <w:r w:rsidRPr="00132CC7">
        <w:rPr>
          <w:rFonts w:ascii="Times New Roman" w:hAnsi="Times New Roman"/>
          <w:iCs/>
          <w:color w:val="000000" w:themeColor="text1"/>
          <w:sz w:val="24"/>
          <w:szCs w:val="24"/>
          <w:lang w:val="en-US"/>
        </w:rPr>
        <w:t>IV</w:t>
      </w:r>
      <w:r w:rsidRPr="00132CC7">
        <w:rPr>
          <w:rFonts w:ascii="Times New Roman" w:hAnsi="Times New Roman"/>
          <w:iCs/>
          <w:color w:val="000000" w:themeColor="text1"/>
          <w:sz w:val="24"/>
          <w:szCs w:val="24"/>
        </w:rPr>
        <w:t xml:space="preserve"> и </w:t>
      </w:r>
      <w:r w:rsidRPr="00132CC7">
        <w:rPr>
          <w:rFonts w:ascii="Times New Roman" w:hAnsi="Times New Roman"/>
          <w:iCs/>
          <w:color w:val="000000" w:themeColor="text1"/>
          <w:sz w:val="24"/>
          <w:szCs w:val="24"/>
          <w:lang w:val="en-US"/>
        </w:rPr>
        <w:t>V</w:t>
      </w:r>
      <w:r w:rsidRPr="00132CC7">
        <w:rPr>
          <w:rFonts w:ascii="Times New Roman" w:hAnsi="Times New Roman"/>
          <w:iCs/>
          <w:color w:val="000000" w:themeColor="text1"/>
          <w:sz w:val="24"/>
          <w:szCs w:val="24"/>
        </w:rPr>
        <w:t xml:space="preserve"> класса по санитарной классификации с размерами санитарно-защитных зон </w:t>
      </w:r>
      <w:r w:rsidR="00D35B6C" w:rsidRPr="00132CC7">
        <w:rPr>
          <w:rFonts w:ascii="Times New Roman" w:hAnsi="Times New Roman"/>
          <w:iCs/>
          <w:color w:val="000000" w:themeColor="text1"/>
          <w:sz w:val="24"/>
          <w:szCs w:val="24"/>
        </w:rPr>
        <w:t xml:space="preserve">300, </w:t>
      </w:r>
      <w:r w:rsidRPr="00132CC7">
        <w:rPr>
          <w:rFonts w:ascii="Times New Roman" w:hAnsi="Times New Roman"/>
          <w:iCs/>
          <w:color w:val="000000" w:themeColor="text1"/>
          <w:sz w:val="24"/>
          <w:szCs w:val="24"/>
        </w:rPr>
        <w:t xml:space="preserve">100 и </w:t>
      </w:r>
      <w:smartTag w:uri="urn:schemas-microsoft-com:office:smarttags" w:element="metricconverter">
        <w:smartTagPr>
          <w:attr w:name="ProductID" w:val="50 м"/>
        </w:smartTagPr>
        <w:r w:rsidRPr="00132CC7">
          <w:rPr>
            <w:rFonts w:ascii="Times New Roman" w:hAnsi="Times New Roman"/>
            <w:iCs/>
            <w:color w:val="000000" w:themeColor="text1"/>
            <w:sz w:val="24"/>
            <w:szCs w:val="24"/>
          </w:rPr>
          <w:t>50 м</w:t>
        </w:r>
      </w:smartTag>
      <w:r w:rsidRPr="00132CC7">
        <w:rPr>
          <w:rFonts w:ascii="Times New Roman" w:hAnsi="Times New Roman"/>
          <w:iCs/>
          <w:color w:val="000000" w:themeColor="text1"/>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w:t>
      </w:r>
      <w:r w:rsidR="00D35B6C">
        <w:rPr>
          <w:rStyle w:val="grame"/>
          <w:rFonts w:ascii="Times New Roman" w:hAnsi="Times New Roman"/>
          <w:sz w:val="24"/>
          <w:szCs w:val="24"/>
        </w:rPr>
        <w:t xml:space="preserve"> </w:t>
      </w:r>
      <w:r w:rsidR="00D35B6C">
        <w:rPr>
          <w:rStyle w:val="grame"/>
          <w:rFonts w:ascii="Times New Roman" w:hAnsi="Times New Roman"/>
          <w:sz w:val="24"/>
          <w:szCs w:val="24"/>
          <w:lang w:val="en-US"/>
        </w:rPr>
        <w:t>III</w:t>
      </w:r>
      <w:r w:rsidR="00D35B6C">
        <w:rPr>
          <w:rStyle w:val="grame"/>
          <w:rFonts w:ascii="Times New Roman" w:hAnsi="Times New Roman"/>
          <w:sz w:val="24"/>
          <w:szCs w:val="24"/>
        </w:rPr>
        <w:t>,</w:t>
      </w:r>
      <w:r w:rsidRPr="008D1D8C">
        <w:rPr>
          <w:rStyle w:val="grame"/>
          <w:rFonts w:ascii="Times New Roman" w:hAnsi="Times New Roman"/>
          <w:sz w:val="24"/>
          <w:szCs w:val="24"/>
        </w:rPr>
        <w:t xml:space="preserve">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0C3B8A">
      <w:pPr>
        <w:spacing w:after="0" w:line="240" w:lineRule="auto"/>
        <w:ind w:firstLine="567"/>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BB4766" w:rsidRDefault="00BB4766" w:rsidP="000C3B8A">
      <w:pPr>
        <w:spacing w:after="0" w:line="240" w:lineRule="auto"/>
        <w:ind w:firstLine="567"/>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 xml:space="preserve">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w:t>
      </w:r>
      <w:r w:rsidRPr="00703078">
        <w:rPr>
          <w:rFonts w:ascii="Times New Roman" w:hAnsi="Times New Roman"/>
          <w:sz w:val="24"/>
          <w:szCs w:val="24"/>
        </w:rPr>
        <w:lastRenderedPageBreak/>
        <w:t>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D22517">
        <w:rPr>
          <w:rFonts w:ascii="Times New Roman" w:hAnsi="Times New Roman"/>
          <w:sz w:val="24"/>
          <w:szCs w:val="24"/>
        </w:rPr>
        <w:t>Новогоркинск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r w:rsidR="00043A4B">
        <w:rPr>
          <w:rFonts w:ascii="Times New Roman" w:hAnsi="Times New Roman"/>
          <w:sz w:val="24"/>
          <w:szCs w:val="24"/>
        </w:rPr>
        <w:t xml:space="preserve">: </w:t>
      </w:r>
      <w:r w:rsidR="009576CE">
        <w:rPr>
          <w:rFonts w:ascii="Times New Roman" w:hAnsi="Times New Roman"/>
          <w:sz w:val="24"/>
          <w:szCs w:val="24"/>
        </w:rPr>
        <w:t xml:space="preserve">линии </w:t>
      </w:r>
      <w:r w:rsidR="009576CE" w:rsidRPr="009455FD">
        <w:rPr>
          <w:rFonts w:ascii="Times New Roman" w:hAnsi="Times New Roman"/>
          <w:sz w:val="24"/>
          <w:szCs w:val="24"/>
        </w:rPr>
        <w:t xml:space="preserve">и сооружения связи (кабельные и воздушные линии связи и линии радиофикации; </w:t>
      </w:r>
      <w:r w:rsidR="009576CE">
        <w:rPr>
          <w:rFonts w:ascii="Times New Roman" w:hAnsi="Times New Roman"/>
          <w:sz w:val="24"/>
          <w:szCs w:val="24"/>
        </w:rPr>
        <w:t xml:space="preserve"> </w:t>
      </w:r>
      <w:r w:rsidR="009576CE" w:rsidRPr="009455FD">
        <w:rPr>
          <w:rFonts w:ascii="Times New Roman" w:hAnsi="Times New Roman"/>
          <w:sz w:val="24"/>
          <w:szCs w:val="24"/>
        </w:rPr>
        <w:t xml:space="preserve">кабели связи при переходах через судоходные и сплавные реки, озера, водохранилища и каналы; </w:t>
      </w:r>
      <w:r w:rsidR="009576CE">
        <w:rPr>
          <w:rFonts w:ascii="Times New Roman" w:hAnsi="Times New Roman"/>
          <w:sz w:val="24"/>
          <w:szCs w:val="24"/>
        </w:rPr>
        <w:t xml:space="preserve"> </w:t>
      </w:r>
      <w:r w:rsidR="009576CE" w:rsidRPr="009455FD">
        <w:rPr>
          <w:rFonts w:ascii="Times New Roman" w:hAnsi="Times New Roman"/>
          <w:sz w:val="24"/>
          <w:szCs w:val="24"/>
        </w:rPr>
        <w:t>наземные и подземные необслуживаемые усилительные и регенерационные пункты на</w:t>
      </w:r>
      <w:r w:rsidR="009576CE">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w:t>
      </w:r>
      <w:r w:rsidR="00F675EF">
        <w:rPr>
          <w:rFonts w:ascii="Times New Roman" w:hAnsi="Times New Roman"/>
          <w:sz w:val="24"/>
          <w:szCs w:val="24"/>
        </w:rPr>
        <w:t>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061149" w:rsidRDefault="00061149" w:rsidP="00081A5A">
      <w:pPr>
        <w:spacing w:after="0" w:line="240" w:lineRule="auto"/>
        <w:ind w:firstLine="567"/>
        <w:jc w:val="both"/>
        <w:rPr>
          <w:rFonts w:ascii="Times New Roman" w:hAnsi="Times New Roman"/>
          <w:sz w:val="24"/>
          <w:szCs w:val="24"/>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D22517">
        <w:rPr>
          <w:rFonts w:ascii="Times New Roman" w:hAnsi="Times New Roman"/>
          <w:sz w:val="24"/>
          <w:szCs w:val="24"/>
        </w:rPr>
        <w:t>Новогоркинск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lastRenderedPageBreak/>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F24E6C" w:rsidRDefault="00F24E6C"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A57B60" w:rsidRDefault="00A57B60" w:rsidP="00B60C0F">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437C" w:rsidRPr="0095437C" w:rsidRDefault="0001192F" w:rsidP="0001192F">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p>
    <w:p w:rsidR="009576CE" w:rsidRDefault="0095437C"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sidR="0001192F">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D22517">
        <w:rPr>
          <w:rFonts w:ascii="Times New Roman" w:hAnsi="Times New Roman"/>
          <w:sz w:val="24"/>
          <w:szCs w:val="24"/>
        </w:rPr>
        <w:t>Новогоркинск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437C">
        <w:rPr>
          <w:rFonts w:ascii="Times New Roman" w:hAnsi="Times New Roman"/>
          <w:sz w:val="24"/>
          <w:szCs w:val="24"/>
        </w:rPr>
        <w:t>.</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F24E6C" w:rsidRDefault="00F24E6C" w:rsidP="00E74BFF">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Pr="00F61059"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r w:rsidR="00043A4B">
        <w:rPr>
          <w:rFonts w:ascii="Times New Roman" w:hAnsi="Times New Roman"/>
          <w:sz w:val="24"/>
          <w:szCs w:val="24"/>
        </w:rPr>
        <w:t xml:space="preserve"> </w:t>
      </w:r>
      <w:r w:rsidR="00D219F3">
        <w:rPr>
          <w:rFonts w:ascii="Times New Roman" w:hAnsi="Times New Roman"/>
          <w:sz w:val="24"/>
          <w:szCs w:val="24"/>
        </w:rPr>
        <w:t xml:space="preserve">обеспечения благоприятной </w:t>
      </w:r>
      <w:r w:rsidR="00D219F3" w:rsidRPr="00F61059">
        <w:rPr>
          <w:rFonts w:ascii="Times New Roman" w:hAnsi="Times New Roman"/>
          <w:sz w:val="24"/>
          <w:szCs w:val="24"/>
        </w:rPr>
        <w:t>для сохранения ценных объектов гидрологическ</w:t>
      </w:r>
      <w:r w:rsidR="00D219F3">
        <w:rPr>
          <w:rFonts w:ascii="Times New Roman" w:hAnsi="Times New Roman"/>
          <w:sz w:val="24"/>
          <w:szCs w:val="24"/>
        </w:rPr>
        <w:t>ой</w:t>
      </w:r>
      <w:r w:rsidR="00D219F3" w:rsidRPr="00F61059">
        <w:rPr>
          <w:rFonts w:ascii="Times New Roman" w:hAnsi="Times New Roman"/>
          <w:sz w:val="24"/>
          <w:szCs w:val="24"/>
        </w:rPr>
        <w:t xml:space="preserve"> обстановк</w:t>
      </w:r>
      <w:r w:rsidR="00D219F3">
        <w:rPr>
          <w:rFonts w:ascii="Times New Roman" w:hAnsi="Times New Roman"/>
          <w:sz w:val="24"/>
          <w:szCs w:val="24"/>
        </w:rPr>
        <w:t>и</w:t>
      </w:r>
      <w:r w:rsidR="00D219F3" w:rsidRPr="00F61059">
        <w:rPr>
          <w:rFonts w:ascii="Times New Roman" w:hAnsi="Times New Roman"/>
          <w:sz w:val="24"/>
          <w:szCs w:val="24"/>
        </w:rPr>
        <w:t>, чистот</w:t>
      </w:r>
      <w:r w:rsidR="00D219F3">
        <w:rPr>
          <w:rFonts w:ascii="Times New Roman" w:hAnsi="Times New Roman"/>
          <w:sz w:val="24"/>
          <w:szCs w:val="24"/>
        </w:rPr>
        <w:t>ы</w:t>
      </w:r>
      <w:r w:rsidR="00D219F3" w:rsidRPr="00F61059">
        <w:rPr>
          <w:rFonts w:ascii="Times New Roman" w:hAnsi="Times New Roman"/>
          <w:sz w:val="24"/>
          <w:szCs w:val="24"/>
        </w:rPr>
        <w:t xml:space="preserve"> воздушного бассейна, </w:t>
      </w:r>
      <w:r w:rsidR="00D219F3">
        <w:rPr>
          <w:rFonts w:ascii="Times New Roman" w:hAnsi="Times New Roman"/>
          <w:sz w:val="24"/>
          <w:szCs w:val="24"/>
        </w:rPr>
        <w:t xml:space="preserve"> </w:t>
      </w:r>
      <w:r w:rsidR="00D219F3" w:rsidRPr="00F61059">
        <w:rPr>
          <w:rFonts w:ascii="Times New Roman" w:hAnsi="Times New Roman"/>
          <w:sz w:val="24"/>
          <w:szCs w:val="24"/>
        </w:rPr>
        <w:t>защит</w:t>
      </w:r>
      <w:r w:rsidR="00D219F3">
        <w:rPr>
          <w:rFonts w:ascii="Times New Roman" w:hAnsi="Times New Roman"/>
          <w:sz w:val="24"/>
          <w:szCs w:val="24"/>
        </w:rPr>
        <w:t>ы</w:t>
      </w:r>
      <w:r w:rsidR="00D219F3"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777DB9" w:rsidRPr="001416B3" w:rsidRDefault="00D35B6C" w:rsidP="00777DB9">
      <w:pPr>
        <w:spacing w:after="0" w:line="240" w:lineRule="auto"/>
        <w:ind w:firstLine="567"/>
        <w:jc w:val="both"/>
        <w:rPr>
          <w:rFonts w:ascii="Times New Roman" w:hAnsi="Times New Roman"/>
          <w:sz w:val="24"/>
          <w:szCs w:val="24"/>
        </w:rPr>
      </w:pPr>
      <w:r>
        <w:rPr>
          <w:rFonts w:ascii="Times New Roman" w:hAnsi="Times New Roman"/>
          <w:sz w:val="24"/>
          <w:szCs w:val="24"/>
        </w:rPr>
        <w:t>4.11.6</w:t>
      </w:r>
      <w:r w:rsidRPr="0063383C">
        <w:rPr>
          <w:rFonts w:ascii="Times New Roman" w:hAnsi="Times New Roman"/>
          <w:sz w:val="24"/>
          <w:szCs w:val="24"/>
        </w:rPr>
        <w:t xml:space="preserve">. </w:t>
      </w:r>
      <w:r w:rsidR="00777DB9">
        <w:rPr>
          <w:rFonts w:ascii="Times New Roman" w:hAnsi="Times New Roman"/>
          <w:sz w:val="24"/>
          <w:szCs w:val="24"/>
        </w:rPr>
        <w:t xml:space="preserve">Расположенные на территории Новогорковского сельского поселения памятники архитектуры, истории и культуры и археологии приведены в </w:t>
      </w:r>
      <w:r w:rsidR="00777DB9">
        <w:rPr>
          <w:rFonts w:ascii="Times New Roman" w:hAnsi="Times New Roman"/>
          <w:b/>
          <w:sz w:val="24"/>
          <w:szCs w:val="24"/>
        </w:rPr>
        <w:t>Приложении</w:t>
      </w:r>
      <w:r w:rsidR="00777DB9" w:rsidRPr="001416B3">
        <w:rPr>
          <w:rFonts w:ascii="Times New Roman" w:hAnsi="Times New Roman"/>
          <w:b/>
          <w:sz w:val="24"/>
          <w:szCs w:val="24"/>
        </w:rPr>
        <w:t xml:space="preserve"> П-4.</w:t>
      </w:r>
      <w:r w:rsidR="00777DB9">
        <w:rPr>
          <w:rFonts w:ascii="Times New Roman" w:hAnsi="Times New Roman"/>
          <w:b/>
          <w:sz w:val="24"/>
          <w:szCs w:val="24"/>
        </w:rPr>
        <w:t>1</w:t>
      </w:r>
      <w:r w:rsidR="00777DB9" w:rsidRPr="001416B3">
        <w:rPr>
          <w:rFonts w:ascii="Times New Roman" w:hAnsi="Times New Roman"/>
          <w:sz w:val="24"/>
          <w:szCs w:val="24"/>
        </w:rPr>
        <w:t>). </w:t>
      </w:r>
    </w:p>
    <w:p w:rsidR="007F1FB0" w:rsidRPr="00A57B60" w:rsidRDefault="007F1FB0" w:rsidP="007F1FB0">
      <w:pPr>
        <w:spacing w:after="0" w:line="240" w:lineRule="auto"/>
        <w:jc w:val="both"/>
        <w:rPr>
          <w:rFonts w:ascii="Times New Roman" w:hAnsi="Times New Roman"/>
          <w:color w:val="FF0000"/>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D22517">
        <w:rPr>
          <w:rFonts w:ascii="Times New Roman" w:hAnsi="Times New Roman"/>
          <w:sz w:val="24"/>
          <w:szCs w:val="24"/>
        </w:rPr>
        <w:t>Новогоркинск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D22517">
        <w:rPr>
          <w:rFonts w:ascii="Times New Roman" w:hAnsi="Times New Roman"/>
          <w:sz w:val="24"/>
          <w:szCs w:val="24"/>
        </w:rPr>
        <w:t>Новогоркинск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D22517">
        <w:rPr>
          <w:rFonts w:ascii="Times New Roman" w:hAnsi="Times New Roman"/>
          <w:sz w:val="24"/>
          <w:szCs w:val="24"/>
        </w:rPr>
        <w:t>Новогоркинск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w:t>
      </w:r>
      <w:r w:rsidRPr="00E22E31">
        <w:rPr>
          <w:rFonts w:ascii="Times New Roman" w:hAnsi="Times New Roman"/>
          <w:sz w:val="24"/>
          <w:szCs w:val="24"/>
        </w:rPr>
        <w:t>.</w:t>
      </w:r>
    </w:p>
    <w:p w:rsid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 xml:space="preserve">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w:t>
      </w:r>
      <w:r w:rsidRPr="00571077">
        <w:rPr>
          <w:rFonts w:ascii="Times New Roman" w:hAnsi="Times New Roman"/>
          <w:sz w:val="24"/>
          <w:szCs w:val="24"/>
        </w:rPr>
        <w:lastRenderedPageBreak/>
        <w:t>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Pr="001536BB" w:rsidRDefault="00571077" w:rsidP="00962D74">
      <w:pPr>
        <w:pStyle w:val="ae"/>
        <w:widowControl w:val="0"/>
        <w:numPr>
          <w:ilvl w:val="2"/>
          <w:numId w:val="33"/>
        </w:numPr>
        <w:autoSpaceDE w:val="0"/>
        <w:autoSpaceDN w:val="0"/>
        <w:adjustRightInd w:val="0"/>
        <w:spacing w:after="0" w:line="240" w:lineRule="auto"/>
        <w:ind w:left="0" w:firstLine="567"/>
        <w:jc w:val="both"/>
        <w:rPr>
          <w:rFonts w:ascii="Times New Roman" w:hAnsi="Times New Roman"/>
          <w:sz w:val="24"/>
          <w:szCs w:val="24"/>
        </w:rPr>
      </w:pPr>
      <w:r w:rsidRPr="00571077">
        <w:rPr>
          <w:rFonts w:ascii="Times New Roman" w:hAnsi="Times New Roman"/>
          <w:sz w:val="24"/>
          <w:szCs w:val="24"/>
        </w:rPr>
        <w:t xml:space="preserve">Земельные участки, занятые памятниками природы, могут быть изъяты у </w:t>
      </w:r>
      <w:r w:rsidRPr="001536BB">
        <w:rPr>
          <w:rFonts w:ascii="Times New Roman" w:hAnsi="Times New Roman"/>
          <w:sz w:val="24"/>
          <w:szCs w:val="24"/>
        </w:rPr>
        <w:t>собственников этих участков, землепользователей, землевладельцев.</w:t>
      </w:r>
    </w:p>
    <w:p w:rsidR="00061149" w:rsidRPr="00061149" w:rsidRDefault="001536BB" w:rsidP="00061149">
      <w:pPr>
        <w:spacing w:after="0" w:line="240" w:lineRule="auto"/>
        <w:ind w:firstLine="567"/>
        <w:jc w:val="both"/>
        <w:rPr>
          <w:rFonts w:ascii="Times New Roman" w:hAnsi="Times New Roman"/>
          <w:color w:val="000000" w:themeColor="text1"/>
          <w:sz w:val="24"/>
          <w:szCs w:val="24"/>
        </w:rPr>
      </w:pPr>
      <w:r w:rsidRPr="00061149">
        <w:rPr>
          <w:rFonts w:ascii="Times New Roman" w:hAnsi="Times New Roman"/>
          <w:color w:val="000000" w:themeColor="text1"/>
          <w:sz w:val="24"/>
          <w:szCs w:val="24"/>
        </w:rPr>
        <w:t xml:space="preserve">4.12.6. </w:t>
      </w:r>
      <w:r w:rsidR="00777DB9">
        <w:rPr>
          <w:rFonts w:ascii="Times New Roman" w:hAnsi="Times New Roman"/>
          <w:color w:val="000000" w:themeColor="text1"/>
          <w:sz w:val="24"/>
          <w:szCs w:val="24"/>
        </w:rPr>
        <w:t>Перечень и характеристики особо охраняемых природных территорий в Новодворковском</w:t>
      </w:r>
      <w:r w:rsidR="00777DB9" w:rsidRPr="00061149">
        <w:rPr>
          <w:rFonts w:ascii="Times New Roman" w:hAnsi="Times New Roman"/>
          <w:color w:val="000000" w:themeColor="text1"/>
          <w:sz w:val="24"/>
          <w:szCs w:val="24"/>
        </w:rPr>
        <w:t xml:space="preserve"> сельском поселении</w:t>
      </w:r>
      <w:r w:rsidR="00777DB9">
        <w:rPr>
          <w:rFonts w:ascii="Times New Roman" w:hAnsi="Times New Roman"/>
          <w:color w:val="000000" w:themeColor="text1"/>
          <w:sz w:val="24"/>
          <w:szCs w:val="24"/>
        </w:rPr>
        <w:t xml:space="preserve"> представлен в </w:t>
      </w:r>
      <w:r w:rsidR="00777DB9" w:rsidRPr="00A61512">
        <w:rPr>
          <w:rFonts w:ascii="Times New Roman" w:hAnsi="Times New Roman"/>
          <w:b/>
          <w:color w:val="000000" w:themeColor="text1"/>
          <w:sz w:val="24"/>
          <w:szCs w:val="24"/>
        </w:rPr>
        <w:t>Приложении 4.1</w:t>
      </w:r>
      <w:r w:rsidR="00777DB9">
        <w:rPr>
          <w:rFonts w:ascii="Times New Roman" w:hAnsi="Times New Roman"/>
          <w:color w:val="000000" w:themeColor="text1"/>
          <w:sz w:val="24"/>
          <w:szCs w:val="24"/>
        </w:rPr>
        <w:t>.</w:t>
      </w:r>
    </w:p>
    <w:p w:rsidR="00E86AAA" w:rsidRDefault="00E86AAA" w:rsidP="00061149">
      <w:pPr>
        <w:spacing w:after="0" w:line="240" w:lineRule="auto"/>
        <w:jc w:val="both"/>
        <w:rPr>
          <w:rFonts w:ascii="Times New Roman" w:hAnsi="Times New Roman"/>
          <w:color w:val="C00000"/>
          <w:sz w:val="24"/>
          <w:szCs w:val="24"/>
        </w:rPr>
        <w:sectPr w:rsidR="00E86AAA" w:rsidSect="0006114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1149" w:rsidRDefault="00061149" w:rsidP="00061149">
      <w:pPr>
        <w:spacing w:after="0" w:line="240" w:lineRule="auto"/>
        <w:jc w:val="both"/>
        <w:rPr>
          <w:rFonts w:ascii="Times New Roman" w:hAnsi="Times New Roman"/>
          <w:color w:val="C00000"/>
          <w:sz w:val="24"/>
          <w:szCs w:val="24"/>
        </w:rPr>
      </w:pPr>
    </w:p>
    <w:p w:rsidR="0060411C" w:rsidRPr="003446FA" w:rsidRDefault="00B4741D" w:rsidP="0060411C">
      <w:pPr>
        <w:spacing w:after="0" w:line="240" w:lineRule="auto"/>
        <w:rPr>
          <w:rFonts w:ascii="Times New Roman" w:hAnsi="Times New Roman"/>
          <w:sz w:val="8"/>
          <w:szCs w:val="8"/>
        </w:rPr>
      </w:pPr>
      <w:r w:rsidRPr="00B4741D">
        <w:rPr>
          <w:rFonts w:ascii="Times New Roman" w:hAnsi="Times New Roman"/>
          <w:noProof/>
          <w:sz w:val="40"/>
          <w:szCs w:val="40"/>
        </w:rPr>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B4741D"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D22517">
        <w:rPr>
          <w:rFonts w:ascii="Arial Narrow" w:hAnsi="Arial Narrow"/>
          <w:b/>
          <w:sz w:val="32"/>
          <w:szCs w:val="32"/>
        </w:rPr>
        <w:t>НОВОГОРКИНСК</w:t>
      </w:r>
      <w:r w:rsidR="008B7286">
        <w:rPr>
          <w:rFonts w:ascii="Arial Narrow" w:hAnsi="Arial Narrow"/>
          <w:b/>
          <w:sz w:val="32"/>
          <w:szCs w:val="32"/>
        </w:rPr>
        <w:t>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8E2CA3">
        <w:rPr>
          <w:rFonts w:ascii="Arial Narrow" w:hAnsi="Arial Narrow"/>
          <w:b/>
          <w:sz w:val="32"/>
          <w:szCs w:val="32"/>
        </w:rPr>
        <w:t>ЛЕЖНЕВСК</w:t>
      </w:r>
      <w:r w:rsidR="00D260EF">
        <w:rPr>
          <w:rFonts w:ascii="Arial Narrow" w:hAnsi="Arial Narrow"/>
          <w:b/>
          <w:sz w:val="32"/>
          <w:szCs w:val="32"/>
        </w:rPr>
        <w:t xml:space="preserve">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B4741D"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Pr="00A57B60" w:rsidRDefault="0060411C" w:rsidP="00EA7537">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D22517">
        <w:rPr>
          <w:rFonts w:ascii="Times New Roman" w:hAnsi="Times New Roman"/>
          <w:sz w:val="24"/>
          <w:szCs w:val="24"/>
        </w:rPr>
        <w:t>Новогоркинск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8E2CA3">
        <w:rPr>
          <w:rFonts w:ascii="Times New Roman" w:hAnsi="Times New Roman"/>
          <w:sz w:val="24"/>
          <w:szCs w:val="24"/>
        </w:rPr>
        <w:t>Лежневск</w:t>
      </w:r>
      <w:r w:rsidR="00D260EF">
        <w:rPr>
          <w:rFonts w:ascii="Times New Roman" w:hAnsi="Times New Roman"/>
          <w:sz w:val="24"/>
          <w:szCs w:val="24"/>
        </w:rPr>
        <w:t>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w:t>
      </w:r>
      <w:r w:rsidR="005D2EEB" w:rsidRPr="00BF0C24">
        <w:rPr>
          <w:rFonts w:ascii="Times New Roman" w:hAnsi="Times New Roman"/>
          <w:snapToGrid w:val="0"/>
          <w:color w:val="000000"/>
          <w:sz w:val="24"/>
          <w:szCs w:val="24"/>
        </w:rPr>
        <w:t>входящими в его состав населенны</w:t>
      </w:r>
      <w:r w:rsidR="005D2EEB" w:rsidRPr="00BF0C24">
        <w:rPr>
          <w:rFonts w:ascii="Times New Roman" w:hAnsi="Times New Roman"/>
          <w:snapToGrid w:val="0"/>
          <w:color w:val="000000" w:themeColor="text1"/>
          <w:sz w:val="24"/>
          <w:szCs w:val="24"/>
        </w:rPr>
        <w:t>ми пунктами:</w:t>
      </w:r>
      <w:r w:rsidR="00F60C04" w:rsidRPr="00BF0C24">
        <w:rPr>
          <w:rFonts w:ascii="Times New Roman" w:hAnsi="Times New Roman"/>
          <w:snapToGrid w:val="0"/>
          <w:color w:val="000000" w:themeColor="text1"/>
          <w:sz w:val="24"/>
          <w:szCs w:val="24"/>
        </w:rPr>
        <w:t xml:space="preserve"> </w:t>
      </w:r>
      <w:r w:rsidR="007F6804">
        <w:rPr>
          <w:rFonts w:ascii="Times New Roman" w:hAnsi="Times New Roman"/>
          <w:snapToGrid w:val="0"/>
          <w:color w:val="000000" w:themeColor="text1"/>
          <w:sz w:val="24"/>
          <w:szCs w:val="24"/>
        </w:rPr>
        <w:t>д.Борисцево, д.Бруснижново, д.Грезино, д.Детково, д.Дудино, д.Дьяково, д.Дягильково, д.Есино, д.Корнево, д.Коровиха, Новые Горки (административный центр), Панютино, Старый Карачун, Федорково.</w:t>
      </w:r>
      <w:r w:rsidRPr="00BF0C24">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B4741D" w:rsidP="008252E3">
      <w:pPr>
        <w:spacing w:after="0" w:line="240" w:lineRule="auto"/>
        <w:ind w:firstLine="567"/>
        <w:jc w:val="both"/>
        <w:rPr>
          <w:rFonts w:ascii="Times New Roman" w:hAnsi="Times New Roman"/>
          <w:sz w:val="20"/>
          <w:szCs w:val="20"/>
        </w:rPr>
      </w:pPr>
      <w:r w:rsidRPr="00B4741D">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D07460">
        <w:rPr>
          <w:rFonts w:ascii="Arial Narrow" w:hAnsi="Arial Narrow"/>
          <w:b/>
          <w:sz w:val="32"/>
          <w:szCs w:val="32"/>
        </w:rPr>
        <w:t xml:space="preserve">ЗОН </w:t>
      </w:r>
      <w:r w:rsidR="008252E3">
        <w:rPr>
          <w:rFonts w:ascii="Arial Narrow" w:hAnsi="Arial Narrow"/>
          <w:b/>
          <w:sz w:val="32"/>
          <w:szCs w:val="32"/>
        </w:rPr>
        <w:t>ИНЖЕНЕРНОЙ ИНФРАСТРУКТУРЫ</w:t>
      </w:r>
    </w:p>
    <w:p w:rsidR="0060411C" w:rsidRDefault="00B4741D" w:rsidP="008252E3">
      <w:pPr>
        <w:spacing w:after="0" w:line="240" w:lineRule="auto"/>
        <w:jc w:val="center"/>
        <w:rPr>
          <w:rFonts w:ascii="Arial Narrow" w:hAnsi="Arial Narrow"/>
          <w:b/>
          <w:color w:val="1F497D" w:themeColor="text2"/>
          <w:sz w:val="16"/>
          <w:szCs w:val="16"/>
        </w:rPr>
      </w:pPr>
      <w:r w:rsidRPr="00B4741D">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345B4F" w:rsidRDefault="00B4741D"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20" style="position:absolute;margin-left:-1pt;margin-top:3.65pt;width:469.5pt;height:7.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345B4F" w:rsidRPr="0060411C" w:rsidRDefault="00B4741D" w:rsidP="00345B4F">
      <w:pPr>
        <w:pBdr>
          <w:bottom w:val="single" w:sz="2" w:space="1" w:color="auto"/>
        </w:pBdr>
        <w:shd w:val="clear" w:color="auto" w:fill="EEECE1" w:themeFill="background2"/>
        <w:spacing w:after="0" w:line="240" w:lineRule="auto"/>
        <w:rPr>
          <w:rFonts w:ascii="Arial Narrow" w:hAnsi="Arial Narrow"/>
          <w:b/>
          <w:sz w:val="28"/>
          <w:szCs w:val="28"/>
        </w:rPr>
      </w:pPr>
      <w:r w:rsidRPr="00B4741D">
        <w:rPr>
          <w:rFonts w:ascii="Arial Narrow" w:hAnsi="Arial Narrow"/>
          <w:b/>
          <w:noProof/>
          <w:color w:val="1F497D" w:themeColor="text2"/>
          <w:sz w:val="28"/>
          <w:szCs w:val="28"/>
        </w:rPr>
        <w:pict>
          <v:rect id="_x0000_s1219" style="position:absolute;margin-left:-1pt;margin-top:16.2pt;width:469.5pt;height:7.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345B4F">
        <w:rPr>
          <w:rFonts w:ascii="Arial Narrow" w:hAnsi="Arial Narrow"/>
          <w:b/>
          <w:sz w:val="28"/>
          <w:szCs w:val="28"/>
        </w:rPr>
        <w:t>5</w:t>
      </w:r>
      <w:r w:rsidR="00345B4F" w:rsidRPr="0060411C">
        <w:rPr>
          <w:rFonts w:ascii="Arial Narrow" w:hAnsi="Arial Narrow"/>
          <w:b/>
          <w:sz w:val="28"/>
          <w:szCs w:val="28"/>
        </w:rPr>
        <w:t>.1.1</w:t>
      </w:r>
      <w:r w:rsidR="00345B4F">
        <w:rPr>
          <w:rFonts w:ascii="Arial Narrow" w:hAnsi="Arial Narrow"/>
          <w:b/>
          <w:sz w:val="28"/>
          <w:szCs w:val="28"/>
        </w:rPr>
        <w:t>.</w:t>
      </w:r>
      <w:r w:rsidR="00345B4F" w:rsidRPr="0060411C">
        <w:rPr>
          <w:rFonts w:ascii="Arial Narrow" w:hAnsi="Arial Narrow"/>
          <w:b/>
          <w:sz w:val="28"/>
          <w:szCs w:val="28"/>
        </w:rPr>
        <w:t xml:space="preserve"> </w:t>
      </w:r>
      <w:r w:rsidR="00345B4F">
        <w:rPr>
          <w:rFonts w:ascii="Arial Narrow" w:hAnsi="Arial Narrow"/>
          <w:b/>
          <w:sz w:val="28"/>
          <w:szCs w:val="28"/>
        </w:rPr>
        <w:t xml:space="preserve"> ОБЩИЕ ТРЕБОВАНИЯ</w:t>
      </w:r>
    </w:p>
    <w:p w:rsidR="00345B4F" w:rsidRPr="008252E3" w:rsidRDefault="00345B4F" w:rsidP="00345B4F">
      <w:pPr>
        <w:spacing w:after="0" w:line="240" w:lineRule="auto"/>
        <w:jc w:val="center"/>
        <w:rPr>
          <w:rFonts w:ascii="Times New Roman" w:hAnsi="Times New Roman"/>
          <w:b/>
          <w:color w:val="1F497D" w:themeColor="text2"/>
          <w:sz w:val="8"/>
          <w:szCs w:val="8"/>
        </w:rPr>
      </w:pPr>
    </w:p>
    <w:p w:rsidR="00345B4F" w:rsidRPr="008252E3" w:rsidRDefault="00345B4F" w:rsidP="00345B4F">
      <w:pPr>
        <w:pStyle w:val="Default"/>
        <w:tabs>
          <w:tab w:val="left" w:pos="720"/>
        </w:tabs>
        <w:ind w:firstLine="567"/>
        <w:jc w:val="both"/>
        <w:rPr>
          <w:color w:val="auto"/>
          <w:sz w:val="8"/>
          <w:szCs w:val="8"/>
          <w:lang w:eastAsia="ru-RU"/>
        </w:rPr>
      </w:pPr>
    </w:p>
    <w:p w:rsidR="00345B4F" w:rsidRPr="00345B4F" w:rsidRDefault="00345B4F" w:rsidP="00345B4F">
      <w:pPr>
        <w:pBdr>
          <w:bottom w:val="single" w:sz="2" w:space="1" w:color="auto"/>
        </w:pBdr>
        <w:shd w:val="clear" w:color="auto" w:fill="FFFFFF" w:themeFill="background1"/>
        <w:spacing w:after="0" w:line="240" w:lineRule="auto"/>
        <w:rPr>
          <w:rFonts w:ascii="Times New Roman" w:hAnsi="Times New Roman"/>
          <w:sz w:val="8"/>
          <w:szCs w:val="8"/>
        </w:rPr>
      </w:pPr>
    </w:p>
    <w:p w:rsidR="00345B4F" w:rsidRDefault="00345B4F"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5.1.1.1. Зона </w:t>
      </w:r>
      <w:r w:rsidR="00D07460">
        <w:rPr>
          <w:rFonts w:ascii="Times New Roman" w:hAnsi="Times New Roman"/>
          <w:sz w:val="24"/>
          <w:szCs w:val="24"/>
        </w:rPr>
        <w:t>инженерной инфраструктуры предназначена для размещения объектов, сооружений и коммуникаций инженерной инфраструктуры сельского поселения: электро-, тепло-, газо- и водоснабжения населения, водоотведения.</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5.1.1.2. Расчетные показатели минимально допустимого уровня обеспеченности населения сельского поселения объектами инженерной инфраструктуры приведены в соответствующих подразделах настоящего раздела нормативов.</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Расчетные показатели максимально допустимого уровня территориальной доступности объектов инженерной инфраструктуры для населения сельского поселения не нормируется.</w:t>
      </w:r>
    </w:p>
    <w:p w:rsidR="00D07460" w:rsidRPr="00345B4F"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5.1.1.3.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СП 116.13330.2012, СП 21.13330.2012, ПУЭ.</w:t>
      </w:r>
    </w:p>
    <w:p w:rsidR="00345B4F" w:rsidRDefault="00D0746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sz w:val="28"/>
          <w:szCs w:val="28"/>
        </w:rPr>
        <w:tab/>
      </w:r>
    </w:p>
    <w:p w:rsidR="00345B4F" w:rsidRDefault="00B4741D"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18" style="position:absolute;margin-left:-1pt;margin-top:3.65pt;width:469.5pt;height:7.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60411C" w:rsidRPr="0060411C" w:rsidRDefault="00B4741D" w:rsidP="008252E3">
      <w:pPr>
        <w:pBdr>
          <w:bottom w:val="single" w:sz="2" w:space="1" w:color="auto"/>
        </w:pBdr>
        <w:shd w:val="clear" w:color="auto" w:fill="EEECE1" w:themeFill="background2"/>
        <w:spacing w:after="0" w:line="240" w:lineRule="auto"/>
        <w:rPr>
          <w:rFonts w:ascii="Arial Narrow" w:hAnsi="Arial Narrow"/>
          <w:b/>
          <w:sz w:val="28"/>
          <w:szCs w:val="28"/>
        </w:rPr>
      </w:pPr>
      <w:r w:rsidRPr="00B4741D">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D07460">
        <w:rPr>
          <w:rFonts w:ascii="Arial Narrow" w:hAnsi="Arial Narrow"/>
          <w:b/>
          <w:sz w:val="28"/>
          <w:szCs w:val="28"/>
        </w:rPr>
        <w:t>.1.2</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563E6D" w:rsidP="0060411C">
      <w:pPr>
        <w:pStyle w:val="Default"/>
        <w:tabs>
          <w:tab w:val="left" w:pos="720"/>
        </w:tabs>
        <w:ind w:firstLine="567"/>
        <w:jc w:val="both"/>
        <w:rPr>
          <w:color w:val="auto"/>
        </w:rPr>
      </w:pPr>
      <w:r>
        <w:rPr>
          <w:color w:val="auto"/>
          <w:lang w:eastAsia="ru-RU"/>
        </w:rPr>
        <w:t xml:space="preserve">5.1.2.1.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w:t>
      </w:r>
      <w:r w:rsidR="00EE7B7D" w:rsidRPr="006B6990">
        <w:rPr>
          <w:i/>
          <w:color w:val="auto"/>
          <w:lang w:eastAsia="ru-RU"/>
        </w:rPr>
        <w:t>табл</w:t>
      </w:r>
      <w:r w:rsidR="0060411C" w:rsidRPr="006B6990">
        <w:rPr>
          <w:i/>
          <w:color w:val="auto"/>
        </w:rPr>
        <w:t>.</w:t>
      </w:r>
      <w:r w:rsidR="00393117">
        <w:rPr>
          <w:i/>
          <w:color w:val="auto"/>
        </w:rPr>
        <w:t>2</w:t>
      </w:r>
      <w:r w:rsidR="00EE7B7D">
        <w:rPr>
          <w:color w:val="auto"/>
        </w:rPr>
        <w:t>).</w:t>
      </w:r>
    </w:p>
    <w:p w:rsidR="00D54735" w:rsidRDefault="00D54735" w:rsidP="00351D68">
      <w:pPr>
        <w:spacing w:after="0" w:line="240" w:lineRule="auto"/>
        <w:jc w:val="right"/>
        <w:rPr>
          <w:rFonts w:ascii="Times New Roman" w:hAnsi="Times New Roman"/>
          <w:i/>
          <w:sz w:val="24"/>
          <w:szCs w:val="24"/>
        </w:rPr>
      </w:pPr>
    </w:p>
    <w:p w:rsidR="00777DB9" w:rsidRDefault="00777DB9" w:rsidP="00351D68">
      <w:pPr>
        <w:spacing w:after="0" w:line="240" w:lineRule="auto"/>
        <w:jc w:val="right"/>
        <w:rPr>
          <w:rFonts w:ascii="Times New Roman" w:hAnsi="Times New Roman"/>
          <w:i/>
          <w:sz w:val="24"/>
          <w:szCs w:val="24"/>
        </w:rPr>
      </w:pPr>
    </w:p>
    <w:p w:rsidR="00777DB9" w:rsidRDefault="00777DB9" w:rsidP="00351D68">
      <w:pPr>
        <w:spacing w:after="0" w:line="240" w:lineRule="auto"/>
        <w:jc w:val="right"/>
        <w:rPr>
          <w:rFonts w:ascii="Times New Roman" w:hAnsi="Times New Roman"/>
          <w:i/>
          <w:sz w:val="24"/>
          <w:szCs w:val="24"/>
        </w:rPr>
      </w:pPr>
    </w:p>
    <w:p w:rsidR="005368C3" w:rsidRDefault="00351D68" w:rsidP="00393117">
      <w:pPr>
        <w:spacing w:after="0" w:line="240" w:lineRule="auto"/>
        <w:rPr>
          <w:rFonts w:ascii="Times New Roman" w:hAnsi="Times New Roman"/>
          <w:b/>
          <w:i/>
          <w:sz w:val="24"/>
          <w:szCs w:val="24"/>
        </w:rPr>
      </w:pPr>
      <w:r>
        <w:rPr>
          <w:rFonts w:ascii="Times New Roman" w:hAnsi="Times New Roman"/>
          <w:i/>
          <w:sz w:val="24"/>
          <w:szCs w:val="24"/>
        </w:rPr>
        <w:lastRenderedPageBreak/>
        <w:t>Т</w:t>
      </w:r>
      <w:r w:rsidR="005D2EEB">
        <w:rPr>
          <w:rFonts w:ascii="Times New Roman" w:hAnsi="Times New Roman"/>
          <w:i/>
          <w:sz w:val="24"/>
          <w:szCs w:val="24"/>
        </w:rPr>
        <w:t xml:space="preserve">аблица </w:t>
      </w:r>
      <w:r w:rsidR="00393117">
        <w:rPr>
          <w:rFonts w:ascii="Times New Roman" w:hAnsi="Times New Roman"/>
          <w:i/>
          <w:sz w:val="24"/>
          <w:szCs w:val="24"/>
        </w:rPr>
        <w:t>2</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w:t>
      </w:r>
    </w:p>
    <w:tbl>
      <w:tblPr>
        <w:tblStyle w:val="ad"/>
        <w:tblW w:w="0" w:type="auto"/>
        <w:tblLayout w:type="fixed"/>
        <w:tblLook w:val="04A0"/>
      </w:tblPr>
      <w:tblGrid>
        <w:gridCol w:w="2231"/>
        <w:gridCol w:w="2980"/>
        <w:gridCol w:w="142"/>
        <w:gridCol w:w="2268"/>
        <w:gridCol w:w="1950"/>
      </w:tblGrid>
      <w:tr w:rsidR="00150C44" w:rsidTr="00043A4B">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3122" w:type="dxa"/>
            <w:gridSpan w:val="2"/>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268"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043A4B">
        <w:tc>
          <w:tcPr>
            <w:tcW w:w="2231" w:type="dxa"/>
            <w:vMerge/>
          </w:tcPr>
          <w:p w:rsidR="00150C44" w:rsidRPr="00150C44" w:rsidRDefault="00150C44" w:rsidP="005A0C11">
            <w:pPr>
              <w:jc w:val="both"/>
              <w:rPr>
                <w:rFonts w:ascii="Times New Roman" w:hAnsi="Times New Roman"/>
              </w:rPr>
            </w:pPr>
          </w:p>
        </w:tc>
        <w:tc>
          <w:tcPr>
            <w:tcW w:w="3122" w:type="dxa"/>
            <w:gridSpan w:val="2"/>
            <w:vMerge/>
          </w:tcPr>
          <w:p w:rsidR="00150C44" w:rsidRPr="00150C44" w:rsidRDefault="00150C44" w:rsidP="005A0C11">
            <w:pPr>
              <w:jc w:val="both"/>
              <w:rPr>
                <w:rFonts w:ascii="Times New Roman" w:hAnsi="Times New Roman"/>
              </w:rPr>
            </w:pPr>
          </w:p>
        </w:tc>
        <w:tc>
          <w:tcPr>
            <w:tcW w:w="2268"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043A4B">
        <w:trPr>
          <w:trHeight w:val="832"/>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3122" w:type="dxa"/>
            <w:gridSpan w:val="2"/>
          </w:tcPr>
          <w:p w:rsidR="00EA79D2" w:rsidRPr="00150C44" w:rsidRDefault="00EA79D2" w:rsidP="007A3F9C">
            <w:pPr>
              <w:jc w:val="center"/>
              <w:rPr>
                <w:rFonts w:ascii="Times New Roman" w:hAnsi="Times New Roman"/>
              </w:rPr>
            </w:pPr>
            <w:r>
              <w:rPr>
                <w:rFonts w:ascii="Times New Roman" w:hAnsi="Times New Roman"/>
              </w:rPr>
              <w:t>Поселки и сельские поселения не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043A4B">
        <w:tc>
          <w:tcPr>
            <w:tcW w:w="2231" w:type="dxa"/>
            <w:vMerge/>
          </w:tcPr>
          <w:p w:rsidR="00150C44" w:rsidRPr="00150C44" w:rsidRDefault="00150C44" w:rsidP="005A0C11">
            <w:pPr>
              <w:jc w:val="both"/>
              <w:rPr>
                <w:rFonts w:ascii="Times New Roman" w:hAnsi="Times New Roman"/>
              </w:rPr>
            </w:pPr>
          </w:p>
        </w:tc>
        <w:tc>
          <w:tcPr>
            <w:tcW w:w="3122" w:type="dxa"/>
            <w:gridSpan w:val="2"/>
          </w:tcPr>
          <w:p w:rsidR="00150C44" w:rsidRPr="00150C44" w:rsidRDefault="00150C44" w:rsidP="007A3F9C">
            <w:pPr>
              <w:jc w:val="center"/>
              <w:rPr>
                <w:rFonts w:ascii="Times New Roman" w:hAnsi="Times New Roman"/>
              </w:rPr>
            </w:pPr>
            <w:r>
              <w:rPr>
                <w:rFonts w:ascii="Times New Roman" w:hAnsi="Times New Roman"/>
              </w:rPr>
              <w:t>Поселки и сельские поселения оборудованные стационар</w:t>
            </w:r>
            <w:r w:rsidR="00043A4B">
              <w:rPr>
                <w:rFonts w:ascii="Times New Roman" w:hAnsi="Times New Roman"/>
              </w:rPr>
              <w:t>-</w:t>
            </w:r>
            <w:r>
              <w:rPr>
                <w:rFonts w:ascii="Times New Roman" w:hAnsi="Times New Roman"/>
              </w:rPr>
              <w:t>ными электрплитами</w:t>
            </w:r>
          </w:p>
        </w:tc>
        <w:tc>
          <w:tcPr>
            <w:tcW w:w="2268"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043A4B">
        <w:trPr>
          <w:trHeight w:val="785"/>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3122" w:type="dxa"/>
            <w:gridSpan w:val="2"/>
          </w:tcPr>
          <w:p w:rsidR="00EA79D2" w:rsidRPr="00150C44" w:rsidRDefault="00EA79D2" w:rsidP="007A3F9C">
            <w:pPr>
              <w:jc w:val="center"/>
              <w:rPr>
                <w:rFonts w:ascii="Times New Roman" w:hAnsi="Times New Roman"/>
              </w:rPr>
            </w:pPr>
            <w:r>
              <w:rPr>
                <w:rFonts w:ascii="Times New Roman" w:hAnsi="Times New Roman"/>
              </w:rPr>
              <w:t>Поселки и сельские поселения не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043A4B">
        <w:tc>
          <w:tcPr>
            <w:tcW w:w="2231" w:type="dxa"/>
            <w:vMerge/>
          </w:tcPr>
          <w:p w:rsidR="00E91738" w:rsidRPr="00150C44" w:rsidRDefault="00E91738" w:rsidP="005A0C11">
            <w:pPr>
              <w:jc w:val="both"/>
              <w:rPr>
                <w:rFonts w:ascii="Times New Roman" w:hAnsi="Times New Roman"/>
              </w:rPr>
            </w:pPr>
          </w:p>
        </w:tc>
        <w:tc>
          <w:tcPr>
            <w:tcW w:w="3122" w:type="dxa"/>
            <w:gridSpan w:val="2"/>
          </w:tcPr>
          <w:p w:rsidR="00E91738" w:rsidRPr="00150C44" w:rsidRDefault="00E91738" w:rsidP="007A3F9C">
            <w:pPr>
              <w:jc w:val="center"/>
              <w:rPr>
                <w:rFonts w:ascii="Times New Roman" w:hAnsi="Times New Roman"/>
              </w:rPr>
            </w:pPr>
            <w:r>
              <w:rPr>
                <w:rFonts w:ascii="Times New Roman" w:hAnsi="Times New Roman"/>
              </w:rPr>
              <w:t>Поселки и сельские поселения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5"/>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7A3F9C">
        <w:tc>
          <w:tcPr>
            <w:tcW w:w="5211"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360" w:type="dxa"/>
            <w:gridSpan w:val="3"/>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7A3F9C">
        <w:tc>
          <w:tcPr>
            <w:tcW w:w="5211" w:type="dxa"/>
            <w:gridSpan w:val="2"/>
          </w:tcPr>
          <w:p w:rsidR="00E91738" w:rsidRPr="00150C44" w:rsidRDefault="00E91738" w:rsidP="007A3F9C">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нагрузки</w:t>
            </w:r>
            <w:r>
              <w:rPr>
                <w:rFonts w:ascii="Times New Roman" w:hAnsi="Times New Roman"/>
              </w:rPr>
              <w:t>,</w:t>
            </w:r>
            <w:r w:rsidRPr="002A662E">
              <w:t xml:space="preserve"> </w:t>
            </w:r>
            <w:r w:rsidRPr="00E91738">
              <w:rPr>
                <w:rFonts w:ascii="Times New Roman" w:hAnsi="Times New Roman"/>
              </w:rPr>
              <w:t>ч/год</w:t>
            </w:r>
          </w:p>
        </w:tc>
        <w:tc>
          <w:tcPr>
            <w:tcW w:w="4360" w:type="dxa"/>
            <w:gridSpan w:val="3"/>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.1.2.2</w:t>
      </w:r>
      <w:r w:rsidR="008252E3" w:rsidRPr="008252E3">
        <w:rPr>
          <w:rFonts w:ascii="Times New Roman" w:hAnsi="Times New Roman"/>
          <w:sz w:val="24"/>
          <w:szCs w:val="24"/>
        </w:rPr>
        <w:t>.</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63383C" w:rsidRDefault="0063383C"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8719CA" w:rsidRDefault="008719CA" w:rsidP="00592643">
      <w:pPr>
        <w:spacing w:after="0" w:line="240" w:lineRule="auto"/>
        <w:jc w:val="right"/>
        <w:rPr>
          <w:rFonts w:ascii="Times New Roman" w:hAnsi="Times New Roman"/>
          <w:sz w:val="24"/>
          <w:szCs w:val="24"/>
        </w:rPr>
      </w:pPr>
    </w:p>
    <w:p w:rsidR="00933414" w:rsidRDefault="00B4741D" w:rsidP="00592643">
      <w:pPr>
        <w:spacing w:after="0" w:line="240" w:lineRule="auto"/>
        <w:jc w:val="both"/>
        <w:rPr>
          <w:rFonts w:ascii="Arial Narrow" w:hAnsi="Arial Narrow"/>
          <w:b/>
          <w:sz w:val="16"/>
          <w:szCs w:val="16"/>
        </w:rPr>
      </w:pPr>
      <w:r w:rsidRPr="00B4741D">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563E6D">
        <w:rPr>
          <w:rFonts w:ascii="Arial Narrow" w:hAnsi="Arial Narrow"/>
          <w:b/>
          <w:sz w:val="28"/>
          <w:szCs w:val="28"/>
        </w:rPr>
        <w:t>.1.3</w:t>
      </w:r>
      <w:r w:rsidR="00E4519D" w:rsidRPr="00933414">
        <w:rPr>
          <w:rFonts w:ascii="Arial Narrow" w:hAnsi="Arial Narrow"/>
          <w:b/>
          <w:sz w:val="28"/>
          <w:szCs w:val="28"/>
        </w:rPr>
        <w:t xml:space="preserve">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B4741D" w:rsidP="00592643">
      <w:pPr>
        <w:spacing w:after="0" w:line="240" w:lineRule="auto"/>
        <w:jc w:val="both"/>
        <w:rPr>
          <w:rFonts w:ascii="Times New Roman" w:hAnsi="Times New Roman"/>
          <w:sz w:val="16"/>
          <w:szCs w:val="16"/>
        </w:rPr>
      </w:pPr>
      <w:r w:rsidRPr="00B4741D">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.1.3</w:t>
      </w:r>
      <w:r w:rsidR="00312196">
        <w:rPr>
          <w:rFonts w:ascii="Times New Roman" w:hAnsi="Times New Roman"/>
          <w:sz w:val="24"/>
          <w:szCs w:val="24"/>
        </w:rPr>
        <w:t xml:space="preserve">.1.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 xml:space="preserve">ноквартирных зданий – по </w:t>
      </w:r>
      <w:r w:rsidR="00592643" w:rsidRPr="006B6990">
        <w:rPr>
          <w:rFonts w:ascii="Times New Roman" w:hAnsi="Times New Roman"/>
          <w:i/>
          <w:sz w:val="24"/>
          <w:szCs w:val="24"/>
        </w:rPr>
        <w:t>табл.</w:t>
      </w:r>
      <w:r w:rsidR="00393117">
        <w:rPr>
          <w:rFonts w:ascii="Times New Roman" w:hAnsi="Times New Roman"/>
          <w:i/>
          <w:sz w:val="24"/>
          <w:szCs w:val="24"/>
        </w:rPr>
        <w:t>3</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 xml:space="preserve">общественных зданий – по </w:t>
      </w:r>
      <w:r w:rsidR="00592643" w:rsidRPr="006B6990">
        <w:rPr>
          <w:rFonts w:ascii="Times New Roman" w:hAnsi="Times New Roman"/>
          <w:i/>
          <w:sz w:val="24"/>
          <w:szCs w:val="24"/>
        </w:rPr>
        <w:t>табл.</w:t>
      </w:r>
      <w:r w:rsidR="00393117">
        <w:rPr>
          <w:rFonts w:ascii="Times New Roman" w:hAnsi="Times New Roman"/>
          <w:i/>
          <w:sz w:val="24"/>
          <w:szCs w:val="24"/>
        </w:rPr>
        <w:t>4</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043A4B" w:rsidRDefault="00043A4B" w:rsidP="00351D68">
      <w:pPr>
        <w:spacing w:after="0" w:line="240" w:lineRule="auto"/>
        <w:jc w:val="right"/>
        <w:rPr>
          <w:rFonts w:ascii="Times New Roman" w:hAnsi="Times New Roman"/>
          <w:i/>
          <w:sz w:val="24"/>
          <w:szCs w:val="24"/>
        </w:rPr>
      </w:pPr>
    </w:p>
    <w:p w:rsidR="003A4554" w:rsidRPr="00F31B99" w:rsidRDefault="002C6C8C" w:rsidP="00393117">
      <w:pPr>
        <w:spacing w:after="0" w:line="240" w:lineRule="auto"/>
        <w:rPr>
          <w:rFonts w:ascii="Times New Roman" w:hAnsi="Times New Roman"/>
          <w:b/>
          <w:i/>
          <w:sz w:val="24"/>
          <w:szCs w:val="24"/>
        </w:rPr>
      </w:pPr>
      <w:r w:rsidRPr="00864C3E">
        <w:rPr>
          <w:rFonts w:ascii="Times New Roman" w:hAnsi="Times New Roman"/>
          <w:i/>
          <w:sz w:val="24"/>
          <w:szCs w:val="24"/>
        </w:rPr>
        <w:lastRenderedPageBreak/>
        <w:t xml:space="preserve">Таблица </w:t>
      </w:r>
      <w:r w:rsidR="00393117">
        <w:rPr>
          <w:rFonts w:ascii="Times New Roman" w:hAnsi="Times New Roman"/>
          <w:i/>
          <w:sz w:val="24"/>
          <w:szCs w:val="24"/>
        </w:rPr>
        <w:t>3</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w:t>
      </w:r>
    </w:p>
    <w:tbl>
      <w:tblPr>
        <w:tblStyle w:val="14"/>
        <w:tblW w:w="0" w:type="auto"/>
        <w:jc w:val="center"/>
        <w:tblLook w:val="0000"/>
      </w:tblPr>
      <w:tblGrid>
        <w:gridCol w:w="4306"/>
        <w:gridCol w:w="1317"/>
        <w:gridCol w:w="1316"/>
        <w:gridCol w:w="1316"/>
        <w:gridCol w:w="1316"/>
      </w:tblGrid>
      <w:tr w:rsidR="003A4554" w:rsidRPr="00B22A6E" w:rsidTr="00351D68">
        <w:trPr>
          <w:jc w:val="center"/>
        </w:trPr>
        <w:tc>
          <w:tcPr>
            <w:tcW w:w="4306"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265"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351D68">
        <w:trPr>
          <w:jc w:val="center"/>
        </w:trPr>
        <w:tc>
          <w:tcPr>
            <w:tcW w:w="4306"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17"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Pr="00592643" w:rsidRDefault="002C6C8C" w:rsidP="00393117">
      <w:pPr>
        <w:spacing w:after="0" w:line="240" w:lineRule="auto"/>
        <w:rPr>
          <w:rFonts w:ascii="Times New Roman" w:hAnsi="Times New Roman"/>
          <w:b/>
          <w:i/>
          <w:sz w:val="24"/>
          <w:szCs w:val="24"/>
        </w:rPr>
      </w:pPr>
      <w:r w:rsidRPr="00864C3E">
        <w:rPr>
          <w:rFonts w:ascii="Times New Roman" w:hAnsi="Times New Roman"/>
          <w:i/>
          <w:sz w:val="24"/>
          <w:szCs w:val="24"/>
        </w:rPr>
        <w:t xml:space="preserve">Таблица </w:t>
      </w:r>
      <w:r w:rsidR="00393117">
        <w:rPr>
          <w:rFonts w:ascii="Times New Roman" w:hAnsi="Times New Roman"/>
          <w:i/>
          <w:sz w:val="24"/>
          <w:szCs w:val="24"/>
        </w:rPr>
        <w:t>4</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w:t>
      </w: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09750B" w:rsidP="00864C3E">
      <w:pPr>
        <w:spacing w:after="0" w:line="240" w:lineRule="auto"/>
        <w:ind w:firstLine="567"/>
        <w:jc w:val="both"/>
        <w:rPr>
          <w:rFonts w:ascii="Times New Roman" w:hAnsi="Times New Roman"/>
          <w:sz w:val="24"/>
          <w:szCs w:val="24"/>
        </w:rPr>
      </w:pPr>
      <w:r>
        <w:rPr>
          <w:rFonts w:ascii="Times New Roman" w:hAnsi="Times New Roman"/>
          <w:sz w:val="24"/>
          <w:szCs w:val="24"/>
        </w:rPr>
        <w:t>5.1.3</w:t>
      </w:r>
      <w:r w:rsidR="00864C3E">
        <w:rPr>
          <w:rFonts w:ascii="Times New Roman" w:hAnsi="Times New Roman"/>
          <w:sz w:val="24"/>
          <w:szCs w:val="24"/>
        </w:rPr>
        <w:t>.2.</w:t>
      </w:r>
      <w:r w:rsidR="00864C3E" w:rsidRPr="00864C3E">
        <w:rPr>
          <w:rFonts w:ascii="Times New Roman" w:hAnsi="Times New Roman"/>
          <w:color w:val="1F497D" w:themeColor="text2"/>
          <w:sz w:val="20"/>
          <w:szCs w:val="20"/>
        </w:rPr>
        <w:t xml:space="preserve"> </w:t>
      </w:r>
      <w:r w:rsidR="00864C3E"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933414" w:rsidRDefault="00B4741D" w:rsidP="00933414">
      <w:pPr>
        <w:spacing w:after="0" w:line="240" w:lineRule="auto"/>
        <w:jc w:val="both"/>
        <w:rPr>
          <w:rFonts w:ascii="Times New Roman" w:hAnsi="Times New Roman"/>
          <w:sz w:val="24"/>
          <w:szCs w:val="24"/>
        </w:rPr>
      </w:pPr>
      <w:r w:rsidRPr="00B4741D">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w:t>
      </w:r>
      <w:r w:rsidR="00563E6D">
        <w:rPr>
          <w:rFonts w:ascii="Arial Narrow" w:hAnsi="Arial Narrow"/>
          <w:b/>
          <w:color w:val="000000" w:themeColor="text1"/>
          <w:sz w:val="28"/>
          <w:szCs w:val="28"/>
        </w:rPr>
        <w:t>4</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B4741D"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.1.4</w:t>
      </w:r>
      <w:r w:rsidR="00592643">
        <w:rPr>
          <w:rFonts w:ascii="Times New Roman" w:hAnsi="Times New Roman"/>
          <w:sz w:val="24"/>
          <w:szCs w:val="24"/>
        </w:rPr>
        <w:t xml:space="preserve">.1.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w:t>
      </w:r>
      <w:r w:rsidR="00A032A1" w:rsidRPr="006B6990">
        <w:rPr>
          <w:rFonts w:ascii="Times New Roman" w:hAnsi="Times New Roman"/>
          <w:i/>
          <w:sz w:val="24"/>
          <w:szCs w:val="24"/>
        </w:rPr>
        <w:t>табл.</w:t>
      </w:r>
      <w:r w:rsidR="00393117">
        <w:rPr>
          <w:rFonts w:ascii="Times New Roman" w:hAnsi="Times New Roman"/>
          <w:i/>
          <w:sz w:val="24"/>
          <w:szCs w:val="24"/>
        </w:rPr>
        <w:t>5</w:t>
      </w:r>
      <w:r w:rsidR="002C6C8C" w:rsidRPr="006B6990">
        <w:rPr>
          <w:rFonts w:ascii="Times New Roman" w:hAnsi="Times New Roman"/>
          <w:i/>
          <w:sz w:val="24"/>
          <w:szCs w:val="24"/>
        </w:rPr>
        <w:t>-</w:t>
      </w:r>
      <w:r w:rsidR="00393117">
        <w:rPr>
          <w:rFonts w:ascii="Times New Roman" w:hAnsi="Times New Roman"/>
          <w:i/>
          <w:sz w:val="24"/>
          <w:szCs w:val="24"/>
        </w:rPr>
        <w:t>6</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393117">
      <w:pPr>
        <w:spacing w:after="0" w:line="240" w:lineRule="auto"/>
        <w:rPr>
          <w:rFonts w:ascii="Times New Roman" w:hAnsi="Times New Roman"/>
          <w:b/>
          <w:i/>
          <w:sz w:val="24"/>
          <w:szCs w:val="24"/>
        </w:rPr>
      </w:pPr>
      <w:r w:rsidRPr="00B86914">
        <w:rPr>
          <w:rFonts w:ascii="Times New Roman" w:hAnsi="Times New Roman"/>
          <w:i/>
          <w:sz w:val="24"/>
          <w:szCs w:val="24"/>
        </w:rPr>
        <w:t xml:space="preserve">Таблица </w:t>
      </w:r>
      <w:r w:rsidR="00393117">
        <w:rPr>
          <w:rFonts w:ascii="Times New Roman" w:hAnsi="Times New Roman"/>
          <w:i/>
          <w:sz w:val="24"/>
          <w:szCs w:val="24"/>
        </w:rPr>
        <w:t>5</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lastRenderedPageBreak/>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393117" w:rsidRPr="00393117" w:rsidRDefault="00393117" w:rsidP="00933414">
      <w:pPr>
        <w:tabs>
          <w:tab w:val="left" w:pos="709"/>
        </w:tabs>
        <w:suppressAutoHyphens/>
        <w:autoSpaceDE w:val="0"/>
        <w:autoSpaceDN w:val="0"/>
        <w:adjustRightInd w:val="0"/>
        <w:spacing w:after="0" w:line="240" w:lineRule="auto"/>
        <w:jc w:val="both"/>
        <w:rPr>
          <w:rFonts w:ascii="Times New Roman" w:hAnsi="Times New Roman"/>
          <w:color w:val="000000"/>
          <w:sz w:val="16"/>
          <w:szCs w:val="16"/>
        </w:rPr>
      </w:pPr>
    </w:p>
    <w:p w:rsidR="00A032A1" w:rsidRPr="00F31B99" w:rsidRDefault="00A032A1" w:rsidP="00393117">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393117">
        <w:rPr>
          <w:rFonts w:ascii="Times New Roman" w:hAnsi="Times New Roman"/>
          <w:bCs/>
          <w:i/>
          <w:color w:val="000000"/>
          <w:sz w:val="24"/>
          <w:szCs w:val="24"/>
        </w:rPr>
        <w:t>6</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260"/>
        <w:gridCol w:w="1701"/>
        <w:gridCol w:w="1134"/>
        <w:gridCol w:w="1701"/>
        <w:gridCol w:w="1134"/>
      </w:tblGrid>
      <w:tr w:rsidR="00933414" w:rsidRPr="00696787" w:rsidTr="007A3F9C">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260"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835"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7A3F9C">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260"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7A3F9C">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7A3F9C">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7A3F9C">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7A3F9C">
        <w:trPr>
          <w:trHeight w:val="28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(поквартирное) отопление жилых помещений</w:t>
            </w:r>
          </w:p>
        </w:tc>
        <w:tc>
          <w:tcPr>
            <w:tcW w:w="1701" w:type="dxa"/>
            <w:vAlign w:val="center"/>
          </w:tcPr>
          <w:p w:rsidR="00933414" w:rsidRPr="00696787" w:rsidRDefault="00933414" w:rsidP="007A3F9C">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63E6D">
        <w:rPr>
          <w:b w:val="0"/>
          <w:szCs w:val="24"/>
        </w:rPr>
        <w:t>.1.4</w:t>
      </w:r>
      <w:r w:rsidR="00592643">
        <w:rPr>
          <w:b w:val="0"/>
          <w:szCs w:val="24"/>
        </w:rPr>
        <w:t>.2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w:t>
      </w:r>
      <w:r w:rsidR="00592643" w:rsidRPr="006B6990">
        <w:rPr>
          <w:b w:val="0"/>
          <w:i/>
          <w:szCs w:val="24"/>
        </w:rPr>
        <w:t>табл.</w:t>
      </w:r>
      <w:r w:rsidR="00563E6D" w:rsidRPr="006B6990">
        <w:rPr>
          <w:b w:val="0"/>
          <w:i/>
          <w:szCs w:val="24"/>
        </w:rPr>
        <w:t xml:space="preserve"> </w:t>
      </w:r>
      <w:r w:rsidR="00393117">
        <w:rPr>
          <w:b w:val="0"/>
          <w:i/>
          <w:szCs w:val="24"/>
        </w:rPr>
        <w:t>7</w:t>
      </w:r>
      <w:r w:rsidR="00E420EF">
        <w:rPr>
          <w:b w:val="0"/>
          <w:szCs w:val="24"/>
        </w:rPr>
        <w:t>.</w:t>
      </w:r>
    </w:p>
    <w:p w:rsidR="00043A4B" w:rsidRDefault="00043A4B" w:rsidP="00351D68">
      <w:pPr>
        <w:pStyle w:val="af1"/>
        <w:ind w:left="0"/>
        <w:jc w:val="right"/>
        <w:rPr>
          <w:b w:val="0"/>
          <w:i/>
          <w:szCs w:val="24"/>
        </w:rPr>
      </w:pPr>
    </w:p>
    <w:p w:rsidR="00043A4B" w:rsidRDefault="00043A4B" w:rsidP="00351D68">
      <w:pPr>
        <w:pStyle w:val="af1"/>
        <w:ind w:left="0"/>
        <w:jc w:val="right"/>
        <w:rPr>
          <w:b w:val="0"/>
          <w:i/>
          <w:szCs w:val="24"/>
        </w:rPr>
      </w:pPr>
    </w:p>
    <w:p w:rsidR="00043A4B" w:rsidRDefault="00043A4B" w:rsidP="00351D68">
      <w:pPr>
        <w:pStyle w:val="af1"/>
        <w:ind w:left="0"/>
        <w:jc w:val="right"/>
        <w:rPr>
          <w:b w:val="0"/>
          <w:i/>
          <w:szCs w:val="24"/>
        </w:rPr>
      </w:pPr>
    </w:p>
    <w:p w:rsidR="00043A4B" w:rsidRDefault="00043A4B" w:rsidP="00351D68">
      <w:pPr>
        <w:pStyle w:val="af1"/>
        <w:ind w:left="0"/>
        <w:jc w:val="right"/>
        <w:rPr>
          <w:b w:val="0"/>
          <w:i/>
          <w:szCs w:val="24"/>
        </w:rPr>
      </w:pPr>
    </w:p>
    <w:p w:rsidR="00E420EF" w:rsidRPr="00F31B99" w:rsidRDefault="00F31B99" w:rsidP="00393117">
      <w:pPr>
        <w:pStyle w:val="af1"/>
        <w:ind w:left="0"/>
        <w:rPr>
          <w:bCs/>
          <w:i/>
          <w:szCs w:val="24"/>
        </w:rPr>
      </w:pPr>
      <w:r w:rsidRPr="00B86914">
        <w:rPr>
          <w:b w:val="0"/>
          <w:i/>
          <w:szCs w:val="24"/>
        </w:rPr>
        <w:lastRenderedPageBreak/>
        <w:t>Та</w:t>
      </w:r>
      <w:r w:rsidR="002C6C8C" w:rsidRPr="00B86914">
        <w:rPr>
          <w:b w:val="0"/>
          <w:i/>
          <w:szCs w:val="24"/>
        </w:rPr>
        <w:t xml:space="preserve">блица </w:t>
      </w:r>
      <w:r w:rsidR="00393117">
        <w:rPr>
          <w:b w:val="0"/>
          <w:i/>
          <w:szCs w:val="24"/>
        </w:rPr>
        <w:t>7</w:t>
      </w:r>
      <w:r w:rsidRPr="00B86914">
        <w:rPr>
          <w:b w:val="0"/>
          <w:i/>
          <w:szCs w:val="24"/>
        </w:rPr>
        <w:t>.</w:t>
      </w:r>
      <w:r>
        <w:rPr>
          <w:i/>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685"/>
        <w:gridCol w:w="1931"/>
        <w:gridCol w:w="26"/>
        <w:gridCol w:w="1729"/>
      </w:tblGrid>
      <w:tr w:rsidR="00E420EF" w:rsidRPr="007F3A10" w:rsidTr="00043A4B">
        <w:trPr>
          <w:trHeight w:val="819"/>
        </w:trPr>
        <w:tc>
          <w:tcPr>
            <w:tcW w:w="5685"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Pr>
                <w:b/>
                <w:szCs w:val="24"/>
              </w:rPr>
              <w:t xml:space="preserve"> </w:t>
            </w:r>
            <w:r w:rsidRPr="009A5354">
              <w:rPr>
                <w:rFonts w:ascii="Times New Roman" w:hAnsi="Times New Roman"/>
                <w:sz w:val="22"/>
                <w:szCs w:val="22"/>
              </w:rPr>
              <w:t>Потребители газа</w:t>
            </w:r>
          </w:p>
        </w:tc>
        <w:tc>
          <w:tcPr>
            <w:tcW w:w="1957"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7D3AB8">
        <w:trPr>
          <w:trHeight w:val="321"/>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w:t>
            </w:r>
            <w:r w:rsidR="00043A4B">
              <w:rPr>
                <w:rFonts w:ascii="Times New Roman" w:hAnsi="Times New Roman"/>
                <w:sz w:val="22"/>
                <w:szCs w:val="22"/>
              </w:rPr>
              <w:t>-</w:t>
            </w:r>
            <w:r w:rsidRPr="009A5354">
              <w:rPr>
                <w:rFonts w:ascii="Times New Roman" w:hAnsi="Times New Roman"/>
                <w:sz w:val="22"/>
                <w:szCs w:val="22"/>
              </w:rPr>
              <w:t>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043A4B">
        <w:tc>
          <w:tcPr>
            <w:tcW w:w="5685"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1931"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lastRenderedPageBreak/>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.1.</w:t>
      </w:r>
      <w:r w:rsidR="00563E6D">
        <w:rPr>
          <w:rFonts w:ascii="Times New Roman" w:hAnsi="Times New Roman"/>
          <w:sz w:val="24"/>
          <w:szCs w:val="24"/>
        </w:rPr>
        <w:t>4</w:t>
      </w:r>
      <w:r w:rsidR="00592643">
        <w:rPr>
          <w:rFonts w:ascii="Times New Roman" w:hAnsi="Times New Roman"/>
          <w:sz w:val="24"/>
          <w:szCs w:val="24"/>
        </w:rPr>
        <w:t xml:space="preserve">.3.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w:t>
      </w:r>
      <w:r w:rsidR="00563E6D">
        <w:rPr>
          <w:rFonts w:ascii="Times New Roman" w:hAnsi="Times New Roman"/>
          <w:sz w:val="24"/>
          <w:szCs w:val="24"/>
        </w:rPr>
        <w:t>7</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5.1.</w:t>
      </w:r>
      <w:r w:rsidR="00563E6D">
        <w:rPr>
          <w:rFonts w:ascii="Times New Roman" w:hAnsi="Times New Roman"/>
          <w:bCs/>
          <w:sz w:val="24"/>
          <w:szCs w:val="24"/>
        </w:rPr>
        <w:t>4</w:t>
      </w:r>
      <w:r>
        <w:rPr>
          <w:rFonts w:ascii="Times New Roman" w:hAnsi="Times New Roman"/>
          <w:bCs/>
          <w:sz w:val="24"/>
          <w:szCs w:val="24"/>
        </w:rPr>
        <w:t xml:space="preserve">.4.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B4741D"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5</w:t>
      </w:r>
      <w:r w:rsidR="00AA2AD9">
        <w:rPr>
          <w:rFonts w:ascii="Arial Narrow" w:hAnsi="Arial Narrow"/>
          <w:b/>
          <w:sz w:val="28"/>
          <w:szCs w:val="28"/>
        </w:rPr>
        <w:t xml:space="preserve">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B4741D" w:rsidP="00210D45">
      <w:pPr>
        <w:spacing w:after="0" w:line="240" w:lineRule="auto"/>
        <w:jc w:val="both"/>
        <w:rPr>
          <w:rFonts w:ascii="Times New Roman" w:hAnsi="Times New Roman"/>
          <w:sz w:val="16"/>
          <w:szCs w:val="16"/>
        </w:rPr>
      </w:pPr>
      <w:r w:rsidRPr="00B4741D">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w:t>
      </w:r>
      <w:r w:rsidRPr="006B6990">
        <w:rPr>
          <w:rFonts w:ascii="Times New Roman" w:hAnsi="Times New Roman"/>
          <w:i/>
          <w:sz w:val="24"/>
          <w:szCs w:val="24"/>
        </w:rPr>
        <w:t>табл.</w:t>
      </w:r>
      <w:r w:rsidR="00393117">
        <w:rPr>
          <w:rFonts w:ascii="Times New Roman" w:hAnsi="Times New Roman"/>
          <w:i/>
          <w:sz w:val="24"/>
          <w:szCs w:val="24"/>
        </w:rPr>
        <w:t>8</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393117">
        <w:rPr>
          <w:rFonts w:ascii="Times New Roman" w:hAnsi="Times New Roman"/>
          <w:sz w:val="24"/>
          <w:szCs w:val="24"/>
        </w:rPr>
        <w:t>8</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393117" w:rsidRPr="00393117" w:rsidRDefault="00393117" w:rsidP="00D263CD">
      <w:pPr>
        <w:spacing w:after="0" w:line="240" w:lineRule="auto"/>
        <w:ind w:firstLine="567"/>
        <w:jc w:val="both"/>
        <w:rPr>
          <w:rFonts w:ascii="Times New Roman" w:hAnsi="Times New Roman"/>
          <w:sz w:val="16"/>
          <w:szCs w:val="16"/>
        </w:rPr>
      </w:pPr>
    </w:p>
    <w:p w:rsidR="00210D45" w:rsidRPr="00F31B99" w:rsidRDefault="00210D45" w:rsidP="00393117">
      <w:pPr>
        <w:spacing w:after="0" w:line="240" w:lineRule="auto"/>
        <w:contextualSpacing/>
        <w:rPr>
          <w:rFonts w:ascii="Times New Roman" w:hAnsi="Times New Roman"/>
          <w:b/>
          <w:i/>
          <w:sz w:val="24"/>
          <w:szCs w:val="24"/>
        </w:rPr>
      </w:pPr>
      <w:r w:rsidRPr="00826545">
        <w:rPr>
          <w:rFonts w:ascii="Times New Roman" w:hAnsi="Times New Roman"/>
          <w:i/>
          <w:sz w:val="24"/>
          <w:szCs w:val="24"/>
        </w:rPr>
        <w:t xml:space="preserve">Таблица </w:t>
      </w:r>
      <w:r w:rsidR="00393117">
        <w:rPr>
          <w:rFonts w:ascii="Times New Roman" w:hAnsi="Times New Roman"/>
          <w:i/>
          <w:sz w:val="24"/>
          <w:szCs w:val="24"/>
        </w:rPr>
        <w:t>8</w:t>
      </w:r>
      <w:r w:rsidRPr="00826545">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w:t>
      </w:r>
      <w:r w:rsidRPr="007B61DF">
        <w:rPr>
          <w:rFonts w:ascii="Times New Roman" w:hAnsi="Times New Roman"/>
          <w:bCs/>
          <w:sz w:val="20"/>
          <w:szCs w:val="20"/>
        </w:rPr>
        <w:lastRenderedPageBreak/>
        <w:t>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D227E">
        <w:rPr>
          <w:rFonts w:ascii="Times New Roman" w:hAnsi="Times New Roman"/>
          <w:sz w:val="24"/>
          <w:szCs w:val="24"/>
        </w:rPr>
        <w:t xml:space="preserve">.3.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D22517">
        <w:rPr>
          <w:rFonts w:ascii="Times New Roman" w:hAnsi="Times New Roman"/>
          <w:sz w:val="24"/>
          <w:szCs w:val="24"/>
        </w:rPr>
        <w:t>Новогоркинск</w:t>
      </w:r>
      <w:r w:rsidR="008B7286">
        <w:rPr>
          <w:rFonts w:ascii="Times New Roman" w:hAnsi="Times New Roman"/>
          <w:sz w:val="24"/>
          <w:szCs w:val="24"/>
        </w:rPr>
        <w:t>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 xml:space="preserve">допускается принимать по </w:t>
      </w:r>
      <w:r w:rsidR="00DD227E" w:rsidRPr="006B6990">
        <w:rPr>
          <w:rFonts w:ascii="Times New Roman" w:hAnsi="Times New Roman"/>
          <w:i/>
          <w:sz w:val="24"/>
          <w:szCs w:val="24"/>
        </w:rPr>
        <w:t>табл</w:t>
      </w:r>
      <w:r w:rsidR="0009750B" w:rsidRPr="006B6990">
        <w:rPr>
          <w:rFonts w:ascii="Times New Roman" w:hAnsi="Times New Roman"/>
          <w:i/>
          <w:sz w:val="24"/>
          <w:szCs w:val="24"/>
        </w:rPr>
        <w:t>.</w:t>
      </w:r>
      <w:r w:rsidR="00393117">
        <w:rPr>
          <w:rFonts w:ascii="Times New Roman" w:hAnsi="Times New Roman"/>
          <w:i/>
          <w:sz w:val="24"/>
          <w:szCs w:val="24"/>
        </w:rPr>
        <w:t>9</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393117">
      <w:pPr>
        <w:spacing w:after="0" w:line="240" w:lineRule="auto"/>
        <w:rPr>
          <w:rFonts w:ascii="Times New Roman" w:hAnsi="Times New Roman"/>
          <w:b/>
          <w:i/>
        </w:rPr>
      </w:pPr>
      <w:r w:rsidRPr="00826545">
        <w:rPr>
          <w:rFonts w:ascii="Times New Roman" w:hAnsi="Times New Roman"/>
          <w:i/>
          <w:sz w:val="24"/>
          <w:szCs w:val="24"/>
        </w:rPr>
        <w:t xml:space="preserve">Таблица </w:t>
      </w:r>
      <w:r w:rsidR="00393117">
        <w:rPr>
          <w:rFonts w:ascii="Times New Roman" w:hAnsi="Times New Roman"/>
          <w:i/>
          <w:sz w:val="24"/>
          <w:szCs w:val="24"/>
        </w:rPr>
        <w:t>9</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w:t>
      </w: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351D68">
            <w:pPr>
              <w:tabs>
                <w:tab w:val="center" w:pos="4677"/>
                <w:tab w:val="right" w:pos="9355"/>
              </w:tabs>
              <w:jc w:val="right"/>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lastRenderedPageBreak/>
        <w:t>3. Удельный расход воды на поливку зеленых насаждений принимается равным 50л/сут на 1 жителя.</w:t>
      </w:r>
    </w:p>
    <w:p w:rsidR="00154BB9" w:rsidRPr="00351D68" w:rsidRDefault="00154BB9" w:rsidP="00DD227E">
      <w:pPr>
        <w:spacing w:after="0" w:line="240" w:lineRule="auto"/>
        <w:ind w:firstLine="567"/>
        <w:jc w:val="both"/>
        <w:rPr>
          <w:rFonts w:ascii="Times New Roman" w:hAnsi="Times New Roman"/>
          <w:sz w:val="16"/>
          <w:szCs w:val="16"/>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.1.</w:t>
      </w:r>
      <w:r w:rsidR="0009750B">
        <w:rPr>
          <w:rFonts w:ascii="Times New Roman" w:hAnsi="Times New Roman"/>
          <w:sz w:val="24"/>
          <w:szCs w:val="24"/>
        </w:rPr>
        <w:t>5</w:t>
      </w:r>
      <w:r w:rsidR="00DD227E">
        <w:rPr>
          <w:rFonts w:ascii="Times New Roman" w:hAnsi="Times New Roman"/>
          <w:sz w:val="24"/>
          <w:szCs w:val="24"/>
        </w:rPr>
        <w:t xml:space="preserve">.4.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393117"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09750B">
        <w:rPr>
          <w:rFonts w:ascii="Times New Roman" w:hAnsi="Times New Roman"/>
          <w:sz w:val="24"/>
          <w:szCs w:val="24"/>
        </w:rPr>
        <w:t>.1.5</w:t>
      </w:r>
      <w:r w:rsidR="007F7F97">
        <w:rPr>
          <w:rFonts w:ascii="Times New Roman" w:hAnsi="Times New Roman"/>
          <w:sz w:val="24"/>
          <w:szCs w:val="24"/>
        </w:rPr>
        <w:t>.5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 xml:space="preserve">я представлена в </w:t>
      </w:r>
      <w:r w:rsidR="00503ECB" w:rsidRPr="006B6990">
        <w:rPr>
          <w:rFonts w:ascii="Times New Roman" w:hAnsi="Times New Roman"/>
          <w:i/>
          <w:color w:val="000000" w:themeColor="text1"/>
          <w:sz w:val="24"/>
          <w:szCs w:val="24"/>
        </w:rPr>
        <w:t>табл</w:t>
      </w:r>
      <w:r w:rsidR="00592643" w:rsidRPr="006B6990">
        <w:rPr>
          <w:rFonts w:ascii="Times New Roman" w:hAnsi="Times New Roman"/>
          <w:i/>
          <w:color w:val="000000" w:themeColor="text1"/>
          <w:sz w:val="24"/>
          <w:szCs w:val="24"/>
        </w:rPr>
        <w:t>.</w:t>
      </w:r>
      <w:r w:rsidR="0009750B" w:rsidRPr="006B6990">
        <w:rPr>
          <w:rFonts w:ascii="Times New Roman" w:hAnsi="Times New Roman"/>
          <w:i/>
          <w:color w:val="000000" w:themeColor="text1"/>
          <w:sz w:val="24"/>
          <w:szCs w:val="24"/>
        </w:rPr>
        <w:t>1</w:t>
      </w:r>
      <w:r w:rsidR="00393117">
        <w:rPr>
          <w:rFonts w:ascii="Times New Roman" w:hAnsi="Times New Roman"/>
          <w:i/>
          <w:color w:val="000000" w:themeColor="text1"/>
          <w:sz w:val="24"/>
          <w:szCs w:val="24"/>
        </w:rPr>
        <w:t>0</w:t>
      </w:r>
      <w:r>
        <w:rPr>
          <w:rFonts w:ascii="Times New Roman" w:hAnsi="Times New Roman"/>
          <w:color w:val="000000" w:themeColor="text1"/>
          <w:sz w:val="24"/>
          <w:szCs w:val="24"/>
        </w:rPr>
        <w:t>.</w:t>
      </w:r>
    </w:p>
    <w:p w:rsidR="004802B5" w:rsidRPr="00393117" w:rsidRDefault="004802B5" w:rsidP="004802B5">
      <w:pPr>
        <w:tabs>
          <w:tab w:val="left" w:pos="567"/>
        </w:tabs>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 xml:space="preserve"> </w:t>
      </w:r>
    </w:p>
    <w:p w:rsidR="00210D45" w:rsidRPr="00F31B99" w:rsidRDefault="00D6705A" w:rsidP="00393117">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09750B">
        <w:rPr>
          <w:rFonts w:ascii="Times New Roman" w:hAnsi="Times New Roman"/>
          <w:i/>
          <w:color w:val="000000" w:themeColor="text1"/>
          <w:sz w:val="24"/>
          <w:szCs w:val="24"/>
        </w:rPr>
        <w:t>1</w:t>
      </w:r>
      <w:r w:rsidR="00393117">
        <w:rPr>
          <w:rFonts w:ascii="Times New Roman" w:hAnsi="Times New Roman"/>
          <w:i/>
          <w:color w:val="000000" w:themeColor="text1"/>
          <w:sz w:val="24"/>
          <w:szCs w:val="24"/>
        </w:rPr>
        <w:t>0</w:t>
      </w:r>
      <w:r w:rsidR="00351D68">
        <w:rPr>
          <w:rFonts w:ascii="Times New Roman" w:hAnsi="Times New Roman"/>
          <w:i/>
          <w:color w:val="000000" w:themeColor="text1"/>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09750B" w:rsidP="000B341C">
      <w:pPr>
        <w:pStyle w:val="af1"/>
        <w:ind w:left="0" w:firstLine="567"/>
        <w:jc w:val="both"/>
        <w:rPr>
          <w:b w:val="0"/>
          <w:szCs w:val="24"/>
        </w:rPr>
      </w:pPr>
      <w:r>
        <w:rPr>
          <w:b w:val="0"/>
          <w:color w:val="000000" w:themeColor="text1"/>
          <w:szCs w:val="24"/>
        </w:rPr>
        <w:t>5.1.5</w:t>
      </w:r>
      <w:r w:rsidR="007F7F97" w:rsidRPr="007F7F97">
        <w:rPr>
          <w:b w:val="0"/>
          <w:color w:val="000000" w:themeColor="text1"/>
          <w:szCs w:val="24"/>
        </w:rPr>
        <w:t xml:space="preserve">.6.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9750B" w:rsidP="00210D45">
      <w:pPr>
        <w:pStyle w:val="af1"/>
        <w:ind w:left="0" w:firstLine="567"/>
        <w:jc w:val="both"/>
        <w:rPr>
          <w:b w:val="0"/>
          <w:szCs w:val="24"/>
        </w:rPr>
      </w:pPr>
      <w:r>
        <w:rPr>
          <w:b w:val="0"/>
          <w:szCs w:val="24"/>
        </w:rPr>
        <w:t>5.1.5</w:t>
      </w:r>
      <w:r w:rsidR="000B341C" w:rsidRPr="000B341C">
        <w:rPr>
          <w:b w:val="0"/>
          <w:szCs w:val="24"/>
        </w:rPr>
        <w:t xml:space="preserve">.7.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Default="00611D1C" w:rsidP="00210D45">
      <w:pPr>
        <w:pStyle w:val="af1"/>
        <w:ind w:left="0" w:firstLine="567"/>
        <w:jc w:val="both"/>
        <w:rPr>
          <w:b w:val="0"/>
          <w:color w:val="1F497D" w:themeColor="text2"/>
          <w:sz w:val="20"/>
          <w:szCs w:val="20"/>
        </w:rPr>
      </w:pPr>
    </w:p>
    <w:p w:rsidR="007A3F9C" w:rsidRPr="00592643" w:rsidRDefault="007A3F9C" w:rsidP="00210D45">
      <w:pPr>
        <w:pStyle w:val="af1"/>
        <w:ind w:left="0" w:firstLine="567"/>
        <w:jc w:val="both"/>
        <w:rPr>
          <w:color w:val="000000" w:themeColor="text1"/>
          <w:sz w:val="20"/>
          <w:szCs w:val="20"/>
        </w:rPr>
      </w:pPr>
    </w:p>
    <w:p w:rsidR="00210D45" w:rsidRDefault="00B4741D"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6</w:t>
      </w:r>
      <w:r w:rsidR="00AA2AD9">
        <w:rPr>
          <w:rFonts w:ascii="Arial Narrow" w:hAnsi="Arial Narrow"/>
          <w:b/>
          <w:sz w:val="28"/>
          <w:szCs w:val="28"/>
        </w:rPr>
        <w:t xml:space="preserve">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B4741D" w:rsidP="00210D45">
      <w:pPr>
        <w:spacing w:after="0" w:line="240" w:lineRule="auto"/>
        <w:jc w:val="both"/>
        <w:rPr>
          <w:rFonts w:ascii="Times New Roman" w:hAnsi="Times New Roman"/>
          <w:sz w:val="16"/>
          <w:szCs w:val="16"/>
        </w:rPr>
      </w:pPr>
      <w:r w:rsidRPr="00B4741D">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Pr>
          <w:rFonts w:ascii="Times New Roman" w:hAnsi="Times New Roman"/>
          <w:sz w:val="24"/>
          <w:szCs w:val="24"/>
          <w:lang w:eastAsia="ar-SA"/>
        </w:rPr>
        <w:t xml:space="preserve">.1.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w:t>
      </w:r>
      <w:r w:rsidR="002C6C8C" w:rsidRPr="006B6990">
        <w:rPr>
          <w:rFonts w:ascii="Times New Roman" w:hAnsi="Times New Roman"/>
          <w:i/>
          <w:sz w:val="24"/>
          <w:szCs w:val="24"/>
          <w:lang w:eastAsia="ar-SA"/>
        </w:rPr>
        <w:t>см. табл.1</w:t>
      </w:r>
      <w:r w:rsidR="00393117">
        <w:rPr>
          <w:rFonts w:ascii="Times New Roman" w:hAnsi="Times New Roman"/>
          <w:i/>
          <w:sz w:val="24"/>
          <w:szCs w:val="24"/>
          <w:lang w:eastAsia="ar-SA"/>
        </w:rPr>
        <w:t>1</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AF059B" w:rsidRPr="00AF059B" w:rsidRDefault="00AF059B" w:rsidP="00210D45">
      <w:pPr>
        <w:spacing w:after="0" w:line="240" w:lineRule="auto"/>
        <w:ind w:firstLine="567"/>
        <w:jc w:val="both"/>
        <w:rPr>
          <w:rFonts w:ascii="Times New Roman" w:hAnsi="Times New Roman"/>
          <w:sz w:val="16"/>
          <w:szCs w:val="16"/>
          <w:lang w:eastAsia="ar-SA"/>
        </w:rPr>
      </w:pPr>
    </w:p>
    <w:p w:rsidR="00210D45" w:rsidRPr="00F31B99" w:rsidRDefault="00210D45" w:rsidP="00AF059B">
      <w:pPr>
        <w:pStyle w:val="af1"/>
        <w:ind w:hanging="567"/>
        <w:rPr>
          <w:i/>
          <w:szCs w:val="24"/>
        </w:rPr>
      </w:pPr>
      <w:r w:rsidRPr="000B341C">
        <w:rPr>
          <w:b w:val="0"/>
          <w:i/>
          <w:szCs w:val="24"/>
        </w:rPr>
        <w:t xml:space="preserve">Таблица </w:t>
      </w:r>
      <w:r w:rsidR="0009750B">
        <w:rPr>
          <w:b w:val="0"/>
          <w:i/>
          <w:szCs w:val="24"/>
        </w:rPr>
        <w:t>1</w:t>
      </w:r>
      <w:r w:rsidR="00393117">
        <w:rPr>
          <w:b w:val="0"/>
          <w:i/>
          <w:szCs w:val="24"/>
        </w:rPr>
        <w:t>1</w:t>
      </w:r>
      <w:r w:rsidRPr="000B341C">
        <w:rPr>
          <w:b w:val="0"/>
          <w:i/>
          <w:szCs w:val="24"/>
        </w:rPr>
        <w:t>.</w:t>
      </w:r>
      <w:r w:rsidR="003339E4" w:rsidRPr="00F31B99">
        <w:rPr>
          <w:i/>
          <w:szCs w:val="24"/>
        </w:rPr>
        <w:t xml:space="preserve"> </w:t>
      </w:r>
    </w:p>
    <w:tbl>
      <w:tblPr>
        <w:tblStyle w:val="ad"/>
        <w:tblW w:w="0" w:type="auto"/>
        <w:tblInd w:w="-34" w:type="dxa"/>
        <w:tblLayout w:type="fixed"/>
        <w:tblLook w:val="04A0"/>
      </w:tblPr>
      <w:tblGrid>
        <w:gridCol w:w="568"/>
        <w:gridCol w:w="3543"/>
        <w:gridCol w:w="1560"/>
        <w:gridCol w:w="1134"/>
        <w:gridCol w:w="1569"/>
        <w:gridCol w:w="1231"/>
      </w:tblGrid>
      <w:tr w:rsidR="00210D45" w:rsidTr="00E5636A">
        <w:tc>
          <w:tcPr>
            <w:tcW w:w="568"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543"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E5636A">
        <w:tc>
          <w:tcPr>
            <w:tcW w:w="568"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543"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E5636A">
        <w:tc>
          <w:tcPr>
            <w:tcW w:w="568" w:type="dxa"/>
          </w:tcPr>
          <w:p w:rsidR="008B3811" w:rsidRDefault="008B3811" w:rsidP="003339E4">
            <w:pPr>
              <w:pStyle w:val="af1"/>
              <w:ind w:left="0"/>
              <w:jc w:val="center"/>
              <w:rPr>
                <w:b w:val="0"/>
                <w:szCs w:val="24"/>
              </w:rPr>
            </w:pPr>
            <w:r>
              <w:rPr>
                <w:b w:val="0"/>
                <w:szCs w:val="24"/>
              </w:rPr>
              <w:t>1</w:t>
            </w:r>
          </w:p>
        </w:tc>
        <w:tc>
          <w:tcPr>
            <w:tcW w:w="3543" w:type="dxa"/>
            <w:vAlign w:val="center"/>
          </w:tcPr>
          <w:p w:rsidR="008B3811" w:rsidRDefault="008B3811" w:rsidP="00E5636A">
            <w:pPr>
              <w:contextualSpacing/>
              <w:jc w:val="center"/>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E5636A">
        <w:tc>
          <w:tcPr>
            <w:tcW w:w="568"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543" w:type="dxa"/>
            <w:vAlign w:val="center"/>
          </w:tcPr>
          <w:p w:rsidR="00210D45" w:rsidRPr="00D6291C" w:rsidRDefault="008B3811" w:rsidP="00E5636A">
            <w:pPr>
              <w:contextualSpacing/>
              <w:jc w:val="center"/>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E5636A">
        <w:tc>
          <w:tcPr>
            <w:tcW w:w="568" w:type="dxa"/>
          </w:tcPr>
          <w:p w:rsidR="008B3811" w:rsidRDefault="008B3811" w:rsidP="003339E4">
            <w:pPr>
              <w:pStyle w:val="af1"/>
              <w:ind w:left="0"/>
              <w:jc w:val="center"/>
              <w:rPr>
                <w:b w:val="0"/>
                <w:szCs w:val="24"/>
              </w:rPr>
            </w:pPr>
            <w:r>
              <w:rPr>
                <w:b w:val="0"/>
                <w:szCs w:val="24"/>
              </w:rPr>
              <w:t>1.2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E5636A">
        <w:tc>
          <w:tcPr>
            <w:tcW w:w="568" w:type="dxa"/>
          </w:tcPr>
          <w:p w:rsidR="008B3811" w:rsidRDefault="008B3811" w:rsidP="003339E4">
            <w:pPr>
              <w:pStyle w:val="af1"/>
              <w:ind w:left="0"/>
              <w:jc w:val="center"/>
              <w:rPr>
                <w:b w:val="0"/>
                <w:szCs w:val="24"/>
              </w:rPr>
            </w:pPr>
            <w:r>
              <w:rPr>
                <w:b w:val="0"/>
                <w:szCs w:val="24"/>
              </w:rPr>
              <w:t>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lastRenderedPageBreak/>
        <w:t>5</w:t>
      </w:r>
      <w:r w:rsidR="0009750B">
        <w:rPr>
          <w:rFonts w:ascii="Times New Roman" w:hAnsi="Times New Roman"/>
          <w:sz w:val="24"/>
          <w:szCs w:val="24"/>
          <w:lang w:eastAsia="ar-SA"/>
        </w:rPr>
        <w:t>.1.6</w:t>
      </w:r>
      <w:r w:rsidR="00C107DD" w:rsidRPr="00592643">
        <w:rPr>
          <w:rFonts w:ascii="Times New Roman" w:hAnsi="Times New Roman"/>
          <w:sz w:val="24"/>
          <w:szCs w:val="24"/>
          <w:lang w:eastAsia="ar-SA"/>
        </w:rPr>
        <w:t>.</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 xml:space="preserve">Расстояние до водозаборных сооружений нецентрализованного водоснабжения устанавливается в соответствии с </w:t>
      </w:r>
      <w:r w:rsidR="0029521E" w:rsidRPr="006B6990">
        <w:rPr>
          <w:rFonts w:ascii="Times New Roman" w:hAnsi="Times New Roman"/>
          <w:i/>
          <w:sz w:val="24"/>
          <w:szCs w:val="24"/>
          <w:lang w:eastAsia="ar-SA"/>
        </w:rPr>
        <w:t>табл.1</w:t>
      </w:r>
      <w:r w:rsidR="00AF059B">
        <w:rPr>
          <w:rFonts w:ascii="Times New Roman" w:hAnsi="Times New Roman"/>
          <w:i/>
          <w:sz w:val="24"/>
          <w:szCs w:val="24"/>
          <w:lang w:eastAsia="ar-SA"/>
        </w:rPr>
        <w:t>2</w:t>
      </w:r>
      <w:r w:rsidR="0029521E">
        <w:rPr>
          <w:rFonts w:ascii="Times New Roman" w:hAnsi="Times New Roman"/>
          <w:sz w:val="24"/>
          <w:szCs w:val="24"/>
          <w:lang w:eastAsia="ar-SA"/>
        </w:rPr>
        <w:t>.</w:t>
      </w:r>
    </w:p>
    <w:p w:rsidR="007D3AB8" w:rsidRPr="00AF059B" w:rsidRDefault="007D3AB8" w:rsidP="00351D68">
      <w:pPr>
        <w:spacing w:after="0" w:line="240" w:lineRule="auto"/>
        <w:jc w:val="right"/>
        <w:rPr>
          <w:rFonts w:ascii="Times New Roman" w:hAnsi="Times New Roman"/>
          <w:i/>
          <w:sz w:val="16"/>
          <w:szCs w:val="16"/>
          <w:lang w:eastAsia="ar-SA"/>
        </w:rPr>
      </w:pPr>
    </w:p>
    <w:p w:rsidR="0029521E" w:rsidRPr="0029521E" w:rsidRDefault="0029521E" w:rsidP="00AF059B">
      <w:pPr>
        <w:spacing w:after="0" w:line="240" w:lineRule="auto"/>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AF059B">
        <w:rPr>
          <w:rFonts w:ascii="Times New Roman" w:hAnsi="Times New Roman"/>
          <w:i/>
          <w:sz w:val="24"/>
          <w:szCs w:val="24"/>
          <w:lang w:eastAsia="ar-SA"/>
        </w:rPr>
        <w:t>2</w:t>
      </w:r>
      <w:r w:rsidRPr="0029521E">
        <w:rPr>
          <w:rFonts w:ascii="Times New Roman" w:hAnsi="Times New Roman"/>
          <w:i/>
          <w:sz w:val="24"/>
          <w:szCs w:val="24"/>
          <w:lang w:eastAsia="ar-SA"/>
        </w:rPr>
        <w:t>.</w:t>
      </w: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C107DD">
        <w:rPr>
          <w:rFonts w:ascii="Times New Roman" w:hAnsi="Times New Roman"/>
          <w:sz w:val="24"/>
          <w:szCs w:val="24"/>
          <w:lang w:eastAsia="ar-SA"/>
        </w:rPr>
        <w:t>.3.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B4741D" w:rsidP="009062EB">
      <w:pPr>
        <w:shd w:val="clear" w:color="auto" w:fill="EEECE1" w:themeFill="background2"/>
        <w:jc w:val="center"/>
        <w:rPr>
          <w:rFonts w:ascii="Arial Narrow" w:hAnsi="Arial Narrow"/>
          <w:b/>
          <w:sz w:val="16"/>
          <w:szCs w:val="16"/>
        </w:rPr>
      </w:pPr>
      <w:r w:rsidRPr="00B4741D">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.1.7</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B4741D" w:rsidP="00AA2AD9">
      <w:pPr>
        <w:spacing w:after="0" w:line="240" w:lineRule="auto"/>
        <w:jc w:val="both"/>
        <w:rPr>
          <w:rFonts w:ascii="Times New Roman" w:hAnsi="Times New Roman"/>
          <w:sz w:val="16"/>
          <w:szCs w:val="16"/>
        </w:rPr>
      </w:pPr>
      <w:r w:rsidRPr="00B4741D">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.2. </w:t>
      </w:r>
      <w:r w:rsidR="00AA2AD9">
        <w:rPr>
          <w:b w:val="0"/>
          <w:szCs w:val="24"/>
        </w:rPr>
        <w:t>Расче</w:t>
      </w:r>
      <w:r>
        <w:rPr>
          <w:b w:val="0"/>
          <w:szCs w:val="24"/>
        </w:rPr>
        <w:t xml:space="preserve">т минимальной обеспеченности населения </w:t>
      </w:r>
      <w:r w:rsidR="00D22517">
        <w:rPr>
          <w:b w:val="0"/>
          <w:szCs w:val="24"/>
        </w:rPr>
        <w:t>Новогоркинск</w:t>
      </w:r>
      <w:r w:rsidR="008B7286">
        <w:rPr>
          <w:b w:val="0"/>
          <w:szCs w:val="24"/>
        </w:rPr>
        <w:t>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 xml:space="preserve">связи производится по </w:t>
      </w:r>
      <w:r w:rsidR="00E57AF7" w:rsidRPr="006B6990">
        <w:rPr>
          <w:b w:val="0"/>
          <w:i/>
          <w:szCs w:val="24"/>
        </w:rPr>
        <w:t>табл</w:t>
      </w:r>
      <w:r w:rsidR="00592643" w:rsidRPr="006B6990">
        <w:rPr>
          <w:b w:val="0"/>
          <w:i/>
          <w:szCs w:val="24"/>
        </w:rPr>
        <w:t>.</w:t>
      </w:r>
      <w:r w:rsidR="002C6C8C" w:rsidRPr="006B6990">
        <w:rPr>
          <w:b w:val="0"/>
          <w:i/>
          <w:szCs w:val="24"/>
        </w:rPr>
        <w:t>1</w:t>
      </w:r>
      <w:r w:rsidR="00AF059B">
        <w:rPr>
          <w:b w:val="0"/>
          <w:i/>
          <w:szCs w:val="24"/>
        </w:rPr>
        <w:t>3</w:t>
      </w:r>
      <w:r w:rsidR="00AA2AD9">
        <w:rPr>
          <w:b w:val="0"/>
          <w:szCs w:val="24"/>
        </w:rPr>
        <w:t>.</w:t>
      </w:r>
    </w:p>
    <w:p w:rsidR="00AF059B" w:rsidRPr="00AF059B" w:rsidRDefault="00AF059B" w:rsidP="00AA2AD9">
      <w:pPr>
        <w:pStyle w:val="af1"/>
        <w:ind w:left="0" w:firstLine="567"/>
        <w:jc w:val="both"/>
        <w:rPr>
          <w:b w:val="0"/>
          <w:sz w:val="16"/>
          <w:szCs w:val="16"/>
        </w:rPr>
      </w:pPr>
    </w:p>
    <w:p w:rsidR="00AA2AD9" w:rsidRPr="00F31B99" w:rsidRDefault="000B03DD" w:rsidP="00AF059B">
      <w:pPr>
        <w:pStyle w:val="af1"/>
        <w:ind w:left="0"/>
        <w:rPr>
          <w:i/>
          <w:szCs w:val="24"/>
        </w:rPr>
      </w:pPr>
      <w:r w:rsidRPr="0029521E">
        <w:rPr>
          <w:b w:val="0"/>
          <w:i/>
          <w:szCs w:val="24"/>
        </w:rPr>
        <w:t xml:space="preserve">Таблица </w:t>
      </w:r>
      <w:r w:rsidR="009C1A51" w:rsidRPr="0029521E">
        <w:rPr>
          <w:b w:val="0"/>
          <w:i/>
          <w:szCs w:val="24"/>
        </w:rPr>
        <w:t>1</w:t>
      </w:r>
      <w:r w:rsidR="00AF059B">
        <w:rPr>
          <w:b w:val="0"/>
          <w:i/>
          <w:szCs w:val="24"/>
        </w:rPr>
        <w:t>3</w:t>
      </w:r>
      <w:r w:rsidR="00AA2AD9" w:rsidRPr="0029521E">
        <w:rPr>
          <w:b w:val="0"/>
          <w:i/>
          <w:szCs w:val="24"/>
        </w:rPr>
        <w:t>.</w:t>
      </w:r>
      <w:r w:rsidR="003477AA" w:rsidRPr="00F31B99">
        <w:rPr>
          <w:i/>
          <w:szCs w:val="24"/>
        </w:rPr>
        <w:t xml:space="preserve"> </w:t>
      </w: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Звуковые трансформаторные подстанции (из расчета на 10-12 </w:t>
            </w:r>
            <w:r>
              <w:rPr>
                <w:b w:val="0"/>
                <w:sz w:val="22"/>
                <w:szCs w:val="22"/>
              </w:rPr>
              <w:lastRenderedPageBreak/>
              <w:t>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lastRenderedPageBreak/>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09750B">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B4741D" w:rsidP="00592643">
      <w:pPr>
        <w:spacing w:after="0" w:line="240" w:lineRule="auto"/>
        <w:jc w:val="center"/>
        <w:rPr>
          <w:rFonts w:ascii="Times New Roman" w:hAnsi="Times New Roman"/>
          <w:b/>
          <w:color w:val="1F497D" w:themeColor="text2"/>
          <w:sz w:val="20"/>
          <w:szCs w:val="20"/>
        </w:rPr>
      </w:pPr>
      <w:r w:rsidRPr="00B4741D">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.1.8</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B4741D" w:rsidP="00592643">
      <w:pPr>
        <w:spacing w:after="0" w:line="240" w:lineRule="auto"/>
        <w:jc w:val="both"/>
        <w:rPr>
          <w:rFonts w:ascii="Times New Roman" w:hAnsi="Times New Roman"/>
          <w:sz w:val="16"/>
          <w:szCs w:val="16"/>
        </w:rPr>
      </w:pPr>
      <w:r w:rsidRPr="00B4741D">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7A3F9C" w:rsidP="00F9540D">
      <w:pPr>
        <w:spacing w:after="0" w:line="240" w:lineRule="auto"/>
        <w:ind w:firstLine="567"/>
        <w:jc w:val="both"/>
        <w:rPr>
          <w:rFonts w:ascii="Times New Roman" w:hAnsi="Times New Roman"/>
          <w:sz w:val="24"/>
          <w:szCs w:val="24"/>
        </w:rPr>
      </w:pPr>
      <w:r>
        <w:rPr>
          <w:rFonts w:ascii="Times New Roman" w:hAnsi="Times New Roman"/>
          <w:sz w:val="24"/>
          <w:szCs w:val="24"/>
        </w:rPr>
        <w:t xml:space="preserve">5.1.8.1. </w:t>
      </w:r>
      <w:r w:rsidR="00F9540D"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w:t>
      </w:r>
      <w:r w:rsidR="009C1A51" w:rsidRPr="006B6990">
        <w:rPr>
          <w:rFonts w:ascii="Times New Roman" w:hAnsi="Times New Roman"/>
          <w:i/>
          <w:sz w:val="24"/>
          <w:szCs w:val="24"/>
        </w:rPr>
        <w:t>табл.1</w:t>
      </w:r>
      <w:r w:rsidR="008F1BE2">
        <w:rPr>
          <w:rFonts w:ascii="Times New Roman" w:hAnsi="Times New Roman"/>
          <w:i/>
          <w:sz w:val="24"/>
          <w:szCs w:val="24"/>
        </w:rPr>
        <w:t>4</w:t>
      </w:r>
      <w:r w:rsidR="00E57AF7">
        <w:rPr>
          <w:rFonts w:ascii="Times New Roman" w:hAnsi="Times New Roman"/>
          <w:sz w:val="24"/>
          <w:szCs w:val="24"/>
        </w:rPr>
        <w:t>)</w:t>
      </w:r>
      <w:r w:rsidR="00F9540D" w:rsidRPr="00CD77C7">
        <w:rPr>
          <w:rFonts w:ascii="Times New Roman" w:hAnsi="Times New Roman"/>
          <w:sz w:val="24"/>
          <w:szCs w:val="24"/>
        </w:rPr>
        <w:t>.</w:t>
      </w:r>
    </w:p>
    <w:p w:rsidR="008F1BE2" w:rsidRPr="008F1BE2" w:rsidRDefault="008F1BE2" w:rsidP="008F1BE2">
      <w:pPr>
        <w:spacing w:after="0" w:line="240" w:lineRule="auto"/>
        <w:rPr>
          <w:rFonts w:ascii="Times New Roman" w:hAnsi="Times New Roman"/>
          <w:i/>
          <w:sz w:val="16"/>
          <w:szCs w:val="16"/>
        </w:rPr>
      </w:pPr>
    </w:p>
    <w:p w:rsidR="00F9540D" w:rsidRPr="00F31B99" w:rsidRDefault="009C1A51" w:rsidP="008F1BE2">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8F1BE2">
        <w:rPr>
          <w:rFonts w:ascii="Times New Roman" w:hAnsi="Times New Roman"/>
          <w:i/>
          <w:sz w:val="24"/>
          <w:szCs w:val="24"/>
        </w:rPr>
        <w:t>4</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w:t>
      </w: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351D68" w:rsidRDefault="00351D68"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5238E" w:rsidRDefault="00B4741D" w:rsidP="00346EC7">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7" o:spid="_x0000_s1148" style="position:absolute;margin-left:-1pt;margin-top:7.9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AA085E" w:rsidRDefault="00AA085E" w:rsidP="00346EC7">
      <w:pPr>
        <w:spacing w:after="0" w:line="240" w:lineRule="auto"/>
        <w:rPr>
          <w:rFonts w:ascii="Arial Narrow" w:hAnsi="Arial Narrow"/>
          <w:b/>
          <w:sz w:val="16"/>
          <w:szCs w:val="16"/>
        </w:rPr>
      </w:pPr>
    </w:p>
    <w:p w:rsidR="0005238E" w:rsidRPr="00AA085E" w:rsidRDefault="009C1A51"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D22517">
        <w:rPr>
          <w:rFonts w:ascii="Arial Narrow" w:hAnsi="Arial Narrow"/>
          <w:b/>
          <w:sz w:val="32"/>
          <w:szCs w:val="32"/>
        </w:rPr>
        <w:t>НОВОГОРКИНСК</w:t>
      </w:r>
      <w:r w:rsidR="008B7286">
        <w:rPr>
          <w:rFonts w:ascii="Arial Narrow" w:hAnsi="Arial Narrow"/>
          <w:b/>
          <w:sz w:val="32"/>
          <w:szCs w:val="32"/>
        </w:rPr>
        <w:t>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r w:rsidR="008E2CA3">
        <w:rPr>
          <w:rFonts w:ascii="Arial Narrow" w:hAnsi="Arial Narrow"/>
          <w:b/>
          <w:sz w:val="32"/>
          <w:szCs w:val="32"/>
        </w:rPr>
        <w:t>ЛЕЖНЕВСК</w:t>
      </w:r>
      <w:r w:rsidR="00982F69">
        <w:rPr>
          <w:rFonts w:ascii="Arial Narrow" w:hAnsi="Arial Narrow"/>
          <w:b/>
          <w:sz w:val="32"/>
          <w:szCs w:val="32"/>
        </w:rPr>
        <w:t xml:space="preserve">ОГО </w:t>
      </w:r>
      <w:r w:rsidR="000E129A">
        <w:rPr>
          <w:rFonts w:ascii="Arial Narrow" w:hAnsi="Arial Narrow"/>
          <w:b/>
          <w:sz w:val="32"/>
          <w:szCs w:val="32"/>
        </w:rPr>
        <w:t xml:space="preserve"> МУНИЦИПАЛЬНОГО РАЙОНА </w:t>
      </w:r>
    </w:p>
    <w:p w:rsidR="0005238E" w:rsidRPr="00AA085E" w:rsidRDefault="00B4741D" w:rsidP="0005238E">
      <w:pPr>
        <w:spacing w:after="0" w:line="240" w:lineRule="auto"/>
        <w:jc w:val="center"/>
        <w:rPr>
          <w:rFonts w:ascii="Arial Narrow" w:hAnsi="Arial Narrow"/>
          <w:b/>
          <w:color w:val="1F497D" w:themeColor="text2"/>
          <w:sz w:val="16"/>
          <w:szCs w:val="16"/>
        </w:rPr>
      </w:pPr>
      <w:r w:rsidRPr="00B4741D">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D22517">
        <w:rPr>
          <w:rFonts w:ascii="Arial Narrow" w:hAnsi="Arial Narrow"/>
          <w:b/>
          <w:sz w:val="28"/>
          <w:szCs w:val="28"/>
        </w:rPr>
        <w:t>НОВОГОРКИНСК</w:t>
      </w:r>
      <w:r w:rsidR="008B7286">
        <w:rPr>
          <w:rFonts w:ascii="Arial Narrow" w:hAnsi="Arial Narrow"/>
          <w:b/>
          <w:sz w:val="28"/>
          <w:szCs w:val="28"/>
        </w:rPr>
        <w:t>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8E2CA3">
        <w:rPr>
          <w:rFonts w:ascii="Arial Narrow" w:hAnsi="Arial Narrow"/>
          <w:b/>
          <w:sz w:val="28"/>
          <w:szCs w:val="28"/>
        </w:rPr>
        <w:t>ЛЕЖНЕВСК</w:t>
      </w:r>
      <w:r w:rsidR="00982F69">
        <w:rPr>
          <w:rFonts w:ascii="Arial Narrow" w:hAnsi="Arial Narrow"/>
          <w:b/>
          <w:sz w:val="28"/>
          <w:szCs w:val="28"/>
        </w:rPr>
        <w:t xml:space="preserve">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B4741D"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D22517">
        <w:rPr>
          <w:sz w:val="24"/>
        </w:rPr>
        <w:t>Новогоркинск</w:t>
      </w:r>
      <w:r w:rsidR="008B7286">
        <w:rPr>
          <w:sz w:val="24"/>
        </w:rPr>
        <w:t>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 xml:space="preserve">в </w:t>
      </w:r>
      <w:r w:rsidR="008E0F21" w:rsidRPr="006B6990">
        <w:rPr>
          <w:bCs/>
          <w:i/>
          <w:color w:val="000000" w:themeColor="text1"/>
          <w:sz w:val="24"/>
        </w:rPr>
        <w:t>табл.</w:t>
      </w:r>
      <w:r w:rsidRPr="006B6990">
        <w:rPr>
          <w:bCs/>
          <w:i/>
          <w:color w:val="000000" w:themeColor="text1"/>
          <w:sz w:val="24"/>
        </w:rPr>
        <w:t>1</w:t>
      </w:r>
      <w:r w:rsidR="008F1BE2">
        <w:rPr>
          <w:bCs/>
          <w:i/>
          <w:color w:val="000000" w:themeColor="text1"/>
          <w:sz w:val="24"/>
        </w:rPr>
        <w:t>5</w:t>
      </w:r>
      <w:r w:rsidR="006731C6" w:rsidRPr="006B6990">
        <w:rPr>
          <w:bCs/>
          <w:i/>
          <w:color w:val="000000" w:themeColor="text1"/>
          <w:sz w:val="24"/>
        </w:rPr>
        <w:t xml:space="preserve"> -1</w:t>
      </w:r>
      <w:r w:rsidR="008F1BE2">
        <w:rPr>
          <w:bCs/>
          <w:i/>
          <w:color w:val="000000" w:themeColor="text1"/>
          <w:sz w:val="24"/>
        </w:rPr>
        <w:t>6</w:t>
      </w:r>
      <w:r w:rsidR="00503ECB">
        <w:rPr>
          <w:bCs/>
          <w:color w:val="000000" w:themeColor="text1"/>
          <w:sz w:val="24"/>
        </w:rPr>
        <w:t>.</w:t>
      </w:r>
    </w:p>
    <w:p w:rsidR="008F1BE2" w:rsidRPr="008F1BE2" w:rsidRDefault="008F1BE2" w:rsidP="008F1BE2">
      <w:pPr>
        <w:spacing w:after="0" w:line="240" w:lineRule="auto"/>
        <w:rPr>
          <w:rFonts w:ascii="Times New Roman" w:hAnsi="Times New Roman"/>
          <w:bCs/>
          <w:i/>
          <w:color w:val="000000" w:themeColor="text1"/>
          <w:sz w:val="16"/>
          <w:szCs w:val="16"/>
        </w:rPr>
      </w:pPr>
    </w:p>
    <w:p w:rsidR="00D6291C" w:rsidRPr="003D604C" w:rsidRDefault="00D6291C" w:rsidP="008F1BE2">
      <w:pPr>
        <w:spacing w:after="0" w:line="240" w:lineRule="auto"/>
        <w:rPr>
          <w:rFonts w:ascii="Times New Roman" w:hAnsi="Times New Roman"/>
          <w:color w:val="000000" w:themeColor="text1"/>
          <w:sz w:val="16"/>
          <w:szCs w:val="16"/>
        </w:rPr>
      </w:pPr>
      <w:r w:rsidRPr="003D604C">
        <w:rPr>
          <w:rFonts w:ascii="Times New Roman" w:hAnsi="Times New Roman"/>
          <w:bCs/>
          <w:i/>
          <w:color w:val="000000" w:themeColor="text1"/>
          <w:sz w:val="24"/>
        </w:rPr>
        <w:t>Таблица 1</w:t>
      </w:r>
      <w:r w:rsidR="008F1BE2">
        <w:rPr>
          <w:rFonts w:ascii="Times New Roman" w:hAnsi="Times New Roman"/>
          <w:bCs/>
          <w:i/>
          <w:color w:val="000000" w:themeColor="text1"/>
          <w:sz w:val="24"/>
        </w:rPr>
        <w:t>5</w:t>
      </w:r>
      <w:r w:rsidRPr="003D604C">
        <w:rPr>
          <w:rFonts w:ascii="Times New Roman" w:hAnsi="Times New Roman"/>
          <w:bCs/>
          <w:i/>
          <w:color w:val="000000" w:themeColor="text1"/>
          <w:sz w:val="24"/>
        </w:rPr>
        <w:t>.</w:t>
      </w:r>
      <w:r w:rsidR="006731C6" w:rsidRPr="003D604C">
        <w:rPr>
          <w:rFonts w:ascii="Times New Roman" w:hAnsi="Times New Roman"/>
          <w:bCs/>
          <w:i/>
          <w:color w:val="000000" w:themeColor="text1"/>
          <w:sz w:val="24"/>
        </w:rPr>
        <w:t xml:space="preserve"> </w:t>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3D604C" w:rsidRDefault="003D604C" w:rsidP="003D604C">
      <w:pPr>
        <w:spacing w:after="0" w:line="240" w:lineRule="auto"/>
        <w:jc w:val="right"/>
        <w:rPr>
          <w:rFonts w:ascii="Times New Roman" w:hAnsi="Times New Roman"/>
          <w:i/>
          <w:color w:val="000000" w:themeColor="text1"/>
          <w:sz w:val="24"/>
          <w:szCs w:val="24"/>
        </w:rPr>
      </w:pPr>
    </w:p>
    <w:p w:rsidR="006731C6" w:rsidRPr="0091087B" w:rsidRDefault="006731C6" w:rsidP="008F1BE2">
      <w:pPr>
        <w:spacing w:after="0" w:line="240" w:lineRule="auto"/>
        <w:rPr>
          <w:rFonts w:ascii="Times New Roman" w:hAnsi="Times New Roman"/>
          <w:color w:val="000000" w:themeColor="text1"/>
          <w:sz w:val="8"/>
          <w:szCs w:val="8"/>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8F1BE2">
        <w:rPr>
          <w:rFonts w:ascii="Times New Roman" w:hAnsi="Times New Roman"/>
          <w:i/>
          <w:color w:val="000000" w:themeColor="text1"/>
          <w:sz w:val="24"/>
          <w:szCs w:val="24"/>
        </w:rPr>
        <w:t>6</w:t>
      </w:r>
      <w:r w:rsidR="003D604C">
        <w:rPr>
          <w:rFonts w:ascii="Times New Roman" w:hAnsi="Times New Roman"/>
          <w:i/>
          <w:color w:val="000000" w:themeColor="text1"/>
          <w:sz w:val="24"/>
          <w:szCs w:val="24"/>
        </w:rPr>
        <w:t>.</w:t>
      </w: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A80A7C">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A80A7C">
            <w:pPr>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 xml:space="preserve">тся в соответствии с </w:t>
      </w:r>
      <w:r w:rsidR="00982F69" w:rsidRPr="006B6990">
        <w:rPr>
          <w:i/>
          <w:sz w:val="24"/>
        </w:rPr>
        <w:t>табл.</w:t>
      </w:r>
      <w:r w:rsidR="006731C6" w:rsidRPr="006B6990">
        <w:rPr>
          <w:i/>
          <w:sz w:val="24"/>
        </w:rPr>
        <w:t>1</w:t>
      </w:r>
      <w:r w:rsidR="008F1BE2">
        <w:rPr>
          <w:i/>
          <w:sz w:val="24"/>
        </w:rPr>
        <w:t>7</w:t>
      </w:r>
      <w:r w:rsidR="00736A9E">
        <w:rPr>
          <w:sz w:val="24"/>
        </w:rPr>
        <w:t>.</w:t>
      </w:r>
    </w:p>
    <w:p w:rsidR="008F1BE2" w:rsidRPr="008F1BE2" w:rsidRDefault="008F1BE2" w:rsidP="008F1BE2">
      <w:pPr>
        <w:pStyle w:val="af2"/>
        <w:spacing w:before="0" w:beforeAutospacing="0" w:after="0" w:afterAutospacing="0"/>
        <w:rPr>
          <w:i/>
          <w:sz w:val="16"/>
          <w:szCs w:val="16"/>
        </w:rPr>
      </w:pPr>
    </w:p>
    <w:p w:rsidR="00736A9E" w:rsidRPr="00F31B99" w:rsidRDefault="003E2B76" w:rsidP="008F1BE2">
      <w:pPr>
        <w:pStyle w:val="af2"/>
        <w:spacing w:before="0" w:beforeAutospacing="0" w:after="0" w:afterAutospacing="0"/>
        <w:rPr>
          <w:b/>
          <w:i/>
          <w:sz w:val="24"/>
        </w:rPr>
      </w:pPr>
      <w:r>
        <w:rPr>
          <w:i/>
          <w:sz w:val="24"/>
        </w:rPr>
        <w:t xml:space="preserve">Таблица </w:t>
      </w:r>
      <w:r w:rsidR="00982F69">
        <w:rPr>
          <w:i/>
          <w:sz w:val="24"/>
        </w:rPr>
        <w:t>1</w:t>
      </w:r>
      <w:r w:rsidR="008F1BE2">
        <w:rPr>
          <w:i/>
          <w:sz w:val="24"/>
        </w:rPr>
        <w:t>7</w:t>
      </w:r>
      <w:r w:rsidR="003D604C">
        <w:rPr>
          <w:i/>
          <w:sz w:val="24"/>
        </w:rPr>
        <w:t>.</w:t>
      </w: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D22517">
        <w:rPr>
          <w:sz w:val="20"/>
          <w:szCs w:val="20"/>
        </w:rPr>
        <w:t>Новогоркинск</w:t>
      </w:r>
      <w:r w:rsidR="008B7286">
        <w:rPr>
          <w:sz w:val="20"/>
          <w:szCs w:val="20"/>
        </w:rPr>
        <w:t>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63383C" w:rsidRDefault="0063383C" w:rsidP="001070E3">
      <w:pPr>
        <w:pStyle w:val="af2"/>
        <w:spacing w:before="0" w:beforeAutospacing="0" w:after="0" w:afterAutospacing="0"/>
        <w:jc w:val="both"/>
        <w:rPr>
          <w:color w:val="000000" w:themeColor="text1"/>
          <w:sz w:val="20"/>
          <w:szCs w:val="20"/>
        </w:rPr>
      </w:pPr>
    </w:p>
    <w:p w:rsidR="0063383C" w:rsidRDefault="0063383C" w:rsidP="001070E3">
      <w:pPr>
        <w:pStyle w:val="af2"/>
        <w:spacing w:before="0" w:beforeAutospacing="0" w:after="0" w:afterAutospacing="0"/>
        <w:jc w:val="both"/>
        <w:rPr>
          <w:color w:val="000000" w:themeColor="text1"/>
          <w:sz w:val="20"/>
          <w:szCs w:val="20"/>
        </w:rPr>
      </w:pPr>
    </w:p>
    <w:p w:rsidR="001E2F01" w:rsidRPr="00933414" w:rsidRDefault="00B4741D"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B4741D"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5.2.2.3. Минимально допустимый уровень обеспеченности местами парковки для учреждений и предприятий обслуживания см. в </w:t>
      </w:r>
      <w:r w:rsidRPr="006B6990">
        <w:rPr>
          <w:rFonts w:ascii="Times New Roman" w:hAnsi="Times New Roman"/>
          <w:i/>
          <w:sz w:val="24"/>
          <w:szCs w:val="24"/>
        </w:rPr>
        <w:t>табл.1</w:t>
      </w:r>
      <w:r w:rsidR="008F1BE2">
        <w:rPr>
          <w:rFonts w:ascii="Times New Roman" w:hAnsi="Times New Roman"/>
          <w:i/>
          <w:sz w:val="24"/>
          <w:szCs w:val="24"/>
        </w:rPr>
        <w:t>8</w:t>
      </w:r>
      <w:r w:rsidR="00626EF6">
        <w:rPr>
          <w:rFonts w:ascii="Times New Roman" w:hAnsi="Times New Roman"/>
          <w:sz w:val="24"/>
          <w:szCs w:val="24"/>
        </w:rPr>
        <w:t>.</w:t>
      </w:r>
    </w:p>
    <w:p w:rsidR="00F777FD" w:rsidRPr="00F777FD" w:rsidRDefault="00F777FD" w:rsidP="00F777FD">
      <w:pPr>
        <w:adjustRightInd w:val="0"/>
        <w:spacing w:after="0" w:line="240" w:lineRule="auto"/>
        <w:jc w:val="both"/>
        <w:rPr>
          <w:rFonts w:ascii="Times New Roman" w:hAnsi="Times New Roman"/>
          <w:i/>
          <w:sz w:val="8"/>
          <w:szCs w:val="8"/>
        </w:rPr>
      </w:pPr>
    </w:p>
    <w:p w:rsidR="003D604C" w:rsidRDefault="003D604C" w:rsidP="00F777FD">
      <w:pPr>
        <w:adjustRightInd w:val="0"/>
        <w:spacing w:after="0" w:line="240" w:lineRule="auto"/>
        <w:jc w:val="both"/>
        <w:rPr>
          <w:rFonts w:ascii="Times New Roman" w:hAnsi="Times New Roman"/>
          <w:i/>
          <w:sz w:val="24"/>
          <w:szCs w:val="24"/>
        </w:rPr>
      </w:pPr>
    </w:p>
    <w:p w:rsidR="003D604C" w:rsidRDefault="003D604C" w:rsidP="00F777FD">
      <w:pPr>
        <w:adjustRightInd w:val="0"/>
        <w:spacing w:after="0" w:line="240" w:lineRule="auto"/>
        <w:jc w:val="both"/>
        <w:rPr>
          <w:rFonts w:ascii="Times New Roman" w:hAnsi="Times New Roman"/>
          <w:i/>
          <w:sz w:val="24"/>
          <w:szCs w:val="24"/>
        </w:rPr>
      </w:pPr>
    </w:p>
    <w:p w:rsidR="003D604C" w:rsidRDefault="003D604C" w:rsidP="00F777FD">
      <w:pPr>
        <w:adjustRightInd w:val="0"/>
        <w:spacing w:after="0" w:line="240" w:lineRule="auto"/>
        <w:jc w:val="both"/>
        <w:rPr>
          <w:rFonts w:ascii="Times New Roman" w:hAnsi="Times New Roman"/>
          <w:i/>
          <w:sz w:val="24"/>
          <w:szCs w:val="24"/>
        </w:rPr>
      </w:pPr>
    </w:p>
    <w:p w:rsidR="00F777FD" w:rsidRDefault="00F777FD" w:rsidP="008F1BE2">
      <w:pPr>
        <w:adjustRightInd w:val="0"/>
        <w:spacing w:after="0" w:line="240" w:lineRule="auto"/>
        <w:rPr>
          <w:rFonts w:ascii="Times New Roman" w:hAnsi="Times New Roman"/>
          <w:b/>
          <w:i/>
          <w:sz w:val="24"/>
          <w:szCs w:val="24"/>
        </w:rPr>
      </w:pPr>
      <w:r>
        <w:rPr>
          <w:rFonts w:ascii="Times New Roman" w:hAnsi="Times New Roman"/>
          <w:i/>
          <w:sz w:val="24"/>
          <w:szCs w:val="24"/>
        </w:rPr>
        <w:lastRenderedPageBreak/>
        <w:t>Таблица 1</w:t>
      </w:r>
      <w:r w:rsidR="008F1BE2">
        <w:rPr>
          <w:rFonts w:ascii="Times New Roman" w:hAnsi="Times New Roman"/>
          <w:i/>
          <w:sz w:val="24"/>
          <w:szCs w:val="24"/>
        </w:rPr>
        <w:t>8</w:t>
      </w:r>
      <w:r w:rsidRPr="008F7C3F">
        <w:rPr>
          <w:rFonts w:ascii="Times New Roman" w:hAnsi="Times New Roman"/>
          <w:i/>
          <w:sz w:val="24"/>
          <w:szCs w:val="24"/>
        </w:rPr>
        <w:t>.</w:t>
      </w:r>
      <w:r w:rsidRPr="00F31B99">
        <w:rPr>
          <w:rFonts w:ascii="Times New Roman" w:hAnsi="Times New Roman"/>
          <w:b/>
          <w:i/>
          <w:sz w:val="24"/>
          <w:szCs w:val="24"/>
        </w:rPr>
        <w:t xml:space="preserve"> </w:t>
      </w:r>
    </w:p>
    <w:tbl>
      <w:tblPr>
        <w:tblStyle w:val="ad"/>
        <w:tblW w:w="0" w:type="auto"/>
        <w:tblLook w:val="04A0"/>
      </w:tblPr>
      <w:tblGrid>
        <w:gridCol w:w="3227"/>
        <w:gridCol w:w="2693"/>
        <w:gridCol w:w="2126"/>
        <w:gridCol w:w="1525"/>
      </w:tblGrid>
      <w:tr w:rsidR="00F777FD" w:rsidTr="00F777FD">
        <w:tc>
          <w:tcPr>
            <w:tcW w:w="3227" w:type="dxa"/>
            <w:vMerge w:val="restart"/>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Нормируемые показатели</w:t>
            </w:r>
          </w:p>
        </w:tc>
        <w:tc>
          <w:tcPr>
            <w:tcW w:w="6344" w:type="dxa"/>
            <w:gridSpan w:val="3"/>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3651" w:type="dxa"/>
            <w:gridSpan w:val="2"/>
            <w:shd w:val="clear" w:color="auto" w:fill="EEECE1" w:themeFill="background2"/>
          </w:tcPr>
          <w:p w:rsidR="00F777FD" w:rsidRDefault="00F777FD" w:rsidP="00D30497">
            <w:pPr>
              <w:adjustRightInd w:val="0"/>
              <w:jc w:val="center"/>
              <w:rPr>
                <w:rFonts w:ascii="Times New Roman" w:hAnsi="Times New Roman"/>
              </w:rPr>
            </w:pPr>
            <w:r>
              <w:rPr>
                <w:rFonts w:ascii="Times New Roman" w:hAnsi="Times New Roman"/>
              </w:rPr>
              <w:t>Максимально допустимый уровень</w:t>
            </w:r>
          </w:p>
          <w:p w:rsidR="00F777FD" w:rsidRPr="000A6E15" w:rsidRDefault="00F777FD" w:rsidP="00D30497">
            <w:pPr>
              <w:adjustRightInd w:val="0"/>
              <w:jc w:val="center"/>
              <w:rPr>
                <w:rFonts w:ascii="Times New Roman" w:hAnsi="Times New Roman"/>
              </w:rPr>
            </w:pPr>
            <w:r>
              <w:rPr>
                <w:rFonts w:ascii="Times New Roman" w:hAnsi="Times New Roman"/>
              </w:rPr>
              <w:t>территориальной доступности</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c>
          <w:tcPr>
            <w:tcW w:w="2126"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Вид доступности, ед.измерения</w:t>
            </w:r>
          </w:p>
        </w:tc>
        <w:tc>
          <w:tcPr>
            <w:tcW w:w="1525"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2,0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1,2</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0,7</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bl>
    <w:p w:rsidR="00F777FD" w:rsidRPr="009F4C83" w:rsidRDefault="00F777FD" w:rsidP="00F777FD">
      <w:pPr>
        <w:adjustRightInd w:val="0"/>
        <w:spacing w:after="0" w:line="240" w:lineRule="auto"/>
        <w:ind w:firstLine="567"/>
        <w:jc w:val="both"/>
        <w:rPr>
          <w:rFonts w:ascii="Times New Roman" w:hAnsi="Times New Roman"/>
          <w:sz w:val="8"/>
          <w:szCs w:val="8"/>
        </w:rPr>
      </w:pP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sidR="00F777FD">
        <w:rPr>
          <w:rFonts w:ascii="Times New Roman" w:hAnsi="Times New Roman"/>
          <w:sz w:val="24"/>
          <w:szCs w:val="24"/>
        </w:rPr>
        <w:t xml:space="preserve"> см. в </w:t>
      </w:r>
      <w:r w:rsidR="00F777FD" w:rsidRPr="006B6990">
        <w:rPr>
          <w:rFonts w:ascii="Times New Roman" w:hAnsi="Times New Roman"/>
          <w:i/>
          <w:sz w:val="24"/>
          <w:szCs w:val="24"/>
        </w:rPr>
        <w:t xml:space="preserve">табл. </w:t>
      </w:r>
      <w:r w:rsidR="008F1BE2">
        <w:rPr>
          <w:rFonts w:ascii="Times New Roman" w:hAnsi="Times New Roman"/>
          <w:i/>
          <w:sz w:val="24"/>
          <w:szCs w:val="24"/>
        </w:rPr>
        <w:t>19</w:t>
      </w:r>
      <w:r>
        <w:rPr>
          <w:rFonts w:ascii="Times New Roman" w:hAnsi="Times New Roman"/>
          <w:sz w:val="24"/>
          <w:szCs w:val="24"/>
        </w:rPr>
        <w:t>.</w:t>
      </w: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F777FD" w:rsidP="008F1BE2">
      <w:pPr>
        <w:adjustRightInd w:val="0"/>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8F1BE2">
        <w:rPr>
          <w:rFonts w:ascii="Times New Roman" w:hAnsi="Times New Roman"/>
          <w:i/>
          <w:sz w:val="24"/>
          <w:szCs w:val="24"/>
        </w:rPr>
        <w:t>19</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w:t>
      </w: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7A3F9C">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7A3F9C">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7A3F9C">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7A3F9C">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Default="00892FBB" w:rsidP="00626EF6">
            <w:pPr>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lastRenderedPageBreak/>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C451F" w:rsidRPr="00933414" w:rsidRDefault="00B4741D"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B4741D"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 xml:space="preserve">нимать в соответствии с </w:t>
      </w:r>
      <w:r w:rsidR="003E2B76" w:rsidRPr="006B6990">
        <w:rPr>
          <w:rFonts w:ascii="Times New Roman" w:hAnsi="Times New Roman"/>
          <w:i/>
          <w:sz w:val="24"/>
          <w:szCs w:val="24"/>
        </w:rPr>
        <w:t>табл.</w:t>
      </w:r>
      <w:r w:rsidR="00F777FD" w:rsidRPr="006B6990">
        <w:rPr>
          <w:rFonts w:ascii="Times New Roman" w:hAnsi="Times New Roman"/>
          <w:i/>
          <w:sz w:val="24"/>
          <w:szCs w:val="24"/>
        </w:rPr>
        <w:t>2</w:t>
      </w:r>
      <w:r w:rsidR="008F1BE2">
        <w:rPr>
          <w:rFonts w:ascii="Times New Roman" w:hAnsi="Times New Roman"/>
          <w:i/>
          <w:sz w:val="24"/>
          <w:szCs w:val="24"/>
        </w:rPr>
        <w:t>0</w:t>
      </w:r>
      <w:r>
        <w:rPr>
          <w:rFonts w:ascii="Times New Roman" w:hAnsi="Times New Roman"/>
          <w:sz w:val="24"/>
          <w:szCs w:val="24"/>
        </w:rPr>
        <w:t>.</w:t>
      </w:r>
    </w:p>
    <w:p w:rsidR="008F1BE2" w:rsidRPr="008F1BE2" w:rsidRDefault="008F1BE2" w:rsidP="008F1BE2">
      <w:pPr>
        <w:spacing w:after="0" w:line="240" w:lineRule="auto"/>
        <w:rPr>
          <w:rFonts w:ascii="Times New Roman" w:hAnsi="Times New Roman"/>
          <w:i/>
          <w:sz w:val="16"/>
          <w:szCs w:val="16"/>
        </w:rPr>
      </w:pPr>
    </w:p>
    <w:p w:rsidR="001E5116" w:rsidRPr="00F31B99" w:rsidRDefault="00B9194E" w:rsidP="008F1BE2">
      <w:pPr>
        <w:spacing w:after="0" w:line="240" w:lineRule="auto"/>
        <w:rPr>
          <w:rFonts w:ascii="Times New Roman" w:hAnsi="Times New Roman"/>
          <w:b/>
          <w:i/>
          <w:sz w:val="24"/>
          <w:szCs w:val="24"/>
        </w:rPr>
      </w:pPr>
      <w:r w:rsidRPr="00CF1C41">
        <w:rPr>
          <w:rFonts w:ascii="Times New Roman" w:hAnsi="Times New Roman"/>
          <w:i/>
          <w:sz w:val="24"/>
          <w:szCs w:val="24"/>
        </w:rPr>
        <w:t xml:space="preserve">Таблица </w:t>
      </w:r>
      <w:r w:rsidR="00F777FD">
        <w:rPr>
          <w:rFonts w:ascii="Times New Roman" w:hAnsi="Times New Roman"/>
          <w:i/>
          <w:sz w:val="24"/>
          <w:szCs w:val="24"/>
        </w:rPr>
        <w:t>2</w:t>
      </w:r>
      <w:r w:rsidR="008F1BE2">
        <w:rPr>
          <w:rFonts w:ascii="Times New Roman" w:hAnsi="Times New Roman"/>
          <w:i/>
          <w:sz w:val="24"/>
          <w:szCs w:val="24"/>
        </w:rPr>
        <w:t>0</w:t>
      </w:r>
      <w:r w:rsidR="00BC451F" w:rsidRPr="00CF1C41">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A80A7C">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A80A7C">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 xml:space="preserve">даточная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B4741D" w:rsidP="00706083">
      <w:pPr>
        <w:spacing w:after="0" w:line="240" w:lineRule="auto"/>
        <w:jc w:val="both"/>
        <w:rPr>
          <w:rFonts w:ascii="Arial Narrow" w:hAnsi="Arial Narrow"/>
          <w:b/>
          <w:sz w:val="32"/>
          <w:szCs w:val="32"/>
        </w:rPr>
      </w:pPr>
      <w:r w:rsidRPr="00B4741D">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706083" w:rsidP="00E124C2">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B4741D" w:rsidP="00706083">
      <w:pPr>
        <w:spacing w:after="0" w:line="240" w:lineRule="auto"/>
        <w:jc w:val="both"/>
        <w:rPr>
          <w:rFonts w:ascii="Times New Roman" w:hAnsi="Times New Roman"/>
        </w:rPr>
      </w:pPr>
      <w:r w:rsidRPr="00B4741D">
        <w:rPr>
          <w:noProof/>
        </w:rPr>
        <w:pict>
          <v:rect id="Rectangle 241" o:spid="_x0000_s1138" style="position:absolute;left:0;text-align:left;margin-left:-1pt;margin-top:1.15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777DB9" w:rsidRDefault="00DC7C33" w:rsidP="00777DB9">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5.3.1. </w:t>
      </w:r>
      <w:r w:rsidR="00777DB9" w:rsidRPr="00F9465E">
        <w:rPr>
          <w:rFonts w:ascii="Times New Roman" w:hAnsi="Times New Roman"/>
          <w:color w:val="000000" w:themeColor="text1"/>
          <w:sz w:val="24"/>
          <w:szCs w:val="24"/>
        </w:rPr>
        <w:t xml:space="preserve">В жилой зоне населенных пунктов </w:t>
      </w:r>
      <w:r w:rsidR="00777DB9">
        <w:rPr>
          <w:rFonts w:ascii="Times New Roman" w:hAnsi="Times New Roman"/>
          <w:color w:val="000000" w:themeColor="text1"/>
          <w:sz w:val="24"/>
          <w:szCs w:val="24"/>
        </w:rPr>
        <w:t>Новогоркинского</w:t>
      </w:r>
      <w:r w:rsidR="00777DB9" w:rsidRPr="00F9465E">
        <w:rPr>
          <w:rFonts w:ascii="Times New Roman" w:hAnsi="Times New Roman"/>
          <w:color w:val="000000" w:themeColor="text1"/>
          <w:sz w:val="24"/>
          <w:szCs w:val="24"/>
        </w:rPr>
        <w:t xml:space="preserve"> сельского поселения следует </w:t>
      </w:r>
      <w:r w:rsidR="00777DB9" w:rsidRPr="0007278D">
        <w:rPr>
          <w:rFonts w:ascii="Times New Roman" w:hAnsi="Times New Roman"/>
          <w:color w:val="000000" w:themeColor="text1"/>
          <w:sz w:val="24"/>
          <w:szCs w:val="24"/>
        </w:rPr>
        <w:t xml:space="preserve">предуматривать одно-двухквартирные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5 этажей. </w:t>
      </w:r>
    </w:p>
    <w:p w:rsidR="00AE52F6" w:rsidRPr="00AE52F6" w:rsidRDefault="00AE52F6" w:rsidP="00AE52F6">
      <w:pPr>
        <w:pStyle w:val="aff1"/>
        <w:tabs>
          <w:tab w:val="left" w:pos="2085"/>
        </w:tabs>
        <w:spacing w:after="0"/>
        <w:ind w:left="0" w:firstLine="567"/>
        <w:jc w:val="both"/>
        <w:rPr>
          <w:rFonts w:ascii="Times New Roman" w:hAnsi="Times New Roman" w:cs="Times New Roman"/>
        </w:rPr>
      </w:pPr>
      <w:r w:rsidRPr="00AE52F6">
        <w:rPr>
          <w:rFonts w:ascii="Times New Roman" w:hAnsi="Times New Roman" w:cs="Times New Roman"/>
          <w:u w:val="single"/>
        </w:rPr>
        <w:t>Жилая застройка с.Новые Горки</w:t>
      </w:r>
      <w:r w:rsidRPr="00AE52F6">
        <w:rPr>
          <w:rFonts w:ascii="Times New Roman" w:hAnsi="Times New Roman" w:cs="Times New Roman"/>
        </w:rPr>
        <w:t>: Многоквартирная жилая застройка состоит из среднеэтажных домов, в основном, пятиэтажных панельных или кирпичных и  двух-, трёхэтажных кирпичных. Также есть дома старой застройки, двухэтажные кирпично-деревянные. Малоэтажная индивидуальная  застройка составляет значительную (в основном, восточную) часть территории села. Она образована жилыми одноэтажными домами с приусадебными участками.</w:t>
      </w:r>
    </w:p>
    <w:p w:rsidR="00AE52F6" w:rsidRPr="00AE52F6" w:rsidRDefault="00AE52F6" w:rsidP="00AE52F6">
      <w:pPr>
        <w:spacing w:after="0" w:line="240" w:lineRule="auto"/>
        <w:ind w:firstLine="567"/>
        <w:jc w:val="both"/>
        <w:outlineLvl w:val="0"/>
        <w:rPr>
          <w:rFonts w:ascii="Times New Roman" w:hAnsi="Times New Roman"/>
          <w:bCs/>
          <w:sz w:val="24"/>
          <w:szCs w:val="24"/>
        </w:rPr>
      </w:pPr>
      <w:r w:rsidRPr="00AE52F6">
        <w:rPr>
          <w:rFonts w:ascii="Times New Roman" w:hAnsi="Times New Roman"/>
          <w:bCs/>
          <w:sz w:val="24"/>
          <w:szCs w:val="24"/>
          <w:u w:val="single"/>
        </w:rPr>
        <w:t>Жилая застройка д.Старый Карачун, д.Дягильково, д.Корнево, д.Коровиха</w:t>
      </w:r>
      <w:r w:rsidRPr="00AE52F6">
        <w:rPr>
          <w:rFonts w:ascii="Times New Roman" w:hAnsi="Times New Roman"/>
          <w:bCs/>
          <w:sz w:val="24"/>
          <w:szCs w:val="24"/>
        </w:rPr>
        <w:t xml:space="preserve"> - застройка представлена индивидуальными жилыми домами с участками.</w:t>
      </w:r>
    </w:p>
    <w:p w:rsidR="00AE52F6" w:rsidRDefault="00AE52F6" w:rsidP="00AE52F6">
      <w:pPr>
        <w:spacing w:after="0" w:line="240" w:lineRule="auto"/>
        <w:ind w:firstLine="567"/>
        <w:jc w:val="both"/>
        <w:outlineLvl w:val="0"/>
        <w:rPr>
          <w:rFonts w:ascii="Times New Roman" w:hAnsi="Times New Roman"/>
          <w:bCs/>
        </w:rPr>
      </w:pPr>
      <w:r w:rsidRPr="00AE52F6">
        <w:rPr>
          <w:rFonts w:ascii="Times New Roman" w:hAnsi="Times New Roman"/>
          <w:bCs/>
          <w:sz w:val="24"/>
          <w:szCs w:val="24"/>
          <w:u w:val="single"/>
        </w:rPr>
        <w:t>Жилая застройка д.Борисцево, д.Бруснижниково, д.Грезино, д.Детково, д.Дудино, д.Дьяково, д.Есино, д.Панютино, д.Федорково</w:t>
      </w:r>
      <w:r w:rsidRPr="00AE52F6">
        <w:rPr>
          <w:rFonts w:ascii="Times New Roman" w:hAnsi="Times New Roman"/>
          <w:bCs/>
          <w:sz w:val="24"/>
          <w:szCs w:val="24"/>
        </w:rPr>
        <w:t xml:space="preserve"> представлена индивидуальными жилыми домами с участками</w:t>
      </w:r>
      <w:r>
        <w:rPr>
          <w:rFonts w:ascii="Times New Roman" w:hAnsi="Times New Roman"/>
          <w:bCs/>
          <w:sz w:val="24"/>
          <w:szCs w:val="24"/>
        </w:rPr>
        <w:t xml:space="preserve"> (см</w:t>
      </w:r>
      <w:r w:rsidRPr="00AE52F6">
        <w:rPr>
          <w:rFonts w:ascii="Times New Roman" w:hAnsi="Times New Roman"/>
          <w:bCs/>
          <w:sz w:val="24"/>
          <w:szCs w:val="24"/>
        </w:rPr>
        <w:t>.</w:t>
      </w:r>
      <w:r w:rsidRPr="00AE52F6">
        <w:rPr>
          <w:rFonts w:ascii="Times New Roman" w:hAnsi="Times New Roman"/>
          <w:b/>
          <w:bCs/>
          <w:sz w:val="24"/>
          <w:szCs w:val="24"/>
        </w:rPr>
        <w:t>Приложение П-4.1</w:t>
      </w:r>
      <w:r>
        <w:rPr>
          <w:rFonts w:ascii="Times New Roman" w:hAnsi="Times New Roman"/>
          <w:bCs/>
          <w:sz w:val="24"/>
          <w:szCs w:val="24"/>
        </w:rPr>
        <w:t>).</w:t>
      </w:r>
    </w:p>
    <w:p w:rsidR="00AE52F6" w:rsidRDefault="00AE52F6" w:rsidP="00AE52F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5.3.2. Предельные параметры разрешенного использования для зоны застройки индивидуальными жилыми домами на территории населенных пунктов Новогорковского сельского поселения составляют:</w:t>
      </w:r>
    </w:p>
    <w:p w:rsidR="00AE52F6" w:rsidRDefault="00AE52F6" w:rsidP="00AE52F6">
      <w:pPr>
        <w:pStyle w:val="2fc"/>
        <w:tabs>
          <w:tab w:val="left" w:pos="-142"/>
          <w:tab w:val="left" w:pos="142"/>
        </w:tabs>
        <w:ind w:firstLine="567"/>
        <w:rPr>
          <w:b w:val="0"/>
          <w:bCs/>
          <w:color w:val="auto"/>
          <w:szCs w:val="24"/>
          <w:lang w:val="ru-RU"/>
        </w:rPr>
      </w:pPr>
      <w:r w:rsidRPr="00201DDA">
        <w:rPr>
          <w:b w:val="0"/>
          <w:color w:val="000000" w:themeColor="text1"/>
          <w:szCs w:val="24"/>
          <w:lang w:val="ru-RU"/>
        </w:rPr>
        <w:t>5.3.2.1. Предельные размеры земельных участков,</w:t>
      </w:r>
      <w:r w:rsidRPr="00201DDA">
        <w:rPr>
          <w:color w:val="000000" w:themeColor="text1"/>
          <w:szCs w:val="24"/>
          <w:lang w:val="ru-RU"/>
        </w:rPr>
        <w:t xml:space="preserve"> </w:t>
      </w:r>
      <w:r w:rsidRPr="00506528">
        <w:rPr>
          <w:b w:val="0"/>
          <w:bCs/>
          <w:color w:val="auto"/>
          <w:szCs w:val="24"/>
          <w:lang w:val="ru-RU"/>
        </w:rPr>
        <w:t xml:space="preserve">предоставляемых гражданам в </w:t>
      </w:r>
      <w:r w:rsidRPr="00506528">
        <w:rPr>
          <w:b w:val="0"/>
          <w:bCs/>
          <w:color w:val="auto"/>
          <w:szCs w:val="24"/>
          <w:lang w:val="ru-RU"/>
        </w:rPr>
        <w:lastRenderedPageBreak/>
        <w:t>собственность из муниципальных земель для индивидуального жилищного строительства: максимальный размер– 1500 м</w:t>
      </w:r>
      <w:r w:rsidRPr="00506528">
        <w:rPr>
          <w:b w:val="0"/>
          <w:bCs/>
          <w:color w:val="auto"/>
          <w:szCs w:val="24"/>
          <w:vertAlign w:val="superscript"/>
          <w:lang w:val="ru-RU"/>
        </w:rPr>
        <w:t>2</w:t>
      </w:r>
      <w:r w:rsidRPr="00506528">
        <w:rPr>
          <w:b w:val="0"/>
          <w:bCs/>
          <w:color w:val="auto"/>
          <w:szCs w:val="24"/>
          <w:lang w:val="ru-RU"/>
        </w:rPr>
        <w:t>, минимальный размер –</w:t>
      </w:r>
      <w:r w:rsidRPr="00506528">
        <w:rPr>
          <w:b w:val="0"/>
          <w:color w:val="auto"/>
          <w:szCs w:val="24"/>
          <w:lang w:val="ru-RU"/>
        </w:rPr>
        <w:t xml:space="preserve"> 4</w:t>
      </w:r>
      <w:r w:rsidRPr="00506528">
        <w:rPr>
          <w:b w:val="0"/>
          <w:bCs/>
          <w:color w:val="auto"/>
          <w:szCs w:val="24"/>
          <w:lang w:val="ru-RU"/>
        </w:rPr>
        <w:t>00 м</w:t>
      </w:r>
      <w:r w:rsidRPr="00506528">
        <w:rPr>
          <w:b w:val="0"/>
          <w:bCs/>
          <w:color w:val="auto"/>
          <w:szCs w:val="24"/>
          <w:vertAlign w:val="superscript"/>
          <w:lang w:val="ru-RU"/>
        </w:rPr>
        <w:t xml:space="preserve">2 </w:t>
      </w:r>
      <w:r w:rsidRPr="00506528">
        <w:rPr>
          <w:b w:val="0"/>
          <w:color w:val="auto"/>
          <w:szCs w:val="24"/>
          <w:lang w:val="ru-RU"/>
        </w:rPr>
        <w:t>(не распространяется на ранее отведенные земельные участки)</w:t>
      </w:r>
      <w:r>
        <w:rPr>
          <w:b w:val="0"/>
          <w:bCs/>
          <w:color w:val="auto"/>
          <w:szCs w:val="24"/>
          <w:lang w:val="ru-RU"/>
        </w:rPr>
        <w:t>.</w:t>
      </w:r>
    </w:p>
    <w:p w:rsidR="00AE52F6" w:rsidRDefault="00AE52F6" w:rsidP="00AE52F6">
      <w:pPr>
        <w:pStyle w:val="2fc"/>
        <w:tabs>
          <w:tab w:val="left" w:pos="-142"/>
          <w:tab w:val="left" w:pos="142"/>
          <w:tab w:val="left" w:pos="567"/>
        </w:tabs>
        <w:ind w:firstLine="0"/>
        <w:rPr>
          <w:b w:val="0"/>
          <w:bCs/>
          <w:color w:val="auto"/>
          <w:szCs w:val="24"/>
          <w:lang w:val="ru-RU"/>
        </w:rPr>
      </w:pPr>
      <w:r>
        <w:rPr>
          <w:b w:val="0"/>
          <w:bCs/>
          <w:color w:val="auto"/>
          <w:szCs w:val="24"/>
          <w:lang w:val="ru-RU"/>
        </w:rPr>
        <w:tab/>
      </w:r>
      <w:r>
        <w:rPr>
          <w:b w:val="0"/>
          <w:bCs/>
          <w:color w:val="auto"/>
          <w:szCs w:val="24"/>
          <w:lang w:val="ru-RU"/>
        </w:rPr>
        <w:tab/>
        <w:t>5.3.2.2. П</w:t>
      </w:r>
      <w:r w:rsidRPr="00506528">
        <w:rPr>
          <w:b w:val="0"/>
          <w:bCs/>
          <w:color w:val="auto"/>
          <w:szCs w:val="24"/>
          <w:lang w:val="ru-RU"/>
        </w:rPr>
        <w:t>редельные размеры земельных участков, минимальная площадь образуемых при разделе, объединении, перераспределении земельных участков или выделе из земельных участков, предназначенных для индивидуального ж</w:t>
      </w:r>
      <w:r>
        <w:rPr>
          <w:b w:val="0"/>
          <w:bCs/>
          <w:color w:val="auto"/>
          <w:szCs w:val="24"/>
          <w:lang w:val="ru-RU"/>
        </w:rPr>
        <w:t>илищного строительства - 400 м</w:t>
      </w:r>
      <w:r w:rsidRPr="00201DDA">
        <w:rPr>
          <w:b w:val="0"/>
          <w:bCs/>
          <w:color w:val="auto"/>
          <w:szCs w:val="24"/>
          <w:vertAlign w:val="superscript"/>
          <w:lang w:val="ru-RU"/>
        </w:rPr>
        <w:t>2</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5.3.2.3. М</w:t>
      </w:r>
      <w:r w:rsidRPr="00201DDA">
        <w:rPr>
          <w:b w:val="0"/>
          <w:bCs/>
          <w:color w:val="auto"/>
          <w:szCs w:val="24"/>
          <w:lang w:val="ru-RU"/>
        </w:rPr>
        <w:t>аксимальная площадь земельного участка для огородничества - 0.039 га.</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5.3.2.4. К</w:t>
      </w:r>
      <w:r w:rsidRPr="00201DDA">
        <w:rPr>
          <w:b w:val="0"/>
          <w:bCs/>
          <w:color w:val="auto"/>
          <w:szCs w:val="24"/>
          <w:lang w:val="ru-RU"/>
        </w:rPr>
        <w:t>оэффициент застройки у</w:t>
      </w:r>
      <w:r>
        <w:rPr>
          <w:b w:val="0"/>
          <w:bCs/>
          <w:color w:val="auto"/>
          <w:szCs w:val="24"/>
          <w:lang w:val="ru-RU"/>
        </w:rPr>
        <w:t>частка не должен превышать 60 %.</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5.3.2.5. К</w:t>
      </w:r>
      <w:r w:rsidRPr="00506528">
        <w:rPr>
          <w:b w:val="0"/>
          <w:bCs/>
          <w:color w:val="auto"/>
          <w:szCs w:val="24"/>
          <w:lang w:val="ru-RU"/>
        </w:rPr>
        <w:t>оэффициент озеленения земельного участка должен быть не мен</w:t>
      </w:r>
      <w:r>
        <w:rPr>
          <w:b w:val="0"/>
          <w:bCs/>
          <w:color w:val="auto"/>
          <w:szCs w:val="24"/>
          <w:lang w:val="ru-RU"/>
        </w:rPr>
        <w:t>ее 20%.</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5.3.2.6. О</w:t>
      </w:r>
      <w:r w:rsidRPr="00853EF5">
        <w:rPr>
          <w:b w:val="0"/>
          <w:bCs/>
          <w:color w:val="auto"/>
          <w:szCs w:val="24"/>
          <w:lang w:val="ru-RU"/>
        </w:rPr>
        <w:t>тступ застройки от границ соседних земельных участков – не менее 3 м, если проектом планировки не определено иное</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5.3.2.7. Ж</w:t>
      </w:r>
      <w:r w:rsidRPr="00853EF5">
        <w:rPr>
          <w:b w:val="0"/>
          <w:bCs/>
          <w:color w:val="auto"/>
          <w:szCs w:val="24"/>
          <w:lang w:val="ru-RU"/>
        </w:rPr>
        <w:t>илые здания следует размещать с отступом от красных линий  магистральных улиц - 5 м, жилых улиц – 3 м. В кварталах со сложившейся застройкой по красной линии допускается совмещение линии застройки с красной линией</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5.3.2.8. Э</w:t>
      </w:r>
      <w:r w:rsidRPr="00853EF5">
        <w:rPr>
          <w:b w:val="0"/>
          <w:bCs/>
          <w:color w:val="auto"/>
          <w:szCs w:val="24"/>
          <w:lang w:val="ru-RU"/>
        </w:rPr>
        <w:t>тажность - до 3-х этажей включительно (высота не более 9 м до конька здания)</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5.3.2.9. О</w:t>
      </w:r>
      <w:r w:rsidRPr="00853EF5">
        <w:rPr>
          <w:b w:val="0"/>
          <w:bCs/>
          <w:color w:val="auto"/>
          <w:szCs w:val="24"/>
          <w:lang w:val="ru-RU"/>
        </w:rPr>
        <w:t>граждение земельных участков со стороны улиц должно быть единообразным, то есть одинаковым по высоте, материалу и виду, с обеих сторон улицы на протяжении не менее одного квартала и иметь высоту не более 2.0 м. Тип ограждения участков со стороны улицы согласовывается с главой администрации Шилыковского сельского поселения</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5.3.2.10. П</w:t>
      </w:r>
      <w:r w:rsidRPr="00853EF5">
        <w:rPr>
          <w:b w:val="0"/>
          <w:bCs/>
          <w:color w:val="auto"/>
          <w:szCs w:val="24"/>
          <w:lang w:val="ru-RU"/>
        </w:rPr>
        <w:t>о границе с соседними земельными участками ограждения должны быть проветриваемыми, с площадью просветов не менее 50 % по всей высоте забора, высотой до 2,0 метров и не выше ограждения по фасадной части. Если дом принадлежит на праве общей долевой собственности нескольким совладельцам и земельный участок находится в их общем пользовании, допускается устройство решетчатых  или сетчатых заборов высотой до 2 м или живой изгороди при определении внутренних границ пользования. Отступления от данного правила возможно с письменного согласия владельцев соседних земельных участков. Строительство ограждений капитального характера по границе земельного участка также допускается по взаимному согласию собственников домовладений</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5.3.2.11. Р</w:t>
      </w:r>
      <w:r w:rsidRPr="00853EF5">
        <w:rPr>
          <w:b w:val="0"/>
          <w:bCs/>
          <w:color w:val="auto"/>
          <w:szCs w:val="24"/>
          <w:lang w:val="ru-RU"/>
        </w:rPr>
        <w:t>асстояние от хозяйственных построек до красных линий улиц и проездов должно быть не менее 5</w:t>
      </w:r>
      <w:r>
        <w:rPr>
          <w:b w:val="0"/>
          <w:bCs/>
          <w:color w:val="auto"/>
          <w:szCs w:val="24"/>
          <w:lang w:val="ru-RU"/>
        </w:rPr>
        <w:t xml:space="preserve"> м.</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5.3.2.12. Р</w:t>
      </w:r>
      <w:r w:rsidRPr="00853EF5">
        <w:rPr>
          <w:b w:val="0"/>
          <w:bCs/>
          <w:color w:val="auto"/>
          <w:szCs w:val="24"/>
          <w:lang w:val="ru-RU"/>
        </w:rPr>
        <w:t>асстояния до границы соседнего участка по санитарно-бытовым условиям должны быть не менее</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w:t>
      </w:r>
      <w:r w:rsidRPr="00853EF5">
        <w:rPr>
          <w:b w:val="0"/>
          <w:bCs/>
          <w:color w:val="auto"/>
          <w:szCs w:val="24"/>
          <w:lang w:val="ru-RU"/>
        </w:rPr>
        <w:t xml:space="preserve"> от отдельно стоящего или блокированного дома - 3 м; </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 xml:space="preserve">- </w:t>
      </w:r>
      <w:r w:rsidRPr="00853EF5">
        <w:rPr>
          <w:b w:val="0"/>
          <w:bCs/>
          <w:color w:val="auto"/>
          <w:szCs w:val="24"/>
          <w:lang w:val="ru-RU"/>
        </w:rPr>
        <w:t>от постройки для содержания скота и птицы</w:t>
      </w:r>
      <w:r>
        <w:rPr>
          <w:b w:val="0"/>
          <w:bCs/>
          <w:color w:val="auto"/>
          <w:szCs w:val="24"/>
          <w:lang w:val="ru-RU"/>
        </w:rPr>
        <w:t xml:space="preserve"> </w:t>
      </w:r>
      <w:r w:rsidRPr="00853EF5">
        <w:rPr>
          <w:b w:val="0"/>
          <w:bCs/>
          <w:color w:val="auto"/>
          <w:szCs w:val="24"/>
          <w:lang w:val="ru-RU"/>
        </w:rPr>
        <w:t xml:space="preserve">- 4 м; </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 xml:space="preserve">- </w:t>
      </w:r>
      <w:r w:rsidRPr="00853EF5">
        <w:rPr>
          <w:b w:val="0"/>
          <w:bCs/>
          <w:color w:val="auto"/>
          <w:szCs w:val="24"/>
          <w:lang w:val="ru-RU"/>
        </w:rPr>
        <w:t xml:space="preserve">от других построек (бани, гаража и др.) - 1 м (при строительстве отдельно стоящих, а также встроенно-пристроенных хозяйственных построек высотой более 3-х метров (до конька), расстояние до соседнего участка увеличивается с 1 метра на 50 см на каждый метр превышения); </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 xml:space="preserve">- </w:t>
      </w:r>
      <w:r w:rsidRPr="00853EF5">
        <w:rPr>
          <w:b w:val="0"/>
          <w:bCs/>
          <w:color w:val="auto"/>
          <w:szCs w:val="24"/>
          <w:lang w:val="ru-RU"/>
        </w:rPr>
        <w:t xml:space="preserve">от стволов высокорослых деревьев - 4 м; среднерослых — 2 м; от кустарника — 1м, мест складирования дров – 1м. </w:t>
      </w:r>
    </w:p>
    <w:p w:rsidR="00AE52F6" w:rsidRDefault="00AE52F6" w:rsidP="00AE52F6">
      <w:pPr>
        <w:pStyle w:val="2fc"/>
        <w:tabs>
          <w:tab w:val="left" w:pos="-142"/>
          <w:tab w:val="left" w:pos="0"/>
        </w:tabs>
        <w:ind w:firstLine="567"/>
        <w:rPr>
          <w:b w:val="0"/>
          <w:bCs/>
          <w:color w:val="auto"/>
          <w:szCs w:val="24"/>
          <w:lang w:val="ru-RU"/>
        </w:rPr>
      </w:pPr>
      <w:r w:rsidRPr="00853EF5">
        <w:rPr>
          <w:b w:val="0"/>
          <w:bCs/>
          <w:color w:val="auto"/>
          <w:szCs w:val="24"/>
          <w:lang w:val="ru-RU"/>
        </w:rPr>
        <w:t xml:space="preserve">Разрешается блокировка хозяйственных построек по взаимному согласию домовладельцев. </w:t>
      </w:r>
    </w:p>
    <w:p w:rsidR="00AE52F6" w:rsidRDefault="00AE52F6" w:rsidP="00AE52F6">
      <w:pPr>
        <w:pStyle w:val="2fc"/>
        <w:tabs>
          <w:tab w:val="left" w:pos="-142"/>
          <w:tab w:val="left" w:pos="0"/>
        </w:tabs>
        <w:ind w:firstLine="567"/>
        <w:rPr>
          <w:b w:val="0"/>
          <w:color w:val="auto"/>
          <w:szCs w:val="24"/>
          <w:lang w:val="ru-RU"/>
        </w:rPr>
      </w:pPr>
      <w:r w:rsidRPr="00853EF5">
        <w:rPr>
          <w:b w:val="0"/>
          <w:color w:val="auto"/>
          <w:szCs w:val="24"/>
          <w:lang w:val="ru-RU"/>
        </w:rPr>
        <w:t xml:space="preserve">При возведении на земельном участке хозяйственных построек, располагаемых на расстоянии 1 м от границы соседнего участка, скат крыши следует ориентировать на свой участок. </w:t>
      </w:r>
    </w:p>
    <w:p w:rsidR="00AE52F6" w:rsidRDefault="00AE52F6" w:rsidP="00AE52F6">
      <w:pPr>
        <w:pStyle w:val="2fc"/>
        <w:tabs>
          <w:tab w:val="left" w:pos="-142"/>
          <w:tab w:val="left" w:pos="0"/>
        </w:tabs>
        <w:ind w:firstLine="567"/>
        <w:rPr>
          <w:b w:val="0"/>
          <w:color w:val="auto"/>
          <w:szCs w:val="24"/>
          <w:lang w:val="ru-RU"/>
        </w:rPr>
      </w:pPr>
      <w:r w:rsidRPr="00853EF5">
        <w:rPr>
          <w:b w:val="0"/>
          <w:color w:val="auto"/>
          <w:szCs w:val="24"/>
          <w:lang w:val="ru-RU"/>
        </w:rPr>
        <w:t>Допускается уклон крыши к соседнему участку при обязательной организации водостоков и водоотвода от ограждения в сторону своего участка</w:t>
      </w:r>
      <w:r>
        <w:rPr>
          <w:b w:val="0"/>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color w:val="auto"/>
          <w:szCs w:val="24"/>
          <w:lang w:val="ru-RU"/>
        </w:rPr>
        <w:t xml:space="preserve">5.3.2.13. </w:t>
      </w:r>
      <w:r>
        <w:rPr>
          <w:b w:val="0"/>
          <w:bCs/>
          <w:color w:val="auto"/>
          <w:szCs w:val="24"/>
          <w:lang w:val="ru-RU"/>
        </w:rPr>
        <w:t>Р</w:t>
      </w:r>
      <w:r w:rsidRPr="00853EF5">
        <w:rPr>
          <w:b w:val="0"/>
          <w:bCs/>
          <w:color w:val="auto"/>
          <w:szCs w:val="24"/>
          <w:lang w:val="ru-RU"/>
        </w:rPr>
        <w:t xml:space="preserve">асстояние от окон жилых комнат до стен соседнего дома и хозяйственных </w:t>
      </w:r>
      <w:r w:rsidRPr="00853EF5">
        <w:rPr>
          <w:b w:val="0"/>
          <w:bCs/>
          <w:color w:val="auto"/>
          <w:szCs w:val="24"/>
          <w:lang w:val="ru-RU"/>
        </w:rPr>
        <w:lastRenderedPageBreak/>
        <w:t xml:space="preserve">построек (сарая, гаража, бани), расположенных на соседних земельных участках, должно быть не менее 6 м. </w:t>
      </w:r>
    </w:p>
    <w:p w:rsidR="00AE52F6" w:rsidRDefault="00AE52F6" w:rsidP="00AE52F6">
      <w:pPr>
        <w:pStyle w:val="2fc"/>
        <w:tabs>
          <w:tab w:val="left" w:pos="-142"/>
          <w:tab w:val="left" w:pos="0"/>
        </w:tabs>
        <w:ind w:firstLine="567"/>
        <w:rPr>
          <w:b w:val="0"/>
          <w:color w:val="auto"/>
          <w:szCs w:val="24"/>
          <w:lang w:val="ru-RU"/>
        </w:rPr>
      </w:pPr>
      <w:r w:rsidRPr="00853EF5">
        <w:rPr>
          <w:b w:val="0"/>
          <w:bCs/>
          <w:color w:val="auto"/>
          <w:szCs w:val="24"/>
          <w:lang w:val="ru-RU"/>
        </w:rPr>
        <w:t>Допускается сокращение расстояния по взаимному соглашению собственников соседних земельных участков</w:t>
      </w:r>
      <w:r w:rsidRPr="00853EF5">
        <w:rPr>
          <w:b w:val="0"/>
          <w:color w:val="auto"/>
          <w:szCs w:val="24"/>
          <w:lang w:val="ru-RU"/>
        </w:rPr>
        <w:t xml:space="preserve"> при условии выполнения требований технических регламентов</w:t>
      </w:r>
      <w:r>
        <w:rPr>
          <w:b w:val="0"/>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color w:val="auto"/>
          <w:szCs w:val="24"/>
          <w:lang w:val="ru-RU"/>
        </w:rPr>
        <w:t xml:space="preserve">5.3.2.14. </w:t>
      </w:r>
      <w:r>
        <w:rPr>
          <w:b w:val="0"/>
          <w:bCs/>
          <w:color w:val="auto"/>
          <w:szCs w:val="24"/>
          <w:lang w:val="ru-RU"/>
        </w:rPr>
        <w:t>Р</w:t>
      </w:r>
      <w:r w:rsidRPr="00853EF5">
        <w:rPr>
          <w:b w:val="0"/>
          <w:bCs/>
          <w:color w:val="auto"/>
          <w:szCs w:val="24"/>
          <w:lang w:val="ru-RU"/>
        </w:rPr>
        <w:t>асстояния между жилым домом и хозяйственными постройками, а также между хозяйственными постройками в пределах одного земельного участка не нормируются</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5.3.2.15. В</w:t>
      </w:r>
      <w:r w:rsidRPr="00853EF5">
        <w:rPr>
          <w:b w:val="0"/>
          <w:bCs/>
          <w:color w:val="auto"/>
          <w:szCs w:val="24"/>
          <w:lang w:val="ru-RU"/>
        </w:rPr>
        <w:t>ысота хозяйственных построек не должна превышать 5,5 м до конька</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5.3.2.16. П</w:t>
      </w:r>
      <w:r w:rsidRPr="00853EF5">
        <w:rPr>
          <w:b w:val="0"/>
          <w:bCs/>
          <w:color w:val="auto"/>
          <w:szCs w:val="24"/>
          <w:lang w:val="ru-RU"/>
        </w:rPr>
        <w:t>ри устройстве на своем участке колодцев и отстойников следует руководствоваться требованиями СанПиН 2.1.4.1175-02</w:t>
      </w:r>
      <w:r>
        <w:rPr>
          <w:b w:val="0"/>
          <w:bCs/>
          <w:color w:val="auto"/>
          <w:szCs w:val="24"/>
          <w:lang w:val="ru-RU"/>
        </w:rPr>
        <w:t>.</w:t>
      </w:r>
    </w:p>
    <w:p w:rsidR="00AE52F6" w:rsidRDefault="00AE52F6" w:rsidP="00AE52F6">
      <w:pPr>
        <w:pStyle w:val="2fc"/>
        <w:tabs>
          <w:tab w:val="left" w:pos="-142"/>
          <w:tab w:val="left" w:pos="0"/>
        </w:tabs>
        <w:ind w:firstLine="567"/>
        <w:rPr>
          <w:b w:val="0"/>
          <w:bCs/>
          <w:color w:val="auto"/>
          <w:szCs w:val="24"/>
          <w:lang w:val="ru-RU"/>
        </w:rPr>
      </w:pPr>
      <w:r>
        <w:rPr>
          <w:b w:val="0"/>
          <w:bCs/>
          <w:color w:val="auto"/>
          <w:szCs w:val="24"/>
          <w:lang w:val="ru-RU"/>
        </w:rPr>
        <w:t>5.3.2.17. З</w:t>
      </w:r>
      <w:r w:rsidRPr="00853EF5">
        <w:rPr>
          <w:b w:val="0"/>
          <w:bCs/>
          <w:color w:val="auto"/>
          <w:szCs w:val="24"/>
          <w:lang w:val="ru-RU"/>
        </w:rPr>
        <w:t>апрещается устройство индивидуальных отстойников за пределами своих участков. Отстойники, компостные и помойные ямы должны располагаться не ближе 5 метров до границ соседних земельных участков</w:t>
      </w:r>
      <w:r>
        <w:rPr>
          <w:b w:val="0"/>
          <w:bCs/>
          <w:color w:val="auto"/>
          <w:szCs w:val="24"/>
          <w:lang w:val="ru-RU"/>
        </w:rPr>
        <w:t>.</w:t>
      </w:r>
    </w:p>
    <w:p w:rsidR="00AE52F6" w:rsidRDefault="00AE52F6" w:rsidP="00AE52F6">
      <w:pPr>
        <w:pStyle w:val="2fc"/>
        <w:tabs>
          <w:tab w:val="left" w:pos="180"/>
        </w:tabs>
        <w:ind w:right="-144" w:firstLine="567"/>
        <w:rPr>
          <w:b w:val="0"/>
          <w:bCs/>
          <w:color w:val="auto"/>
          <w:szCs w:val="24"/>
          <w:lang w:val="ru-RU"/>
        </w:rPr>
      </w:pPr>
      <w:r>
        <w:rPr>
          <w:b w:val="0"/>
          <w:bCs/>
          <w:color w:val="auto"/>
          <w:szCs w:val="24"/>
          <w:lang w:val="ru-RU"/>
        </w:rPr>
        <w:t>5.3.2.18. З</w:t>
      </w:r>
      <w:r w:rsidRPr="00853EF5">
        <w:rPr>
          <w:b w:val="0"/>
          <w:bCs/>
          <w:color w:val="auto"/>
          <w:szCs w:val="24"/>
          <w:lang w:val="ru-RU"/>
        </w:rPr>
        <w:t>апрещается складирование дров, угля, строительных и других материалов со стороны улиц за пределами своих участков.</w:t>
      </w:r>
    </w:p>
    <w:p w:rsidR="00AE52F6" w:rsidRDefault="00AE52F6" w:rsidP="00AE52F6">
      <w:pPr>
        <w:pStyle w:val="2fc"/>
        <w:tabs>
          <w:tab w:val="left" w:pos="180"/>
        </w:tabs>
        <w:ind w:right="-144" w:firstLine="567"/>
        <w:rPr>
          <w:rFonts w:cs="Times New Roman"/>
          <w:b w:val="0"/>
          <w:szCs w:val="24"/>
          <w:lang w:val="ru-RU"/>
        </w:rPr>
      </w:pPr>
      <w:r>
        <w:rPr>
          <w:b w:val="0"/>
          <w:bCs/>
          <w:color w:val="auto"/>
          <w:szCs w:val="24"/>
          <w:lang w:val="ru-RU"/>
        </w:rPr>
        <w:t xml:space="preserve">5.3.2.19. </w:t>
      </w:r>
      <w:r w:rsidRPr="00901D1C">
        <w:rPr>
          <w:rFonts w:cs="Times New Roman"/>
          <w:b w:val="0"/>
          <w:szCs w:val="24"/>
          <w:lang w:val="ru-RU"/>
        </w:rPr>
        <w:t>Расстояния измеряются до наружных граней стен строений.</w:t>
      </w:r>
    </w:p>
    <w:p w:rsidR="00AE52F6" w:rsidRPr="00901D1C" w:rsidRDefault="00AE52F6" w:rsidP="00AE52F6">
      <w:pPr>
        <w:pStyle w:val="2fc"/>
        <w:tabs>
          <w:tab w:val="left" w:pos="180"/>
        </w:tabs>
        <w:ind w:right="-144" w:firstLine="567"/>
        <w:rPr>
          <w:rFonts w:cs="Times New Roman"/>
          <w:b w:val="0"/>
          <w:szCs w:val="24"/>
          <w:lang w:val="ru-RU"/>
        </w:rPr>
      </w:pPr>
      <w:r w:rsidRPr="00901D1C">
        <w:rPr>
          <w:rFonts w:cs="Times New Roman"/>
          <w:b w:val="0"/>
          <w:szCs w:val="24"/>
          <w:lang w:val="ru-RU"/>
        </w:rPr>
        <w:t xml:space="preserve">5.3.2.20. </w:t>
      </w:r>
      <w:r w:rsidRPr="00F70A31">
        <w:rPr>
          <w:rFonts w:cs="Times New Roman"/>
          <w:b w:val="0"/>
          <w:szCs w:val="24"/>
          <w:lang w:val="ru-RU"/>
        </w:rPr>
        <w:t>Допускается блокировка жилых домов и хозяйственных построек на смежных приусадебных участках по взаимному согласию собственников домовладений</w:t>
      </w:r>
      <w:r w:rsidRPr="00F70A31">
        <w:rPr>
          <w:b w:val="0"/>
          <w:szCs w:val="24"/>
          <w:lang w:val="ru-RU"/>
        </w:rPr>
        <w:t xml:space="preserve"> </w:t>
      </w:r>
      <w:r w:rsidRPr="00F70A31">
        <w:rPr>
          <w:rFonts w:cs="Times New Roman"/>
          <w:b w:val="0"/>
          <w:szCs w:val="24"/>
          <w:lang w:val="ru-RU"/>
        </w:rPr>
        <w:t xml:space="preserve">и </w:t>
      </w:r>
    </w:p>
    <w:p w:rsidR="00AE52F6" w:rsidRDefault="00AE52F6" w:rsidP="00AE52F6">
      <w:pPr>
        <w:pStyle w:val="ConsPlusNormal"/>
        <w:widowControl/>
        <w:suppressAutoHyphens/>
        <w:autoSpaceDN/>
        <w:adjustRightInd/>
        <w:ind w:right="-144"/>
        <w:jc w:val="both"/>
        <w:rPr>
          <w:rFonts w:ascii="Times New Roman" w:eastAsia="Times New Roman" w:hAnsi="Times New Roman" w:cs="Times New Roman"/>
          <w:sz w:val="24"/>
          <w:szCs w:val="24"/>
        </w:rPr>
      </w:pPr>
      <w:r w:rsidRPr="00853EF5">
        <w:rPr>
          <w:rFonts w:ascii="Times New Roman" w:eastAsia="Times New Roman" w:hAnsi="Times New Roman" w:cs="Times New Roman"/>
          <w:sz w:val="24"/>
          <w:szCs w:val="24"/>
        </w:rPr>
        <w:t>в случаях, обусловленных историко-культурными, охранными требованиями. Также допускается блокировка хозяйственных построек к основному строению.</w:t>
      </w:r>
    </w:p>
    <w:p w:rsidR="00AE52F6" w:rsidRPr="00853EF5" w:rsidRDefault="00AE52F6" w:rsidP="00AE52F6">
      <w:pPr>
        <w:pStyle w:val="ConsPlusNormal"/>
        <w:widowControl/>
        <w:suppressAutoHyphens/>
        <w:autoSpaceDN/>
        <w:adjustRightInd/>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5.3.2.21. </w:t>
      </w:r>
      <w:r w:rsidRPr="00853EF5">
        <w:rPr>
          <w:rFonts w:ascii="Times New Roman" w:hAnsi="Times New Roman"/>
          <w:sz w:val="24"/>
          <w:szCs w:val="24"/>
        </w:rPr>
        <w:t>Вспомогательные строения, за исключением гаражей, размещать со стороны улиц  не допускается.</w:t>
      </w:r>
    </w:p>
    <w:p w:rsidR="00AE52F6" w:rsidRDefault="00AE52F6" w:rsidP="00AE52F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5.3.3. Предельные параметры разрешенного использования для зоны застройки малоэтажными жилыми домами на территории населенных пунктов Новогорковского сельского поселения составляют:</w:t>
      </w:r>
    </w:p>
    <w:p w:rsidR="00AE52F6" w:rsidRDefault="00AE52F6" w:rsidP="00AE52F6">
      <w:pPr>
        <w:pStyle w:val="2fc"/>
        <w:tabs>
          <w:tab w:val="left" w:pos="180"/>
        </w:tabs>
        <w:ind w:right="-144" w:firstLine="567"/>
        <w:rPr>
          <w:b w:val="0"/>
          <w:bCs/>
          <w:color w:val="auto"/>
          <w:szCs w:val="24"/>
          <w:lang w:val="ru-RU"/>
        </w:rPr>
      </w:pPr>
      <w:r w:rsidRPr="00901D1C">
        <w:rPr>
          <w:b w:val="0"/>
          <w:color w:val="000000" w:themeColor="text1"/>
          <w:szCs w:val="24"/>
          <w:lang w:val="ru-RU"/>
        </w:rPr>
        <w:t>5.3.3.1.</w:t>
      </w:r>
      <w:r w:rsidRPr="00901D1C">
        <w:rPr>
          <w:color w:val="000000" w:themeColor="text1"/>
          <w:szCs w:val="24"/>
          <w:lang w:val="ru-RU"/>
        </w:rPr>
        <w:t xml:space="preserve">  </w:t>
      </w:r>
      <w:r>
        <w:rPr>
          <w:b w:val="0"/>
          <w:bCs/>
          <w:color w:val="auto"/>
          <w:szCs w:val="24"/>
          <w:lang w:val="ru-RU"/>
        </w:rPr>
        <w:t>М</w:t>
      </w:r>
      <w:r w:rsidRPr="00853EF5">
        <w:rPr>
          <w:b w:val="0"/>
          <w:bCs/>
          <w:color w:val="auto"/>
          <w:szCs w:val="24"/>
          <w:lang w:val="ru-RU"/>
        </w:rPr>
        <w:t>инимальная площадь земельного участка для жилищного с</w:t>
      </w:r>
      <w:r>
        <w:rPr>
          <w:b w:val="0"/>
          <w:bCs/>
          <w:color w:val="auto"/>
          <w:szCs w:val="24"/>
          <w:lang w:val="ru-RU"/>
        </w:rPr>
        <w:t>троительства - 0.04 га.</w:t>
      </w:r>
    </w:p>
    <w:p w:rsidR="00AE52F6" w:rsidRDefault="00AE52F6" w:rsidP="00AE52F6">
      <w:pPr>
        <w:pStyle w:val="2fc"/>
        <w:tabs>
          <w:tab w:val="left" w:pos="180"/>
        </w:tabs>
        <w:ind w:right="-144" w:firstLine="567"/>
        <w:rPr>
          <w:b w:val="0"/>
          <w:bCs/>
          <w:color w:val="auto"/>
          <w:szCs w:val="24"/>
          <w:lang w:val="ru-RU"/>
        </w:rPr>
      </w:pPr>
      <w:r>
        <w:rPr>
          <w:b w:val="0"/>
          <w:bCs/>
          <w:color w:val="auto"/>
          <w:szCs w:val="24"/>
          <w:lang w:val="ru-RU"/>
        </w:rPr>
        <w:t>5.3.3.2. М</w:t>
      </w:r>
      <w:r w:rsidRPr="00853EF5">
        <w:rPr>
          <w:b w:val="0"/>
          <w:bCs/>
          <w:color w:val="auto"/>
          <w:szCs w:val="24"/>
          <w:lang w:val="ru-RU"/>
        </w:rPr>
        <w:t>аксимальный размер земельного участка не подлежит ограничению</w:t>
      </w:r>
      <w:r>
        <w:rPr>
          <w:b w:val="0"/>
          <w:bCs/>
          <w:color w:val="auto"/>
          <w:szCs w:val="24"/>
          <w:lang w:val="ru-RU"/>
        </w:rPr>
        <w:t>.</w:t>
      </w:r>
    </w:p>
    <w:p w:rsidR="00AE52F6" w:rsidRDefault="00AE52F6" w:rsidP="00AE52F6">
      <w:pPr>
        <w:pStyle w:val="2fc"/>
        <w:tabs>
          <w:tab w:val="left" w:pos="180"/>
        </w:tabs>
        <w:ind w:right="-144" w:firstLine="567"/>
        <w:rPr>
          <w:b w:val="0"/>
          <w:bCs/>
          <w:color w:val="auto"/>
          <w:szCs w:val="24"/>
          <w:lang w:val="ru-RU"/>
        </w:rPr>
      </w:pPr>
      <w:r>
        <w:rPr>
          <w:b w:val="0"/>
          <w:bCs/>
          <w:color w:val="auto"/>
          <w:szCs w:val="24"/>
          <w:lang w:val="ru-RU"/>
        </w:rPr>
        <w:t>5.3.3.3. О</w:t>
      </w:r>
      <w:r w:rsidRPr="00853EF5">
        <w:rPr>
          <w:b w:val="0"/>
          <w:bCs/>
          <w:color w:val="auto"/>
          <w:szCs w:val="24"/>
          <w:lang w:val="ru-RU"/>
        </w:rPr>
        <w:t>тступ застройки от красных линий не менее 5 м, если иное не определено проектом планировки. Допускается совмещение линии застройки с красной линией в районах сложившейся застройки</w:t>
      </w:r>
      <w:r>
        <w:rPr>
          <w:b w:val="0"/>
          <w:bCs/>
          <w:color w:val="auto"/>
          <w:szCs w:val="24"/>
          <w:lang w:val="ru-RU"/>
        </w:rPr>
        <w:t>.</w:t>
      </w:r>
    </w:p>
    <w:p w:rsidR="00AE52F6" w:rsidRPr="00853EF5" w:rsidRDefault="00AE52F6" w:rsidP="00AE52F6">
      <w:pPr>
        <w:pStyle w:val="2fc"/>
        <w:tabs>
          <w:tab w:val="left" w:pos="180"/>
        </w:tabs>
        <w:ind w:right="-144" w:firstLine="567"/>
        <w:rPr>
          <w:b w:val="0"/>
          <w:bCs/>
          <w:color w:val="auto"/>
          <w:szCs w:val="24"/>
          <w:lang w:val="ru-RU"/>
        </w:rPr>
      </w:pPr>
      <w:r>
        <w:rPr>
          <w:b w:val="0"/>
          <w:bCs/>
          <w:color w:val="auto"/>
          <w:szCs w:val="24"/>
          <w:lang w:val="ru-RU"/>
        </w:rPr>
        <w:t xml:space="preserve">5.3.3.4. </w:t>
      </w:r>
      <w:r w:rsidRPr="00853EF5">
        <w:rPr>
          <w:b w:val="0"/>
          <w:bCs/>
          <w:color w:val="auto"/>
          <w:szCs w:val="24"/>
          <w:lang w:val="ru-RU"/>
        </w:rPr>
        <w:t>Минимальные расстояния от границ землевладений до строений, а также между строениями:</w:t>
      </w:r>
    </w:p>
    <w:p w:rsidR="00AE52F6" w:rsidRPr="00853EF5" w:rsidRDefault="00AE52F6" w:rsidP="00AE52F6">
      <w:pPr>
        <w:pStyle w:val="2fc"/>
        <w:tabs>
          <w:tab w:val="left" w:pos="0"/>
        </w:tabs>
        <w:ind w:right="-144" w:firstLine="567"/>
        <w:rPr>
          <w:b w:val="0"/>
          <w:bCs/>
          <w:color w:val="auto"/>
          <w:szCs w:val="24"/>
          <w:lang w:val="ru-RU"/>
        </w:rPr>
      </w:pPr>
      <w:r w:rsidRPr="00853EF5">
        <w:rPr>
          <w:b w:val="0"/>
          <w:bCs/>
          <w:color w:val="auto"/>
          <w:szCs w:val="24"/>
          <w:lang w:val="ru-RU"/>
        </w:rPr>
        <w:t xml:space="preserve">- между фронтальной границей участка и основным строением - в соответствии со сложившейся линией застройки; </w:t>
      </w:r>
    </w:p>
    <w:p w:rsidR="00AE52F6" w:rsidRPr="00853EF5" w:rsidRDefault="00AE52F6" w:rsidP="00AE52F6">
      <w:pPr>
        <w:pStyle w:val="2fc"/>
        <w:tabs>
          <w:tab w:val="left" w:pos="0"/>
        </w:tabs>
        <w:ind w:right="-144" w:firstLine="567"/>
        <w:rPr>
          <w:b w:val="0"/>
          <w:bCs/>
          <w:color w:val="auto"/>
          <w:szCs w:val="24"/>
          <w:lang w:val="ru-RU"/>
        </w:rPr>
      </w:pPr>
      <w:r w:rsidRPr="00853EF5">
        <w:rPr>
          <w:b w:val="0"/>
          <w:bCs/>
          <w:color w:val="auto"/>
          <w:szCs w:val="24"/>
          <w:lang w:val="ru-RU"/>
        </w:rPr>
        <w:t>- от границ соседнего участка до: сновного строения - 3 м; отдельно стоящих гаражей, хозяйственных и прочих строений высотой не более трех метров -1 м</w:t>
      </w:r>
      <w:r>
        <w:rPr>
          <w:b w:val="0"/>
          <w:bCs/>
          <w:color w:val="auto"/>
          <w:szCs w:val="24"/>
          <w:lang w:val="ru-RU"/>
        </w:rPr>
        <w:t>;</w:t>
      </w:r>
      <w:r w:rsidRPr="00853EF5">
        <w:rPr>
          <w:b w:val="0"/>
          <w:bCs/>
          <w:color w:val="auto"/>
          <w:szCs w:val="24"/>
          <w:lang w:val="ru-RU"/>
        </w:rPr>
        <w:t xml:space="preserve"> открытой парковки -1 м;</w:t>
      </w:r>
    </w:p>
    <w:p w:rsidR="00AE52F6" w:rsidRPr="00853EF5" w:rsidRDefault="00AE52F6" w:rsidP="00AE52F6">
      <w:pPr>
        <w:pStyle w:val="2fc"/>
        <w:tabs>
          <w:tab w:val="left" w:pos="0"/>
        </w:tabs>
        <w:ind w:right="-144" w:firstLine="567"/>
        <w:rPr>
          <w:b w:val="0"/>
          <w:bCs/>
          <w:color w:val="auto"/>
          <w:szCs w:val="24"/>
          <w:lang w:val="ru-RU"/>
        </w:rPr>
      </w:pPr>
      <w:r w:rsidRPr="00853EF5">
        <w:rPr>
          <w:b w:val="0"/>
          <w:bCs/>
          <w:color w:val="auto"/>
          <w:szCs w:val="24"/>
          <w:lang w:val="ru-RU"/>
        </w:rPr>
        <w:t>- от основных строений до отдельно стоящих хозяйственных и прочих строений - в соответствии с требованиями СП 42.13330.2011, санитарными правилами содержания территории населенных мест  СанПин 42-128-4690-88.</w:t>
      </w:r>
    </w:p>
    <w:p w:rsidR="00AE52F6" w:rsidRDefault="00AE52F6" w:rsidP="00AE52F6">
      <w:pPr>
        <w:pStyle w:val="2fc"/>
        <w:tabs>
          <w:tab w:val="left" w:pos="180"/>
        </w:tabs>
        <w:ind w:right="-144" w:firstLine="567"/>
        <w:rPr>
          <w:b w:val="0"/>
          <w:bCs/>
          <w:color w:val="auto"/>
          <w:szCs w:val="24"/>
          <w:lang w:val="ru-RU"/>
        </w:rPr>
      </w:pPr>
      <w:r>
        <w:rPr>
          <w:b w:val="0"/>
          <w:bCs/>
          <w:color w:val="auto"/>
          <w:szCs w:val="24"/>
          <w:lang w:val="ru-RU"/>
        </w:rPr>
        <w:t>5.3.3.5. В</w:t>
      </w:r>
      <w:r w:rsidRPr="00853EF5">
        <w:rPr>
          <w:b w:val="0"/>
          <w:bCs/>
          <w:color w:val="auto"/>
          <w:szCs w:val="24"/>
          <w:lang w:val="ru-RU"/>
        </w:rPr>
        <w:t>ысота жилых домов  до верха плоской кровли не более 11,0 м, до конька скатной кровли - не более 16,0 м</w:t>
      </w:r>
      <w:r>
        <w:rPr>
          <w:b w:val="0"/>
          <w:bCs/>
          <w:color w:val="auto"/>
          <w:szCs w:val="24"/>
          <w:lang w:val="ru-RU"/>
        </w:rPr>
        <w:t>.</w:t>
      </w:r>
    </w:p>
    <w:p w:rsidR="00AE52F6" w:rsidRDefault="00AE52F6" w:rsidP="00AE52F6">
      <w:pPr>
        <w:pStyle w:val="2fc"/>
        <w:tabs>
          <w:tab w:val="left" w:pos="180"/>
        </w:tabs>
        <w:ind w:right="-144" w:firstLine="567"/>
        <w:rPr>
          <w:b w:val="0"/>
          <w:bCs/>
          <w:color w:val="auto"/>
          <w:szCs w:val="24"/>
          <w:lang w:val="ru-RU"/>
        </w:rPr>
      </w:pPr>
      <w:r>
        <w:rPr>
          <w:b w:val="0"/>
          <w:bCs/>
          <w:color w:val="auto"/>
          <w:szCs w:val="24"/>
          <w:lang w:val="ru-RU"/>
        </w:rPr>
        <w:t>5.3.3.6. Э</w:t>
      </w:r>
      <w:r w:rsidRPr="00853EF5">
        <w:rPr>
          <w:b w:val="0"/>
          <w:bCs/>
          <w:color w:val="auto"/>
          <w:szCs w:val="24"/>
          <w:lang w:val="ru-RU"/>
        </w:rPr>
        <w:t>тажность – до 3 этажей</w:t>
      </w:r>
      <w:r>
        <w:rPr>
          <w:b w:val="0"/>
          <w:bCs/>
          <w:color w:val="auto"/>
          <w:szCs w:val="24"/>
          <w:lang w:val="ru-RU"/>
        </w:rPr>
        <w:t>.</w:t>
      </w:r>
    </w:p>
    <w:p w:rsidR="00AE52F6" w:rsidRDefault="00AE52F6" w:rsidP="00AE52F6">
      <w:pPr>
        <w:pStyle w:val="2fc"/>
        <w:tabs>
          <w:tab w:val="left" w:pos="180"/>
        </w:tabs>
        <w:ind w:right="-144" w:firstLine="567"/>
        <w:rPr>
          <w:b w:val="0"/>
          <w:bCs/>
          <w:color w:val="auto"/>
          <w:szCs w:val="24"/>
          <w:lang w:val="ru-RU"/>
        </w:rPr>
      </w:pPr>
      <w:r>
        <w:rPr>
          <w:b w:val="0"/>
          <w:bCs/>
          <w:color w:val="auto"/>
          <w:szCs w:val="24"/>
          <w:lang w:val="ru-RU"/>
        </w:rPr>
        <w:t>5.3.3.7. М</w:t>
      </w:r>
      <w:r w:rsidRPr="00853EF5">
        <w:rPr>
          <w:b w:val="0"/>
          <w:bCs/>
          <w:color w:val="auto"/>
          <w:szCs w:val="24"/>
          <w:lang w:val="ru-RU"/>
        </w:rPr>
        <w:t xml:space="preserve">инимальная площадь земельного участка для многоквартирных жилых домов рассчитывается по "Методическим указаниям по расчету нормативных размеров земельного участка </w:t>
      </w:r>
      <w:r>
        <w:rPr>
          <w:b w:val="0"/>
          <w:bCs/>
          <w:color w:val="auto"/>
          <w:szCs w:val="24"/>
          <w:lang w:val="ru-RU"/>
        </w:rPr>
        <w:t>в кондоминиумах" (СП 30-101-98).</w:t>
      </w:r>
    </w:p>
    <w:p w:rsidR="00AE52F6" w:rsidRDefault="00AE52F6" w:rsidP="00AE52F6">
      <w:pPr>
        <w:pStyle w:val="2fc"/>
        <w:ind w:right="-144" w:firstLine="567"/>
        <w:rPr>
          <w:b w:val="0"/>
          <w:bCs/>
          <w:color w:val="auto"/>
          <w:szCs w:val="24"/>
          <w:lang w:val="ru-RU"/>
        </w:rPr>
      </w:pPr>
      <w:r>
        <w:rPr>
          <w:b w:val="0"/>
          <w:bCs/>
          <w:color w:val="auto"/>
          <w:szCs w:val="24"/>
          <w:lang w:val="ru-RU"/>
        </w:rPr>
        <w:t>5.3.3.8. К</w:t>
      </w:r>
      <w:r w:rsidRPr="00853EF5">
        <w:rPr>
          <w:b w:val="0"/>
          <w:bCs/>
          <w:color w:val="auto"/>
          <w:szCs w:val="24"/>
          <w:lang w:val="ru-RU"/>
        </w:rPr>
        <w:t>оэффициент застройки земельного участка не должен превышать 70%</w:t>
      </w:r>
      <w:r>
        <w:rPr>
          <w:b w:val="0"/>
          <w:bCs/>
          <w:color w:val="auto"/>
          <w:szCs w:val="24"/>
          <w:lang w:val="ru-RU"/>
        </w:rPr>
        <w:t>.</w:t>
      </w:r>
    </w:p>
    <w:p w:rsidR="00AE52F6" w:rsidRPr="00853EF5" w:rsidRDefault="00AE52F6" w:rsidP="00AE52F6">
      <w:pPr>
        <w:pStyle w:val="2fc"/>
        <w:ind w:right="-144" w:firstLine="567"/>
        <w:rPr>
          <w:b w:val="0"/>
          <w:bCs/>
          <w:color w:val="auto"/>
          <w:szCs w:val="24"/>
          <w:lang w:val="ru-RU"/>
        </w:rPr>
      </w:pPr>
      <w:r>
        <w:rPr>
          <w:b w:val="0"/>
          <w:bCs/>
          <w:color w:val="auto"/>
          <w:szCs w:val="24"/>
          <w:lang w:val="ru-RU"/>
        </w:rPr>
        <w:t>5.3.3.9. К</w:t>
      </w:r>
      <w:r w:rsidRPr="00853EF5">
        <w:rPr>
          <w:b w:val="0"/>
          <w:bCs/>
          <w:color w:val="auto"/>
          <w:szCs w:val="24"/>
          <w:lang w:val="ru-RU"/>
        </w:rPr>
        <w:t>оэффициент озеленения земельного у</w:t>
      </w:r>
      <w:r>
        <w:rPr>
          <w:b w:val="0"/>
          <w:bCs/>
          <w:color w:val="auto"/>
          <w:szCs w:val="24"/>
          <w:lang w:val="ru-RU"/>
        </w:rPr>
        <w:t>частка должен быть не менее 15%.</w:t>
      </w:r>
    </w:p>
    <w:p w:rsidR="00AE52F6" w:rsidRPr="00853EF5" w:rsidRDefault="00AE52F6" w:rsidP="00AE52F6">
      <w:pPr>
        <w:pStyle w:val="2fc"/>
        <w:tabs>
          <w:tab w:val="left" w:pos="180"/>
        </w:tabs>
        <w:ind w:right="-144" w:firstLine="567"/>
        <w:rPr>
          <w:b w:val="0"/>
          <w:bCs/>
          <w:color w:val="auto"/>
          <w:szCs w:val="24"/>
          <w:lang w:val="ru-RU"/>
        </w:rPr>
      </w:pPr>
      <w:r>
        <w:rPr>
          <w:b w:val="0"/>
          <w:bCs/>
          <w:color w:val="auto"/>
          <w:szCs w:val="24"/>
          <w:lang w:val="ru-RU"/>
        </w:rPr>
        <w:t>5.3.3.10. М</w:t>
      </w:r>
      <w:r w:rsidRPr="00853EF5">
        <w:rPr>
          <w:b w:val="0"/>
          <w:bCs/>
          <w:color w:val="auto"/>
          <w:szCs w:val="24"/>
          <w:lang w:val="ru-RU"/>
        </w:rPr>
        <w:t>аксимальный размер участков парковок - не более 10% от площади земельного участка (для вспомогательных видов использования).</w:t>
      </w:r>
      <w:r w:rsidRPr="0066732E">
        <w:rPr>
          <w:b w:val="0"/>
          <w:bCs/>
          <w:color w:val="auto"/>
          <w:szCs w:val="24"/>
          <w:lang w:val="ru-RU"/>
        </w:rPr>
        <w:t xml:space="preserve"> </w:t>
      </w:r>
    </w:p>
    <w:p w:rsidR="00AE52F6" w:rsidRPr="00853EF5" w:rsidRDefault="00AE52F6" w:rsidP="00AE52F6">
      <w:pPr>
        <w:pStyle w:val="2fc"/>
        <w:ind w:right="-144" w:firstLine="567"/>
        <w:rPr>
          <w:b w:val="0"/>
          <w:bCs/>
          <w:color w:val="auto"/>
          <w:szCs w:val="24"/>
          <w:lang w:val="ru-RU"/>
        </w:rPr>
      </w:pPr>
      <w:r>
        <w:rPr>
          <w:b w:val="0"/>
          <w:bCs/>
          <w:color w:val="auto"/>
          <w:szCs w:val="24"/>
          <w:lang w:val="ru-RU"/>
        </w:rPr>
        <w:lastRenderedPageBreak/>
        <w:t>5.3.3.11. Е</w:t>
      </w:r>
      <w:r w:rsidRPr="00853EF5">
        <w:rPr>
          <w:b w:val="0"/>
          <w:bCs/>
          <w:color w:val="auto"/>
          <w:szCs w:val="24"/>
          <w:lang w:val="ru-RU"/>
        </w:rPr>
        <w:t>сли фактическая площадь земельного участка в существующей застройке меньше нормативных размеров, определенных по СП 30-101-98, и увеличение размеров земельного участка за счет смежных земельных участков не представляется возможным, то границы участка жилого дома устанавливаются по существующим границам; сверхнормативная территория может быть передана домовладельцам в собственность или аренду только при условии, что она не может быть использована в качестве самостоятельного объекта в соответствии с утвержденной градостроительной документацией</w:t>
      </w:r>
      <w:r>
        <w:rPr>
          <w:b w:val="0"/>
          <w:bCs/>
          <w:color w:val="auto"/>
          <w:szCs w:val="24"/>
          <w:lang w:val="ru-RU"/>
        </w:rPr>
        <w:t>.</w:t>
      </w:r>
    </w:p>
    <w:p w:rsidR="00AE52F6" w:rsidRDefault="00AE52F6" w:rsidP="00AE52F6">
      <w:pPr>
        <w:pStyle w:val="2fc"/>
        <w:tabs>
          <w:tab w:val="left" w:pos="180"/>
        </w:tabs>
        <w:ind w:right="-144" w:firstLine="567"/>
        <w:rPr>
          <w:b w:val="0"/>
          <w:bCs/>
          <w:color w:val="auto"/>
          <w:szCs w:val="24"/>
          <w:lang w:val="ru-RU"/>
        </w:rPr>
      </w:pPr>
      <w:r>
        <w:rPr>
          <w:b w:val="0"/>
          <w:bCs/>
          <w:color w:val="auto"/>
          <w:szCs w:val="24"/>
          <w:lang w:val="ru-RU"/>
        </w:rPr>
        <w:t>5.3.3.12. В</w:t>
      </w:r>
      <w:r w:rsidRPr="00853EF5">
        <w:rPr>
          <w:b w:val="0"/>
          <w:bCs/>
          <w:color w:val="auto"/>
          <w:szCs w:val="24"/>
          <w:lang w:val="ru-RU"/>
        </w:rPr>
        <w:t>озможность установки ограждений и их внешний вид согласовываются с главой администр</w:t>
      </w:r>
      <w:r>
        <w:rPr>
          <w:b w:val="0"/>
          <w:bCs/>
          <w:color w:val="auto"/>
          <w:szCs w:val="24"/>
          <w:lang w:val="ru-RU"/>
        </w:rPr>
        <w:t xml:space="preserve">ации Новогорковского </w:t>
      </w:r>
      <w:r w:rsidRPr="00853EF5">
        <w:rPr>
          <w:b w:val="0"/>
          <w:bCs/>
          <w:color w:val="auto"/>
          <w:szCs w:val="24"/>
          <w:lang w:val="ru-RU"/>
        </w:rPr>
        <w:t>сельского поселения</w:t>
      </w:r>
      <w:r>
        <w:rPr>
          <w:b w:val="0"/>
          <w:bCs/>
          <w:color w:val="auto"/>
          <w:szCs w:val="24"/>
          <w:lang w:val="ru-RU"/>
        </w:rPr>
        <w:t>.</w:t>
      </w:r>
    </w:p>
    <w:p w:rsidR="00AE52F6" w:rsidRPr="00853EF5" w:rsidRDefault="00AE52F6" w:rsidP="00AE52F6">
      <w:pPr>
        <w:pStyle w:val="2fc"/>
        <w:tabs>
          <w:tab w:val="left" w:pos="180"/>
        </w:tabs>
        <w:ind w:right="-144" w:firstLine="567"/>
        <w:rPr>
          <w:b w:val="0"/>
          <w:bCs/>
          <w:color w:val="auto"/>
          <w:szCs w:val="24"/>
          <w:lang w:val="ru-RU"/>
        </w:rPr>
      </w:pPr>
      <w:r>
        <w:rPr>
          <w:b w:val="0"/>
          <w:bCs/>
          <w:color w:val="auto"/>
          <w:szCs w:val="24"/>
          <w:lang w:val="ru-RU"/>
        </w:rPr>
        <w:t>О</w:t>
      </w:r>
      <w:r w:rsidRPr="00853EF5">
        <w:rPr>
          <w:b w:val="0"/>
          <w:bCs/>
          <w:color w:val="auto"/>
          <w:szCs w:val="24"/>
          <w:lang w:val="ru-RU"/>
        </w:rPr>
        <w:t>бщественные здания размещаются на магистральных улицах и дорогах и улицах и дорогах местного значения при условии соблюдения принципов силуэта застройки и размещения градостроительных акцентов</w:t>
      </w:r>
    </w:p>
    <w:p w:rsidR="00AE52F6" w:rsidRDefault="00AE52F6" w:rsidP="00AE52F6">
      <w:pPr>
        <w:pStyle w:val="2fc"/>
        <w:tabs>
          <w:tab w:val="left" w:pos="180"/>
        </w:tabs>
        <w:ind w:right="-144" w:firstLine="567"/>
        <w:rPr>
          <w:b w:val="0"/>
          <w:bCs/>
          <w:color w:val="auto"/>
          <w:szCs w:val="24"/>
          <w:lang w:val="ru-RU"/>
        </w:rPr>
      </w:pPr>
      <w:r>
        <w:rPr>
          <w:b w:val="0"/>
          <w:bCs/>
          <w:color w:val="auto"/>
          <w:szCs w:val="24"/>
          <w:lang w:val="ru-RU"/>
        </w:rPr>
        <w:t xml:space="preserve">5.3.3.13. </w:t>
      </w:r>
      <w:r w:rsidRPr="00853EF5">
        <w:rPr>
          <w:b w:val="0"/>
          <w:bCs/>
          <w:color w:val="auto"/>
          <w:szCs w:val="24"/>
          <w:lang w:val="ru-RU"/>
        </w:rPr>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AE52F6" w:rsidRPr="00853EF5" w:rsidRDefault="00AE52F6" w:rsidP="00AE52F6">
      <w:pPr>
        <w:pStyle w:val="2fc"/>
        <w:tabs>
          <w:tab w:val="left" w:pos="180"/>
        </w:tabs>
        <w:ind w:right="-144" w:firstLine="567"/>
        <w:rPr>
          <w:b w:val="0"/>
          <w:bCs/>
          <w:color w:val="auto"/>
          <w:szCs w:val="24"/>
          <w:lang w:val="ru-RU"/>
        </w:rPr>
      </w:pPr>
      <w:r>
        <w:rPr>
          <w:b w:val="0"/>
          <w:bCs/>
          <w:color w:val="auto"/>
          <w:szCs w:val="24"/>
          <w:lang w:val="ru-RU"/>
        </w:rPr>
        <w:t xml:space="preserve">5.3.3.14. </w:t>
      </w:r>
      <w:r w:rsidRPr="00853EF5">
        <w:rPr>
          <w:b w:val="0"/>
          <w:bCs/>
          <w:color w:val="auto"/>
          <w:szCs w:val="24"/>
          <w:lang w:val="ru-RU"/>
        </w:rPr>
        <w:t>Нежилые помещения размещаются на первых этажах жилых домов или пристраиваются к ним при условии, что загрузка предприятий и входы для посетителей располагаются со стороны улицы и торцов зданий и имеется возможность размещения гостевого автотранспорта.</w:t>
      </w:r>
    </w:p>
    <w:p w:rsidR="00AE52F6" w:rsidRDefault="00AE52F6" w:rsidP="00AE52F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5.3.3.15. </w:t>
      </w:r>
      <w:r w:rsidRPr="0066732E">
        <w:rPr>
          <w:rFonts w:ascii="Times New Roman" w:hAnsi="Times New Roman"/>
          <w:bCs/>
          <w:sz w:val="24"/>
          <w:szCs w:val="24"/>
        </w:rPr>
        <w:t>Вспомогательные строения, за исключением гаражей, размещать со стороны улицы не допускается.</w:t>
      </w:r>
    </w:p>
    <w:p w:rsidR="00AE52F6" w:rsidRDefault="00AE52F6" w:rsidP="00AE52F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5.3.4. Предельные параметры разрешенного использования для зоны застройки среднеэтажными жилыми домами на территории населенных пунктов Новогорковского сельского поселения составляют:</w:t>
      </w:r>
    </w:p>
    <w:p w:rsidR="00AE52F6" w:rsidRDefault="00AE52F6" w:rsidP="00AE52F6">
      <w:pPr>
        <w:pStyle w:val="2fc"/>
        <w:tabs>
          <w:tab w:val="left" w:pos="-142"/>
          <w:tab w:val="left" w:pos="142"/>
          <w:tab w:val="left" w:pos="567"/>
        </w:tabs>
        <w:ind w:firstLine="567"/>
        <w:rPr>
          <w:b w:val="0"/>
          <w:bCs/>
          <w:color w:val="auto"/>
          <w:szCs w:val="24"/>
          <w:lang w:val="ru-RU"/>
        </w:rPr>
      </w:pPr>
      <w:r>
        <w:rPr>
          <w:b w:val="0"/>
          <w:bCs/>
          <w:color w:val="auto"/>
          <w:szCs w:val="24"/>
          <w:lang w:val="ru-RU"/>
        </w:rPr>
        <w:t>5.3.4.1. М</w:t>
      </w:r>
      <w:r w:rsidRPr="00FC3DB2">
        <w:rPr>
          <w:b w:val="0"/>
          <w:bCs/>
          <w:color w:val="auto"/>
          <w:szCs w:val="24"/>
          <w:lang w:val="ru-RU"/>
        </w:rPr>
        <w:t>инимальная площадь земельного участка для жилищного строительства - 0.04 га</w:t>
      </w:r>
      <w:r>
        <w:rPr>
          <w:b w:val="0"/>
          <w:bCs/>
          <w:color w:val="auto"/>
          <w:szCs w:val="24"/>
          <w:lang w:val="ru-RU"/>
        </w:rPr>
        <w:t>.</w:t>
      </w:r>
    </w:p>
    <w:p w:rsidR="00AE52F6" w:rsidRDefault="00AE52F6" w:rsidP="00AE52F6">
      <w:pPr>
        <w:pStyle w:val="2fc"/>
        <w:tabs>
          <w:tab w:val="left" w:pos="-142"/>
          <w:tab w:val="left" w:pos="142"/>
          <w:tab w:val="left" w:pos="567"/>
        </w:tabs>
        <w:ind w:firstLine="567"/>
        <w:rPr>
          <w:b w:val="0"/>
          <w:bCs/>
          <w:color w:val="auto"/>
          <w:szCs w:val="24"/>
          <w:lang w:val="ru-RU"/>
        </w:rPr>
      </w:pPr>
      <w:r>
        <w:rPr>
          <w:b w:val="0"/>
          <w:bCs/>
          <w:color w:val="auto"/>
          <w:szCs w:val="24"/>
          <w:lang w:val="ru-RU"/>
        </w:rPr>
        <w:t>5.3.4.2. М</w:t>
      </w:r>
      <w:r w:rsidRPr="00FC3DB2">
        <w:rPr>
          <w:b w:val="0"/>
          <w:bCs/>
          <w:color w:val="auto"/>
          <w:szCs w:val="24"/>
          <w:lang w:val="ru-RU"/>
        </w:rPr>
        <w:t>аксимальный размер земельного участка не подлежит ограничению</w:t>
      </w:r>
      <w:r>
        <w:rPr>
          <w:b w:val="0"/>
          <w:bCs/>
          <w:color w:val="auto"/>
          <w:szCs w:val="24"/>
          <w:lang w:val="ru-RU"/>
        </w:rPr>
        <w:t>.</w:t>
      </w:r>
    </w:p>
    <w:p w:rsidR="00AE52F6" w:rsidRDefault="00AE52F6" w:rsidP="00AE52F6">
      <w:pPr>
        <w:pStyle w:val="2fc"/>
        <w:tabs>
          <w:tab w:val="left" w:pos="-142"/>
          <w:tab w:val="left" w:pos="142"/>
          <w:tab w:val="left" w:pos="567"/>
        </w:tabs>
        <w:ind w:firstLine="567"/>
        <w:rPr>
          <w:b w:val="0"/>
          <w:bCs/>
          <w:color w:val="auto"/>
          <w:szCs w:val="24"/>
          <w:lang w:val="ru-RU"/>
        </w:rPr>
      </w:pPr>
      <w:r>
        <w:rPr>
          <w:b w:val="0"/>
          <w:bCs/>
          <w:color w:val="auto"/>
          <w:szCs w:val="24"/>
          <w:lang w:val="ru-RU"/>
        </w:rPr>
        <w:t>5.3.4.3. О</w:t>
      </w:r>
      <w:r w:rsidRPr="00FC3DB2">
        <w:rPr>
          <w:b w:val="0"/>
          <w:bCs/>
          <w:color w:val="auto"/>
          <w:szCs w:val="24"/>
          <w:lang w:val="ru-RU"/>
        </w:rPr>
        <w:t>тступ застройки от красных линий не менее 5 м, если иное не определено проектом планировки. Допускается совмещение линии застройки с красной линией в районах сложившейся застройки</w:t>
      </w:r>
      <w:r>
        <w:rPr>
          <w:b w:val="0"/>
          <w:bCs/>
          <w:color w:val="auto"/>
          <w:szCs w:val="24"/>
          <w:lang w:val="ru-RU"/>
        </w:rPr>
        <w:t>.</w:t>
      </w:r>
    </w:p>
    <w:p w:rsidR="00AE52F6" w:rsidRPr="00FC3DB2" w:rsidRDefault="00AE52F6" w:rsidP="00AE52F6">
      <w:pPr>
        <w:pStyle w:val="2fc"/>
        <w:tabs>
          <w:tab w:val="left" w:pos="0"/>
        </w:tabs>
        <w:ind w:right="-144" w:firstLine="567"/>
        <w:rPr>
          <w:b w:val="0"/>
          <w:bCs/>
          <w:color w:val="auto"/>
          <w:szCs w:val="24"/>
          <w:lang w:val="ru-RU"/>
        </w:rPr>
      </w:pPr>
      <w:r>
        <w:rPr>
          <w:b w:val="0"/>
          <w:bCs/>
          <w:color w:val="auto"/>
          <w:szCs w:val="24"/>
          <w:lang w:val="ru-RU"/>
        </w:rPr>
        <w:t xml:space="preserve">5.3.4.4. </w:t>
      </w:r>
      <w:r w:rsidRPr="00FC3DB2">
        <w:rPr>
          <w:b w:val="0"/>
          <w:bCs/>
          <w:color w:val="auto"/>
          <w:szCs w:val="24"/>
          <w:lang w:val="ru-RU"/>
        </w:rPr>
        <w:t>Минимальные расстояния от границ землевладений до строений, а также между строениями:</w:t>
      </w:r>
    </w:p>
    <w:p w:rsidR="00AE52F6" w:rsidRPr="00FC3DB2" w:rsidRDefault="00AE52F6" w:rsidP="00AE52F6">
      <w:pPr>
        <w:pStyle w:val="2fc"/>
        <w:tabs>
          <w:tab w:val="left" w:pos="0"/>
        </w:tabs>
        <w:ind w:right="-144" w:firstLine="567"/>
        <w:rPr>
          <w:b w:val="0"/>
          <w:bCs/>
          <w:color w:val="auto"/>
          <w:szCs w:val="24"/>
          <w:lang w:val="ru-RU"/>
        </w:rPr>
      </w:pPr>
      <w:r w:rsidRPr="00FC3DB2">
        <w:rPr>
          <w:b w:val="0"/>
          <w:bCs/>
          <w:color w:val="auto"/>
          <w:szCs w:val="24"/>
          <w:lang w:val="ru-RU"/>
        </w:rPr>
        <w:t xml:space="preserve"> - между фронтальной границей участка и основным строением - в соответствии со сложившейся линией застройки; </w:t>
      </w:r>
    </w:p>
    <w:p w:rsidR="00AE52F6" w:rsidRPr="00FC3DB2" w:rsidRDefault="00AE52F6" w:rsidP="00AE52F6">
      <w:pPr>
        <w:pStyle w:val="2fc"/>
        <w:tabs>
          <w:tab w:val="left" w:pos="180"/>
        </w:tabs>
        <w:ind w:right="-144" w:firstLine="567"/>
        <w:rPr>
          <w:b w:val="0"/>
          <w:bCs/>
          <w:color w:val="auto"/>
          <w:szCs w:val="24"/>
          <w:lang w:val="ru-RU"/>
        </w:rPr>
      </w:pPr>
      <w:r w:rsidRPr="00FC3DB2">
        <w:rPr>
          <w:b w:val="0"/>
          <w:bCs/>
          <w:color w:val="auto"/>
          <w:szCs w:val="24"/>
          <w:lang w:val="ru-RU"/>
        </w:rPr>
        <w:t>- от границ соседнего участка до: основного строения - 3 м; отдельно стоящих гаражей, хозяйственных и прочих строений высотой не более трех метров -1 м: открытой парковки -1 м;</w:t>
      </w:r>
    </w:p>
    <w:p w:rsidR="00AE52F6" w:rsidRDefault="00AE52F6" w:rsidP="00AE52F6">
      <w:pPr>
        <w:pStyle w:val="2fc"/>
        <w:tabs>
          <w:tab w:val="left" w:pos="-142"/>
          <w:tab w:val="left" w:pos="142"/>
          <w:tab w:val="left" w:pos="567"/>
        </w:tabs>
        <w:ind w:firstLine="567"/>
        <w:rPr>
          <w:b w:val="0"/>
          <w:bCs/>
          <w:color w:val="auto"/>
          <w:szCs w:val="24"/>
          <w:lang w:val="ru-RU"/>
        </w:rPr>
      </w:pPr>
      <w:r w:rsidRPr="00FC3DB2">
        <w:rPr>
          <w:b w:val="0"/>
          <w:bCs/>
          <w:color w:val="auto"/>
          <w:szCs w:val="24"/>
          <w:lang w:val="ru-RU"/>
        </w:rPr>
        <w:t>- от основных строений до отдельно стоящих хозяйственных и прочих строений - в соответствии с требованиями СП 42.13330.2011, санитарными правилами содержания территории населенных мест  СанПин 42-128-4690-88</w:t>
      </w:r>
      <w:r>
        <w:rPr>
          <w:b w:val="0"/>
          <w:bCs/>
          <w:color w:val="auto"/>
          <w:szCs w:val="24"/>
          <w:lang w:val="ru-RU"/>
        </w:rPr>
        <w:t>.</w:t>
      </w:r>
    </w:p>
    <w:p w:rsidR="00AE52F6" w:rsidRDefault="00AE52F6" w:rsidP="00AE52F6">
      <w:pPr>
        <w:pStyle w:val="2fc"/>
        <w:tabs>
          <w:tab w:val="left" w:pos="-142"/>
          <w:tab w:val="left" w:pos="142"/>
          <w:tab w:val="left" w:pos="567"/>
        </w:tabs>
        <w:ind w:firstLine="567"/>
        <w:rPr>
          <w:b w:val="0"/>
          <w:bCs/>
          <w:color w:val="auto"/>
          <w:szCs w:val="24"/>
          <w:lang w:val="ru-RU"/>
        </w:rPr>
      </w:pPr>
      <w:r>
        <w:rPr>
          <w:b w:val="0"/>
          <w:bCs/>
          <w:color w:val="auto"/>
          <w:szCs w:val="24"/>
          <w:lang w:val="ru-RU"/>
        </w:rPr>
        <w:t>5.3.4.5. В</w:t>
      </w:r>
      <w:r w:rsidRPr="00FC3DB2">
        <w:rPr>
          <w:b w:val="0"/>
          <w:bCs/>
          <w:color w:val="auto"/>
          <w:szCs w:val="24"/>
          <w:lang w:val="ru-RU"/>
        </w:rPr>
        <w:t>ысота жилых домов  до верха плоской кровли не более 20,0 м до конька скатной кровли не более 24,0 м</w:t>
      </w:r>
      <w:r>
        <w:rPr>
          <w:b w:val="0"/>
          <w:bCs/>
          <w:color w:val="auto"/>
          <w:szCs w:val="24"/>
          <w:lang w:val="ru-RU"/>
        </w:rPr>
        <w:t>.</w:t>
      </w:r>
    </w:p>
    <w:p w:rsidR="00AE52F6" w:rsidRDefault="00AE52F6" w:rsidP="00AE52F6">
      <w:pPr>
        <w:pStyle w:val="2fc"/>
        <w:tabs>
          <w:tab w:val="left" w:pos="180"/>
        </w:tabs>
        <w:ind w:firstLine="567"/>
        <w:rPr>
          <w:b w:val="0"/>
          <w:bCs/>
          <w:color w:val="auto"/>
          <w:szCs w:val="24"/>
          <w:lang w:val="ru-RU"/>
        </w:rPr>
      </w:pPr>
      <w:r>
        <w:rPr>
          <w:b w:val="0"/>
          <w:bCs/>
          <w:color w:val="auto"/>
          <w:szCs w:val="24"/>
          <w:lang w:val="ru-RU"/>
        </w:rPr>
        <w:t>5.3.4.6. М</w:t>
      </w:r>
      <w:r w:rsidRPr="00FC3DB2">
        <w:rPr>
          <w:b w:val="0"/>
          <w:bCs/>
          <w:color w:val="auto"/>
          <w:szCs w:val="24"/>
          <w:lang w:val="ru-RU"/>
        </w:rPr>
        <w:t xml:space="preserve">инимальная площадь земельного участка рассчитывается по "Методическим указаниям по расчету нормативных размеров земельного участка </w:t>
      </w:r>
      <w:r>
        <w:rPr>
          <w:b w:val="0"/>
          <w:bCs/>
          <w:color w:val="auto"/>
          <w:szCs w:val="24"/>
          <w:lang w:val="ru-RU"/>
        </w:rPr>
        <w:t>в кондоминиумах" (СП 30-101-98).</w:t>
      </w:r>
    </w:p>
    <w:p w:rsidR="00AE52F6" w:rsidRDefault="00AE52F6" w:rsidP="00AE52F6">
      <w:pPr>
        <w:pStyle w:val="2fc"/>
        <w:tabs>
          <w:tab w:val="left" w:pos="180"/>
        </w:tabs>
        <w:ind w:firstLine="567"/>
        <w:rPr>
          <w:b w:val="0"/>
          <w:bCs/>
          <w:color w:val="auto"/>
          <w:szCs w:val="24"/>
          <w:lang w:val="ru-RU"/>
        </w:rPr>
      </w:pPr>
      <w:r>
        <w:rPr>
          <w:b w:val="0"/>
          <w:bCs/>
          <w:color w:val="auto"/>
          <w:szCs w:val="24"/>
          <w:lang w:val="ru-RU"/>
        </w:rPr>
        <w:t>5.3.4.7. Е</w:t>
      </w:r>
      <w:r w:rsidRPr="00FC3DB2">
        <w:rPr>
          <w:b w:val="0"/>
          <w:bCs/>
          <w:color w:val="auto"/>
          <w:szCs w:val="24"/>
          <w:lang w:val="ru-RU"/>
        </w:rPr>
        <w:t>сли фактическая площадь земельного участка в существующей застройке меньше нормативных размеров, определенных по СП 30-101-98, и увеличение размеров земельного участка за счет смежных земельных участков не представляется возможным, то границы участка жилого дома устанавливаются по существующим границам</w:t>
      </w:r>
      <w:r>
        <w:rPr>
          <w:b w:val="0"/>
          <w:bCs/>
          <w:color w:val="auto"/>
          <w:szCs w:val="24"/>
          <w:lang w:val="ru-RU"/>
        </w:rPr>
        <w:t>.</w:t>
      </w:r>
    </w:p>
    <w:p w:rsidR="00AE52F6" w:rsidRDefault="00AE52F6" w:rsidP="00AE52F6">
      <w:pPr>
        <w:pStyle w:val="2fc"/>
        <w:tabs>
          <w:tab w:val="left" w:pos="180"/>
        </w:tabs>
        <w:ind w:firstLine="567"/>
        <w:rPr>
          <w:b w:val="0"/>
          <w:bCs/>
          <w:color w:val="auto"/>
          <w:szCs w:val="24"/>
          <w:lang w:val="ru-RU"/>
        </w:rPr>
      </w:pPr>
      <w:r>
        <w:rPr>
          <w:b w:val="0"/>
          <w:bCs/>
          <w:color w:val="auto"/>
          <w:szCs w:val="24"/>
          <w:lang w:val="ru-RU"/>
        </w:rPr>
        <w:t>5.3.4.8. К</w:t>
      </w:r>
      <w:r w:rsidRPr="00FC3DB2">
        <w:rPr>
          <w:b w:val="0"/>
          <w:bCs/>
          <w:color w:val="auto"/>
          <w:szCs w:val="24"/>
          <w:lang w:val="ru-RU"/>
        </w:rPr>
        <w:t>оэффициент застройки земельного участка не должен превышать 70</w:t>
      </w:r>
      <w:r>
        <w:rPr>
          <w:b w:val="0"/>
          <w:bCs/>
          <w:color w:val="auto"/>
          <w:szCs w:val="24"/>
          <w:lang w:val="ru-RU"/>
        </w:rPr>
        <w:t>%.</w:t>
      </w:r>
    </w:p>
    <w:p w:rsidR="00AE52F6" w:rsidRDefault="00AE52F6" w:rsidP="00AE52F6">
      <w:pPr>
        <w:pStyle w:val="2fc"/>
        <w:ind w:right="-144" w:firstLine="567"/>
        <w:rPr>
          <w:b w:val="0"/>
          <w:bCs/>
          <w:color w:val="auto"/>
          <w:szCs w:val="24"/>
          <w:lang w:val="ru-RU"/>
        </w:rPr>
      </w:pPr>
      <w:r>
        <w:rPr>
          <w:b w:val="0"/>
          <w:bCs/>
          <w:color w:val="auto"/>
          <w:szCs w:val="24"/>
          <w:lang w:val="ru-RU"/>
        </w:rPr>
        <w:t>5.3.4.9. К</w:t>
      </w:r>
      <w:r w:rsidRPr="00FC3DB2">
        <w:rPr>
          <w:b w:val="0"/>
          <w:bCs/>
          <w:color w:val="auto"/>
          <w:szCs w:val="24"/>
          <w:lang w:val="ru-RU"/>
        </w:rPr>
        <w:t>оэффициент озеленения земельного у</w:t>
      </w:r>
      <w:r>
        <w:rPr>
          <w:b w:val="0"/>
          <w:bCs/>
          <w:color w:val="auto"/>
          <w:szCs w:val="24"/>
          <w:lang w:val="ru-RU"/>
        </w:rPr>
        <w:t>частка должен быть не менее 15%.</w:t>
      </w:r>
    </w:p>
    <w:p w:rsidR="00AE52F6" w:rsidRDefault="00AE52F6" w:rsidP="00AE52F6">
      <w:pPr>
        <w:pStyle w:val="2fc"/>
        <w:ind w:right="-144" w:firstLine="567"/>
        <w:rPr>
          <w:b w:val="0"/>
          <w:bCs/>
          <w:color w:val="auto"/>
          <w:szCs w:val="24"/>
          <w:lang w:val="ru-RU"/>
        </w:rPr>
      </w:pPr>
      <w:r>
        <w:rPr>
          <w:b w:val="0"/>
          <w:bCs/>
          <w:color w:val="auto"/>
          <w:szCs w:val="24"/>
          <w:lang w:val="ru-RU"/>
        </w:rPr>
        <w:lastRenderedPageBreak/>
        <w:t>5.3.4.10. М</w:t>
      </w:r>
      <w:r w:rsidRPr="00FC3DB2">
        <w:rPr>
          <w:b w:val="0"/>
          <w:bCs/>
          <w:color w:val="auto"/>
          <w:szCs w:val="24"/>
          <w:lang w:val="ru-RU"/>
        </w:rPr>
        <w:t>аксимальный размер участков парковок - не более 10% от площади земельного участка (для вспомогательных видов использования).</w:t>
      </w:r>
    </w:p>
    <w:p w:rsidR="00AE52F6" w:rsidRDefault="00AE52F6" w:rsidP="00AE52F6">
      <w:pPr>
        <w:pStyle w:val="2fc"/>
        <w:ind w:right="-144" w:firstLine="567"/>
        <w:rPr>
          <w:b w:val="0"/>
          <w:bCs/>
          <w:color w:val="auto"/>
          <w:szCs w:val="24"/>
          <w:lang w:val="ru-RU"/>
        </w:rPr>
      </w:pPr>
      <w:r>
        <w:rPr>
          <w:b w:val="0"/>
          <w:bCs/>
          <w:color w:val="auto"/>
          <w:szCs w:val="24"/>
          <w:lang w:val="ru-RU"/>
        </w:rPr>
        <w:t>5.3.4.11. С</w:t>
      </w:r>
      <w:r w:rsidRPr="00FC3DB2">
        <w:rPr>
          <w:b w:val="0"/>
          <w:bCs/>
          <w:color w:val="auto"/>
          <w:szCs w:val="24"/>
          <w:lang w:val="ru-RU"/>
        </w:rPr>
        <w:t>верхнормативная территория может быть передана домовладельцам в собственность или аренду только при условии, что она не может быть использована в качестве самостоятельного объекта в соответствии с утвержденной градостроительной документацией</w:t>
      </w:r>
      <w:r>
        <w:rPr>
          <w:b w:val="0"/>
          <w:bCs/>
          <w:color w:val="auto"/>
          <w:szCs w:val="24"/>
          <w:lang w:val="ru-RU"/>
        </w:rPr>
        <w:t>.</w:t>
      </w:r>
    </w:p>
    <w:p w:rsidR="00AE52F6" w:rsidRPr="00FC3DB2" w:rsidRDefault="00AE52F6" w:rsidP="00AE52F6">
      <w:pPr>
        <w:pStyle w:val="2fc"/>
        <w:tabs>
          <w:tab w:val="left" w:pos="180"/>
        </w:tabs>
        <w:ind w:firstLine="567"/>
        <w:rPr>
          <w:szCs w:val="24"/>
          <w:lang w:val="ru-RU"/>
        </w:rPr>
      </w:pPr>
      <w:r>
        <w:rPr>
          <w:b w:val="0"/>
          <w:bCs/>
          <w:color w:val="auto"/>
          <w:szCs w:val="24"/>
          <w:lang w:val="ru-RU"/>
        </w:rPr>
        <w:t>5.3.4.12. В</w:t>
      </w:r>
      <w:r w:rsidRPr="00FC3DB2">
        <w:rPr>
          <w:b w:val="0"/>
          <w:bCs/>
          <w:color w:val="auto"/>
          <w:szCs w:val="24"/>
          <w:lang w:val="ru-RU"/>
        </w:rPr>
        <w:t xml:space="preserve">озможность установки ограждений и их внешний вид согласовываются с главой администрации </w:t>
      </w:r>
      <w:r>
        <w:rPr>
          <w:b w:val="0"/>
          <w:bCs/>
          <w:color w:val="auto"/>
          <w:szCs w:val="24"/>
          <w:lang w:val="ru-RU"/>
        </w:rPr>
        <w:t xml:space="preserve">Новогорковского </w:t>
      </w:r>
      <w:r w:rsidRPr="00FC3DB2">
        <w:rPr>
          <w:b w:val="0"/>
          <w:bCs/>
          <w:color w:val="auto"/>
          <w:szCs w:val="24"/>
          <w:lang w:val="ru-RU"/>
        </w:rPr>
        <w:t>сельского поселения.</w:t>
      </w:r>
    </w:p>
    <w:p w:rsidR="00A145A3" w:rsidRDefault="00A145A3" w:rsidP="00A145A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5.3.5. Земли общего пользования на территории населенного пункта должны быть выделены красными линиями. Выделение земель общего пользования определяется администрацией поселения по каждому населенному пункту отдельно.</w:t>
      </w:r>
    </w:p>
    <w:p w:rsidR="00A145A3" w:rsidRDefault="00A145A3" w:rsidP="00A145A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5.3.6. В районах усадебной застройки жилые дома могут размещаться по красной линии жилых улиц в соответствии со сложившимися местными традициями.</w:t>
      </w:r>
    </w:p>
    <w:p w:rsidR="00A145A3" w:rsidRDefault="00A145A3" w:rsidP="00A145A3">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5.3.7. Требования к минимальным расстояниям между зданиями, а также между крайними строениями и группами строений на приквартирных участках принимаются в соответствии с зооветеринарными, санитарно-гигиеническими, противопожарными требованиями и указываются в градостроительных планах земельных участков.</w:t>
      </w:r>
    </w:p>
    <w:p w:rsidR="00A145A3" w:rsidRDefault="00A145A3" w:rsidP="00A145A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5.3.8. </w:t>
      </w:r>
      <w:r w:rsidRPr="00456CB6">
        <w:rPr>
          <w:rFonts w:ascii="Times New Roman" w:hAnsi="Times New Roman"/>
          <w:sz w:val="24"/>
          <w:szCs w:val="24"/>
        </w:rPr>
        <w:t>Расстояния до границы соседнего приквартирного участка по санитарно-бытовым и зооветеринарным требованиям должны быть не менее</w:t>
      </w:r>
      <w:r>
        <w:rPr>
          <w:rFonts w:ascii="Times New Roman" w:hAnsi="Times New Roman"/>
          <w:sz w:val="24"/>
          <w:szCs w:val="24"/>
        </w:rPr>
        <w:t xml:space="preserve"> </w:t>
      </w:r>
      <w:r w:rsidRPr="00456CB6">
        <w:rPr>
          <w:rFonts w:ascii="Times New Roman" w:hAnsi="Times New Roman"/>
          <w:sz w:val="24"/>
          <w:szCs w:val="24"/>
        </w:rPr>
        <w:t xml:space="preserve">(данные нормы носят рекомендательный характер): </w:t>
      </w:r>
    </w:p>
    <w:p w:rsidR="00A145A3" w:rsidRDefault="00A145A3" w:rsidP="00A145A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усадебного, одно-двухквартирного дома – 3 м; </w:t>
      </w:r>
    </w:p>
    <w:p w:rsidR="00A145A3" w:rsidRDefault="00A145A3" w:rsidP="00A145A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постройки для содержания скота и птицы – 4 м; </w:t>
      </w:r>
    </w:p>
    <w:p w:rsidR="00A145A3" w:rsidRDefault="00A145A3" w:rsidP="00A145A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других построек (бани, гаражи и др.) – 1 м; </w:t>
      </w:r>
    </w:p>
    <w:p w:rsidR="00A145A3" w:rsidRDefault="00A145A3" w:rsidP="00A145A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стволов высокорослых деревьев – 4 м; среднерослых – 2 м; от кустарника – 1 м </w:t>
      </w:r>
    </w:p>
    <w:p w:rsidR="00A145A3" w:rsidRDefault="00A145A3" w:rsidP="00A145A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5.3.9. </w:t>
      </w:r>
      <w:r w:rsidRPr="00456CB6">
        <w:rPr>
          <w:rFonts w:ascii="Times New Roman" w:hAnsi="Times New Roman"/>
          <w:sz w:val="24"/>
          <w:szCs w:val="24"/>
        </w:rPr>
        <w:t>На  земельных участках содержание скота и птицы допускается лишь в районах усадебной застройки. На участках возможно размещение хозяйственных построек для содержания скота и птицы, хранения кормов, инвентаря, топлива и других хозяйственных нужд, бани, а также хозяйственные подъезды и скотопрогоны.</w:t>
      </w:r>
    </w:p>
    <w:p w:rsidR="00A145A3" w:rsidRPr="00456CB6" w:rsidRDefault="00A145A3" w:rsidP="00A145A3">
      <w:pPr>
        <w:pStyle w:val="a2"/>
        <w:numPr>
          <w:ilvl w:val="0"/>
          <w:numId w:val="0"/>
        </w:numPr>
        <w:spacing w:before="0" w:after="0" w:line="240" w:lineRule="auto"/>
        <w:ind w:firstLine="567"/>
        <w:jc w:val="both"/>
        <w:rPr>
          <w:szCs w:val="24"/>
        </w:rPr>
      </w:pPr>
      <w:r>
        <w:rPr>
          <w:szCs w:val="24"/>
        </w:rPr>
        <w:t xml:space="preserve">5.3.10. </w:t>
      </w:r>
      <w:r w:rsidRPr="00456CB6">
        <w:rPr>
          <w:szCs w:val="24"/>
        </w:rPr>
        <w:t>Расстояния от сараев для скота и птицы до шахтных колодцев питьевого назначения должно быть не менее 50 м.</w:t>
      </w:r>
    </w:p>
    <w:p w:rsidR="00A145A3" w:rsidRPr="00456CB6" w:rsidRDefault="00A145A3" w:rsidP="00A145A3">
      <w:pPr>
        <w:pStyle w:val="a2"/>
        <w:numPr>
          <w:ilvl w:val="0"/>
          <w:numId w:val="0"/>
        </w:numPr>
        <w:spacing w:before="0" w:after="0" w:line="240" w:lineRule="auto"/>
        <w:ind w:firstLine="567"/>
        <w:jc w:val="both"/>
        <w:rPr>
          <w:szCs w:val="24"/>
        </w:rPr>
      </w:pPr>
      <w:r w:rsidRPr="00456CB6">
        <w:rPr>
          <w:szCs w:val="24"/>
        </w:rPr>
        <w:t>Допускается пристройка хозяйственного сарая, гаража, бани, теплицы к усадебному дому с соблюдением требований санитарных, зооветеринарных и противопожарных норм.</w:t>
      </w:r>
    </w:p>
    <w:p w:rsidR="00A145A3" w:rsidRPr="00456CB6" w:rsidRDefault="00A145A3" w:rsidP="00A145A3">
      <w:pPr>
        <w:spacing w:after="0" w:line="240" w:lineRule="auto"/>
        <w:ind w:firstLine="567"/>
        <w:jc w:val="both"/>
        <w:rPr>
          <w:rFonts w:ascii="Times New Roman" w:hAnsi="Times New Roman"/>
          <w:color w:val="000000" w:themeColor="text1"/>
          <w:sz w:val="24"/>
          <w:szCs w:val="24"/>
        </w:rPr>
      </w:pPr>
      <w:r w:rsidRPr="00456CB6">
        <w:rPr>
          <w:rFonts w:ascii="Times New Roman" w:hAnsi="Times New Roman"/>
          <w:sz w:val="24"/>
          <w:szCs w:val="24"/>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A145A3" w:rsidRDefault="00A145A3" w:rsidP="00A145A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5.3.11. </w:t>
      </w:r>
      <w:r w:rsidRPr="00DD4FA9">
        <w:rPr>
          <w:rFonts w:ascii="Times New Roman" w:hAnsi="Times New Roman"/>
          <w:sz w:val="24"/>
          <w:szCs w:val="24"/>
        </w:rPr>
        <w:t>При устройстве отдельностоящих и встроено-пристроенных гаражей  допускается их проектирование без соблюдения нормативов на проектирование мест стоянок автомобилей.</w:t>
      </w:r>
    </w:p>
    <w:p w:rsidR="00A145A3" w:rsidRPr="00DD4FA9" w:rsidRDefault="00A145A3" w:rsidP="00A145A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5.3.12. </w:t>
      </w:r>
      <w:r w:rsidRPr="00DD4FA9">
        <w:rPr>
          <w:rFonts w:ascii="Times New Roman" w:hAnsi="Times New Roman"/>
          <w:sz w:val="24"/>
          <w:szCs w:val="24"/>
        </w:rPr>
        <w:t>На территории  малоэтажной жилой застройки усадебного типа предусматривается 100% обеспеченность машино-местами для хранения и парковки легковых автомобилей.</w:t>
      </w:r>
    </w:p>
    <w:p w:rsidR="00A145A3" w:rsidRDefault="00A145A3" w:rsidP="00A145A3">
      <w:pPr>
        <w:spacing w:after="0" w:line="240" w:lineRule="auto"/>
        <w:ind w:firstLine="567"/>
        <w:jc w:val="both"/>
        <w:rPr>
          <w:rFonts w:ascii="Times New Roman" w:hAnsi="Times New Roman"/>
          <w:sz w:val="24"/>
          <w:szCs w:val="24"/>
        </w:rPr>
      </w:pPr>
      <w:r w:rsidRPr="00DD4FA9">
        <w:rPr>
          <w:rFonts w:ascii="Times New Roman" w:hAnsi="Times New Roman"/>
          <w:sz w:val="24"/>
          <w:szCs w:val="24"/>
        </w:rPr>
        <w:t>На территории с застройкой жилыми домами усадебного типа стоянки размещаются в пределах отведенного участка.</w:t>
      </w:r>
    </w:p>
    <w:p w:rsidR="00A145A3" w:rsidRPr="00DD4FA9" w:rsidRDefault="00A145A3" w:rsidP="00A145A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5.3.13. </w:t>
      </w:r>
      <w:r w:rsidRPr="00DD4FA9">
        <w:rPr>
          <w:rFonts w:ascii="Times New Roman" w:hAnsi="Times New Roman"/>
          <w:sz w:val="24"/>
          <w:szCs w:val="24"/>
        </w:rPr>
        <w:t>Ограждение земельных участков, примыкающих к жилому дому, должно быть  высотой не более 2,0 м. Ограждения перед домом расположенных по красной линии должны быть высотой не более 1,5 м.</w:t>
      </w:r>
    </w:p>
    <w:p w:rsidR="00A145A3" w:rsidRPr="00DD4FA9" w:rsidRDefault="00A145A3" w:rsidP="00A145A3">
      <w:pPr>
        <w:spacing w:after="0" w:line="240" w:lineRule="auto"/>
        <w:ind w:firstLine="567"/>
        <w:jc w:val="both"/>
        <w:rPr>
          <w:rFonts w:ascii="Times New Roman" w:hAnsi="Times New Roman"/>
          <w:sz w:val="24"/>
          <w:szCs w:val="24"/>
        </w:rPr>
      </w:pPr>
      <w:r w:rsidRPr="00DD4FA9">
        <w:rPr>
          <w:rFonts w:ascii="Times New Roman" w:hAnsi="Times New Roman"/>
          <w:sz w:val="24"/>
          <w:szCs w:val="24"/>
        </w:rPr>
        <w:t>Ограждение земельного участка возводит собственник (арендатор) данного земельного участка строго на своей территории. Ограждение должно быть светопрозрачным высотой до 2 метров. Ограждение из массива высотой более 2 м может быть построено при условии письменного согласия владельца смежного участка, в случае его отсутствия - администрации поселения.</w:t>
      </w:r>
    </w:p>
    <w:p w:rsidR="00A145A3" w:rsidRPr="00DD4FA9" w:rsidRDefault="00A145A3" w:rsidP="00A145A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5.3.14.</w:t>
      </w:r>
      <w:r w:rsidRPr="00DD4FA9">
        <w:rPr>
          <w:rFonts w:ascii="Times New Roman" w:hAnsi="Times New Roman"/>
          <w:color w:val="000000" w:themeColor="text1"/>
          <w:sz w:val="24"/>
          <w:szCs w:val="24"/>
        </w:rPr>
        <w:t xml:space="preserve"> </w:t>
      </w:r>
      <w:r w:rsidRPr="00DD4FA9">
        <w:rPr>
          <w:rFonts w:ascii="Times New Roman" w:hAnsi="Times New Roman"/>
          <w:sz w:val="24"/>
          <w:szCs w:val="24"/>
        </w:rPr>
        <w:t>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w:t>
      </w:r>
    </w:p>
    <w:p w:rsidR="00A145A3" w:rsidRPr="00DD4FA9" w:rsidRDefault="00A145A3" w:rsidP="00A145A3">
      <w:pPr>
        <w:pStyle w:val="a2"/>
        <w:numPr>
          <w:ilvl w:val="0"/>
          <w:numId w:val="0"/>
        </w:numPr>
        <w:spacing w:before="0" w:after="0" w:line="240" w:lineRule="auto"/>
        <w:ind w:firstLine="317"/>
        <w:jc w:val="both"/>
        <w:rPr>
          <w:szCs w:val="24"/>
        </w:rPr>
      </w:pPr>
      <w:r w:rsidRPr="00DD4FA9">
        <w:rPr>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настоящих нормативов, экологических, санитарно-гигиенических, противопожарных и иных правил. </w:t>
      </w:r>
    </w:p>
    <w:p w:rsidR="00A145A3" w:rsidRPr="00DD4FA9" w:rsidRDefault="00A145A3" w:rsidP="00A145A3">
      <w:pPr>
        <w:spacing w:after="0" w:line="240" w:lineRule="auto"/>
        <w:ind w:firstLine="567"/>
        <w:jc w:val="both"/>
        <w:rPr>
          <w:rFonts w:ascii="Times New Roman" w:hAnsi="Times New Roman"/>
          <w:sz w:val="24"/>
          <w:szCs w:val="24"/>
        </w:rPr>
      </w:pPr>
      <w:r w:rsidRPr="00DD4FA9">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A145A3" w:rsidRDefault="00A145A3" w:rsidP="00A145A3">
      <w:pPr>
        <w:spacing w:after="0" w:line="240" w:lineRule="auto"/>
        <w:ind w:firstLine="567"/>
        <w:jc w:val="both"/>
        <w:rPr>
          <w:rFonts w:ascii="Times New Roman" w:hAnsi="Times New Roman"/>
          <w:sz w:val="24"/>
          <w:szCs w:val="24"/>
        </w:rPr>
      </w:pPr>
      <w:r w:rsidRPr="00DD4FA9">
        <w:rPr>
          <w:rFonts w:ascii="Times New Roman" w:hAnsi="Times New Roman"/>
          <w:sz w:val="24"/>
          <w:szCs w:val="24"/>
        </w:rPr>
        <w:t>Каждый владелец земельного участка имеет право высадить и содержать на данном земельном участке зеленые насаждения с учетом прав владельцев смежных участков.</w:t>
      </w:r>
    </w:p>
    <w:p w:rsidR="00A145A3" w:rsidRDefault="00A145A3" w:rsidP="00A145A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5.3.15. </w:t>
      </w:r>
      <w:r w:rsidRPr="00DD4FA9">
        <w:rPr>
          <w:rFonts w:ascii="Times New Roman" w:hAnsi="Times New Roman"/>
          <w:sz w:val="24"/>
          <w:szCs w:val="24"/>
        </w:rPr>
        <w:t>Высаживать и содержать зеленые насаждения на землях общего пользования имеет право только хозяйствующий субъект, назначенный (уполномоченный) главой поселения.</w:t>
      </w:r>
    </w:p>
    <w:p w:rsidR="00A145A3" w:rsidRDefault="00A145A3" w:rsidP="00A145A3">
      <w:pPr>
        <w:spacing w:after="0" w:line="240" w:lineRule="auto"/>
        <w:ind w:firstLine="567"/>
        <w:jc w:val="both"/>
      </w:pPr>
      <w:r>
        <w:rPr>
          <w:rFonts w:ascii="Times New Roman" w:hAnsi="Times New Roman"/>
          <w:sz w:val="24"/>
          <w:szCs w:val="24"/>
        </w:rPr>
        <w:t xml:space="preserve">5.3.16. </w:t>
      </w:r>
      <w:r w:rsidRPr="00DD4FA9">
        <w:rPr>
          <w:rFonts w:ascii="Times New Roman" w:hAnsi="Times New Roman"/>
          <w:sz w:val="24"/>
          <w:szCs w:val="24"/>
        </w:rPr>
        <w:t>Разрешения на посадку или вырубку зеленых насаждений на своем земельном участке не требуется. Тоже относится и к зеленым насаждениям на землях общего пользования, на которых назначается хозяйствующий субъект.</w:t>
      </w:r>
    </w:p>
    <w:p w:rsidR="00A145A3" w:rsidRPr="00DD4FA9" w:rsidRDefault="00A145A3" w:rsidP="00A145A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5.3.17. </w:t>
      </w:r>
      <w:r w:rsidRPr="00DD4FA9">
        <w:rPr>
          <w:rFonts w:ascii="Times New Roman" w:hAnsi="Times New Roman"/>
          <w:sz w:val="24"/>
          <w:szCs w:val="24"/>
        </w:rPr>
        <w:t>В пожарных разрывах запрещено высаживать зеленые насаждения.</w:t>
      </w:r>
    </w:p>
    <w:p w:rsidR="00A145A3" w:rsidRDefault="00A145A3" w:rsidP="00A145A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5.3.18. </w:t>
      </w:r>
      <w:r w:rsidRPr="00C73624">
        <w:rPr>
          <w:rFonts w:ascii="Times New Roman" w:hAnsi="Times New Roman"/>
          <w:sz w:val="24"/>
          <w:szCs w:val="24"/>
        </w:rPr>
        <w:t>При разделении участка на два и более, каждый участок должен иметь выезд на земли общего пользования.</w:t>
      </w:r>
    </w:p>
    <w:p w:rsidR="00A145A3" w:rsidRDefault="00A145A3" w:rsidP="00A145A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5.3.19. </w:t>
      </w:r>
      <w:r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Pr>
          <w:rFonts w:ascii="Times New Roman" w:hAnsi="Times New Roman"/>
          <w:sz w:val="24"/>
          <w:szCs w:val="24"/>
        </w:rPr>
        <w:t xml:space="preserve">принимают согласно </w:t>
      </w:r>
      <w:r w:rsidRPr="006B6990">
        <w:rPr>
          <w:rFonts w:ascii="Times New Roman" w:hAnsi="Times New Roman"/>
          <w:i/>
          <w:sz w:val="24"/>
          <w:szCs w:val="24"/>
        </w:rPr>
        <w:t>табл.2</w:t>
      </w:r>
      <w:r>
        <w:rPr>
          <w:rFonts w:ascii="Times New Roman" w:hAnsi="Times New Roman"/>
          <w:i/>
          <w:sz w:val="24"/>
          <w:szCs w:val="24"/>
        </w:rPr>
        <w:t>1</w:t>
      </w:r>
      <w:r w:rsidRPr="00DC7C33">
        <w:rPr>
          <w:rFonts w:ascii="Times New Roman" w:hAnsi="Times New Roman"/>
          <w:sz w:val="24"/>
          <w:szCs w:val="24"/>
        </w:rPr>
        <w:t>.</w:t>
      </w:r>
    </w:p>
    <w:p w:rsidR="00A145A3" w:rsidRPr="008F1BE2" w:rsidRDefault="00A145A3" w:rsidP="00A145A3">
      <w:pPr>
        <w:spacing w:after="0" w:line="240" w:lineRule="auto"/>
        <w:rPr>
          <w:rFonts w:ascii="Times New Roman" w:hAnsi="Times New Roman"/>
          <w:i/>
          <w:sz w:val="16"/>
          <w:szCs w:val="16"/>
        </w:rPr>
      </w:pPr>
    </w:p>
    <w:p w:rsidR="00A145A3" w:rsidRPr="004732D0" w:rsidRDefault="00A145A3" w:rsidP="00A145A3">
      <w:pPr>
        <w:spacing w:after="0" w:line="240" w:lineRule="auto"/>
        <w:rPr>
          <w:rFonts w:ascii="Times New Roman" w:hAnsi="Times New Roman"/>
          <w:sz w:val="8"/>
          <w:szCs w:val="8"/>
        </w:rPr>
      </w:pPr>
      <w:r w:rsidRPr="004732D0">
        <w:rPr>
          <w:rFonts w:ascii="Times New Roman" w:hAnsi="Times New Roman"/>
          <w:i/>
          <w:sz w:val="24"/>
          <w:szCs w:val="24"/>
        </w:rPr>
        <w:t>Таблица 2</w:t>
      </w:r>
      <w:r>
        <w:rPr>
          <w:rFonts w:ascii="Times New Roman" w:hAnsi="Times New Roman"/>
          <w:i/>
          <w:sz w:val="24"/>
          <w:szCs w:val="24"/>
        </w:rPr>
        <w:t>1</w:t>
      </w:r>
      <w:r w:rsidRPr="004732D0">
        <w:rPr>
          <w:rFonts w:ascii="Times New Roman" w:hAnsi="Times New Roman"/>
          <w:i/>
          <w:sz w:val="24"/>
          <w:szCs w:val="24"/>
        </w:rPr>
        <w:t xml:space="preserve">. </w:t>
      </w:r>
    </w:p>
    <w:tbl>
      <w:tblPr>
        <w:tblStyle w:val="ad"/>
        <w:tblW w:w="0" w:type="auto"/>
        <w:tblInd w:w="108" w:type="dxa"/>
        <w:tblLayout w:type="fixed"/>
        <w:tblLook w:val="04A0"/>
      </w:tblPr>
      <w:tblGrid>
        <w:gridCol w:w="2127"/>
        <w:gridCol w:w="2835"/>
        <w:gridCol w:w="1842"/>
        <w:gridCol w:w="1560"/>
        <w:gridCol w:w="1099"/>
      </w:tblGrid>
      <w:tr w:rsidR="00A145A3" w:rsidTr="00786E4B">
        <w:tc>
          <w:tcPr>
            <w:tcW w:w="2127" w:type="dxa"/>
            <w:vMerge w:val="restart"/>
            <w:shd w:val="clear" w:color="auto" w:fill="EEECE1" w:themeFill="background2"/>
          </w:tcPr>
          <w:p w:rsidR="00A145A3" w:rsidRPr="004732D0" w:rsidRDefault="00A145A3" w:rsidP="00786E4B">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A145A3" w:rsidRPr="004732D0" w:rsidRDefault="00A145A3" w:rsidP="00786E4B">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A145A3" w:rsidRPr="004732D0" w:rsidRDefault="00A145A3" w:rsidP="00786E4B">
            <w:pPr>
              <w:pStyle w:val="ae"/>
              <w:ind w:left="0"/>
              <w:jc w:val="center"/>
              <w:rPr>
                <w:rFonts w:ascii="Times New Roman" w:hAnsi="Times New Roman"/>
              </w:rPr>
            </w:pPr>
            <w:r>
              <w:rPr>
                <w:rFonts w:ascii="Times New Roman" w:hAnsi="Times New Roman"/>
              </w:rPr>
              <w:t>Расчетные показатели</w:t>
            </w:r>
          </w:p>
        </w:tc>
      </w:tr>
      <w:tr w:rsidR="00A145A3" w:rsidTr="00786E4B">
        <w:tc>
          <w:tcPr>
            <w:tcW w:w="2127" w:type="dxa"/>
            <w:vMerge/>
            <w:shd w:val="clear" w:color="auto" w:fill="EEECE1" w:themeFill="background2"/>
          </w:tcPr>
          <w:p w:rsidR="00A145A3" w:rsidRPr="004732D0" w:rsidRDefault="00A145A3" w:rsidP="00786E4B">
            <w:pPr>
              <w:pStyle w:val="ae"/>
              <w:ind w:left="0"/>
              <w:jc w:val="both"/>
              <w:rPr>
                <w:rFonts w:ascii="Times New Roman" w:hAnsi="Times New Roman"/>
              </w:rPr>
            </w:pPr>
          </w:p>
        </w:tc>
        <w:tc>
          <w:tcPr>
            <w:tcW w:w="2835" w:type="dxa"/>
            <w:vMerge/>
            <w:shd w:val="clear" w:color="auto" w:fill="EEECE1" w:themeFill="background2"/>
          </w:tcPr>
          <w:p w:rsidR="00A145A3" w:rsidRPr="004732D0" w:rsidRDefault="00A145A3" w:rsidP="00786E4B">
            <w:pPr>
              <w:pStyle w:val="ae"/>
              <w:ind w:left="0"/>
              <w:jc w:val="both"/>
              <w:rPr>
                <w:rFonts w:ascii="Times New Roman" w:hAnsi="Times New Roman"/>
              </w:rPr>
            </w:pPr>
          </w:p>
        </w:tc>
        <w:tc>
          <w:tcPr>
            <w:tcW w:w="1842" w:type="dxa"/>
            <w:shd w:val="clear" w:color="auto" w:fill="EEECE1" w:themeFill="background2"/>
          </w:tcPr>
          <w:p w:rsidR="00A145A3" w:rsidRPr="004732D0" w:rsidRDefault="00A145A3" w:rsidP="00786E4B">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A145A3" w:rsidRPr="004732D0" w:rsidRDefault="00A145A3" w:rsidP="00786E4B">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145A3" w:rsidTr="00786E4B">
        <w:tc>
          <w:tcPr>
            <w:tcW w:w="2127" w:type="dxa"/>
            <w:vMerge/>
            <w:shd w:val="clear" w:color="auto" w:fill="EEECE1" w:themeFill="background2"/>
          </w:tcPr>
          <w:p w:rsidR="00A145A3" w:rsidRPr="004732D0" w:rsidRDefault="00A145A3" w:rsidP="00786E4B">
            <w:pPr>
              <w:pStyle w:val="ae"/>
              <w:ind w:left="0"/>
              <w:jc w:val="both"/>
              <w:rPr>
                <w:rFonts w:ascii="Times New Roman" w:hAnsi="Times New Roman"/>
              </w:rPr>
            </w:pPr>
          </w:p>
        </w:tc>
        <w:tc>
          <w:tcPr>
            <w:tcW w:w="2835" w:type="dxa"/>
            <w:vMerge/>
            <w:shd w:val="clear" w:color="auto" w:fill="EEECE1" w:themeFill="background2"/>
          </w:tcPr>
          <w:p w:rsidR="00A145A3" w:rsidRPr="004732D0" w:rsidRDefault="00A145A3" w:rsidP="00786E4B">
            <w:pPr>
              <w:pStyle w:val="ae"/>
              <w:ind w:left="0"/>
              <w:jc w:val="both"/>
              <w:rPr>
                <w:rFonts w:ascii="Times New Roman" w:hAnsi="Times New Roman"/>
              </w:rPr>
            </w:pPr>
          </w:p>
        </w:tc>
        <w:tc>
          <w:tcPr>
            <w:tcW w:w="1842" w:type="dxa"/>
            <w:shd w:val="clear" w:color="auto" w:fill="EEECE1" w:themeFill="background2"/>
          </w:tcPr>
          <w:p w:rsidR="00A145A3" w:rsidRPr="004732D0" w:rsidRDefault="00A145A3" w:rsidP="00786E4B">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A145A3" w:rsidRDefault="00A145A3" w:rsidP="00786E4B">
            <w:pPr>
              <w:pStyle w:val="ae"/>
              <w:ind w:left="0"/>
              <w:jc w:val="center"/>
              <w:rPr>
                <w:rFonts w:ascii="Times New Roman" w:hAnsi="Times New Roman"/>
              </w:rPr>
            </w:pPr>
            <w:r>
              <w:rPr>
                <w:rFonts w:ascii="Times New Roman" w:hAnsi="Times New Roman"/>
              </w:rPr>
              <w:t xml:space="preserve">Вид </w:t>
            </w:r>
          </w:p>
          <w:p w:rsidR="00A145A3" w:rsidRPr="004732D0" w:rsidRDefault="00A145A3" w:rsidP="00786E4B">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A145A3" w:rsidRPr="004732D0" w:rsidRDefault="00A145A3" w:rsidP="00786E4B">
            <w:pPr>
              <w:pStyle w:val="ae"/>
              <w:ind w:left="0"/>
              <w:jc w:val="center"/>
              <w:rPr>
                <w:rFonts w:ascii="Times New Roman" w:hAnsi="Times New Roman"/>
              </w:rPr>
            </w:pPr>
            <w:r>
              <w:rPr>
                <w:rFonts w:ascii="Times New Roman" w:hAnsi="Times New Roman"/>
              </w:rPr>
              <w:t>Сельские н.п.</w:t>
            </w:r>
          </w:p>
        </w:tc>
      </w:tr>
      <w:tr w:rsidR="00A145A3" w:rsidTr="00786E4B">
        <w:tc>
          <w:tcPr>
            <w:tcW w:w="2127" w:type="dxa"/>
          </w:tcPr>
          <w:p w:rsidR="00A145A3" w:rsidRDefault="00A145A3" w:rsidP="00786E4B">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A145A3" w:rsidRDefault="00A145A3" w:rsidP="00786E4B">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A145A3" w:rsidRPr="004732D0" w:rsidRDefault="00A145A3" w:rsidP="00786E4B">
            <w:pPr>
              <w:pStyle w:val="ae"/>
              <w:ind w:left="0"/>
              <w:jc w:val="center"/>
              <w:rPr>
                <w:rFonts w:ascii="Times New Roman" w:hAnsi="Times New Roman"/>
              </w:rPr>
            </w:pPr>
            <w:r>
              <w:rPr>
                <w:rFonts w:ascii="Times New Roman" w:hAnsi="Times New Roman"/>
              </w:rPr>
              <w:t>14 000</w:t>
            </w:r>
          </w:p>
        </w:tc>
        <w:tc>
          <w:tcPr>
            <w:tcW w:w="2659" w:type="dxa"/>
            <w:gridSpan w:val="2"/>
          </w:tcPr>
          <w:p w:rsidR="00A145A3" w:rsidRPr="004732D0" w:rsidRDefault="00A145A3" w:rsidP="00786E4B">
            <w:pPr>
              <w:pStyle w:val="ae"/>
              <w:ind w:left="0"/>
              <w:jc w:val="center"/>
              <w:rPr>
                <w:rFonts w:ascii="Times New Roman" w:hAnsi="Times New Roman"/>
              </w:rPr>
            </w:pPr>
            <w:r>
              <w:rPr>
                <w:rFonts w:ascii="Times New Roman" w:hAnsi="Times New Roman"/>
              </w:rPr>
              <w:t>Не нормируется</w:t>
            </w:r>
          </w:p>
        </w:tc>
      </w:tr>
      <w:tr w:rsidR="00A145A3" w:rsidTr="00786E4B">
        <w:tc>
          <w:tcPr>
            <w:tcW w:w="2127" w:type="dxa"/>
          </w:tcPr>
          <w:p w:rsidR="00A145A3" w:rsidRDefault="00A145A3" w:rsidP="00786E4B">
            <w:pPr>
              <w:jc w:val="center"/>
              <w:rPr>
                <w:rFonts w:ascii="Times New Roman" w:hAnsi="Times New Roman"/>
              </w:rPr>
            </w:pPr>
            <w:r>
              <w:rPr>
                <w:rFonts w:ascii="Times New Roman" w:hAnsi="Times New Roman"/>
              </w:rPr>
              <w:t xml:space="preserve">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w:t>
            </w:r>
            <w:r>
              <w:rPr>
                <w:rFonts w:ascii="Times New Roman" w:hAnsi="Times New Roman"/>
              </w:rPr>
              <w:lastRenderedPageBreak/>
              <w:t>родителей</w:t>
            </w:r>
          </w:p>
        </w:tc>
        <w:tc>
          <w:tcPr>
            <w:tcW w:w="2835" w:type="dxa"/>
          </w:tcPr>
          <w:p w:rsidR="00A145A3" w:rsidRDefault="00A145A3" w:rsidP="00786E4B">
            <w:pPr>
              <w:jc w:val="center"/>
              <w:rPr>
                <w:rFonts w:ascii="Times New Roman" w:hAnsi="Times New Roman"/>
              </w:rPr>
            </w:pPr>
            <w:r>
              <w:rPr>
                <w:rFonts w:ascii="Times New Roman" w:hAnsi="Times New Roman"/>
              </w:rPr>
              <w:lastRenderedPageBreak/>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A145A3" w:rsidRPr="004732D0" w:rsidRDefault="00A145A3" w:rsidP="00786E4B">
            <w:pPr>
              <w:pStyle w:val="ae"/>
              <w:ind w:left="0"/>
              <w:jc w:val="center"/>
              <w:rPr>
                <w:rFonts w:ascii="Times New Roman" w:hAnsi="Times New Roman"/>
              </w:rPr>
            </w:pPr>
            <w:r>
              <w:rPr>
                <w:rFonts w:ascii="Times New Roman" w:hAnsi="Times New Roman"/>
              </w:rPr>
              <w:t>33 000</w:t>
            </w:r>
          </w:p>
        </w:tc>
        <w:tc>
          <w:tcPr>
            <w:tcW w:w="2659" w:type="dxa"/>
            <w:gridSpan w:val="2"/>
          </w:tcPr>
          <w:p w:rsidR="00A145A3" w:rsidRPr="004732D0" w:rsidRDefault="00A145A3" w:rsidP="00786E4B">
            <w:pPr>
              <w:pStyle w:val="ae"/>
              <w:ind w:left="0"/>
              <w:jc w:val="center"/>
              <w:rPr>
                <w:rFonts w:ascii="Times New Roman" w:hAnsi="Times New Roman"/>
              </w:rPr>
            </w:pPr>
            <w:r>
              <w:rPr>
                <w:rFonts w:ascii="Times New Roman" w:hAnsi="Times New Roman"/>
              </w:rPr>
              <w:t>Не нормируется</w:t>
            </w:r>
          </w:p>
        </w:tc>
      </w:tr>
      <w:tr w:rsidR="00A145A3" w:rsidTr="00786E4B">
        <w:tc>
          <w:tcPr>
            <w:tcW w:w="2127" w:type="dxa"/>
          </w:tcPr>
          <w:p w:rsidR="00A145A3" w:rsidRDefault="00A145A3" w:rsidP="00786E4B">
            <w:pPr>
              <w:jc w:val="center"/>
              <w:rPr>
                <w:rFonts w:ascii="Times New Roman" w:hAnsi="Times New Roman"/>
              </w:rPr>
            </w:pPr>
            <w:r>
              <w:rPr>
                <w:rFonts w:ascii="Times New Roman" w:hAnsi="Times New Roman"/>
              </w:rPr>
              <w:lastRenderedPageBreak/>
              <w:t>Уровень обеспеченности жилыми помещениями в общежитиях, относящихся к специализированному жилищному фонду</w:t>
            </w:r>
          </w:p>
        </w:tc>
        <w:tc>
          <w:tcPr>
            <w:tcW w:w="2835" w:type="dxa"/>
          </w:tcPr>
          <w:p w:rsidR="00A145A3" w:rsidRDefault="00A145A3" w:rsidP="00786E4B">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A145A3" w:rsidRPr="004732D0" w:rsidRDefault="00A145A3" w:rsidP="00786E4B">
            <w:pPr>
              <w:pStyle w:val="ae"/>
              <w:ind w:left="0"/>
              <w:jc w:val="center"/>
              <w:rPr>
                <w:rFonts w:ascii="Times New Roman" w:hAnsi="Times New Roman"/>
              </w:rPr>
            </w:pPr>
            <w:r>
              <w:rPr>
                <w:rFonts w:ascii="Times New Roman" w:hAnsi="Times New Roman"/>
              </w:rPr>
              <w:t>6 000</w:t>
            </w:r>
          </w:p>
        </w:tc>
        <w:tc>
          <w:tcPr>
            <w:tcW w:w="2659" w:type="dxa"/>
            <w:gridSpan w:val="2"/>
          </w:tcPr>
          <w:p w:rsidR="00A145A3" w:rsidRPr="004732D0" w:rsidRDefault="00A145A3" w:rsidP="00786E4B">
            <w:pPr>
              <w:pStyle w:val="ae"/>
              <w:ind w:left="0"/>
              <w:jc w:val="center"/>
              <w:rPr>
                <w:rFonts w:ascii="Times New Roman" w:hAnsi="Times New Roman"/>
              </w:rPr>
            </w:pPr>
            <w:r>
              <w:rPr>
                <w:rFonts w:ascii="Times New Roman" w:hAnsi="Times New Roman"/>
              </w:rPr>
              <w:t>Не нормируется</w:t>
            </w:r>
          </w:p>
        </w:tc>
      </w:tr>
    </w:tbl>
    <w:p w:rsidR="00A145A3" w:rsidRPr="00742FCC" w:rsidRDefault="00A145A3" w:rsidP="00A145A3">
      <w:pPr>
        <w:spacing w:after="0" w:line="240" w:lineRule="auto"/>
        <w:jc w:val="both"/>
        <w:rPr>
          <w:rFonts w:ascii="Times New Roman" w:hAnsi="Times New Roman"/>
          <w:sz w:val="8"/>
          <w:szCs w:val="8"/>
        </w:rPr>
      </w:pPr>
    </w:p>
    <w:p w:rsidR="00A145A3" w:rsidRPr="00742FCC" w:rsidRDefault="00A145A3" w:rsidP="00A145A3">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A145A3" w:rsidRPr="00742FCC" w:rsidRDefault="00A145A3" w:rsidP="00A145A3">
      <w:pPr>
        <w:pStyle w:val="ae"/>
        <w:numPr>
          <w:ilvl w:val="0"/>
          <w:numId w:val="35"/>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A145A3" w:rsidRPr="00742FCC" w:rsidRDefault="00A145A3" w:rsidP="00A145A3">
      <w:pPr>
        <w:pStyle w:val="ae"/>
        <w:numPr>
          <w:ilvl w:val="0"/>
          <w:numId w:val="35"/>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A145A3" w:rsidRDefault="00A145A3" w:rsidP="00A145A3">
      <w:pPr>
        <w:pStyle w:val="ae"/>
        <w:spacing w:after="0" w:line="240" w:lineRule="auto"/>
        <w:ind w:left="567"/>
        <w:jc w:val="both"/>
        <w:rPr>
          <w:rFonts w:ascii="Times New Roman" w:hAnsi="Times New Roman"/>
          <w:sz w:val="24"/>
          <w:szCs w:val="24"/>
        </w:rPr>
      </w:pPr>
    </w:p>
    <w:p w:rsidR="00A145A3" w:rsidRDefault="00A145A3" w:rsidP="00A145A3">
      <w:pPr>
        <w:pStyle w:val="ae"/>
        <w:spacing w:after="0" w:line="240" w:lineRule="auto"/>
        <w:ind w:left="567"/>
        <w:jc w:val="both"/>
        <w:rPr>
          <w:rFonts w:ascii="Times New Roman" w:hAnsi="Times New Roman"/>
          <w:sz w:val="24"/>
          <w:szCs w:val="24"/>
        </w:rPr>
      </w:pPr>
    </w:p>
    <w:p w:rsidR="00F857C9" w:rsidRPr="00F857C9" w:rsidRDefault="00F857C9" w:rsidP="00425B44">
      <w:pPr>
        <w:pStyle w:val="ae"/>
        <w:spacing w:after="0" w:line="240" w:lineRule="auto"/>
        <w:ind w:left="567"/>
        <w:jc w:val="both"/>
        <w:rPr>
          <w:rFonts w:ascii="Times New Roman" w:hAnsi="Times New Roman"/>
          <w:sz w:val="8"/>
          <w:szCs w:val="8"/>
        </w:rPr>
      </w:pPr>
    </w:p>
    <w:p w:rsidR="00BC451F" w:rsidRDefault="00B4741D" w:rsidP="00BC451F">
      <w:pPr>
        <w:spacing w:after="0" w:line="240" w:lineRule="auto"/>
        <w:jc w:val="both"/>
        <w:rPr>
          <w:rFonts w:ascii="Times New Roman" w:hAnsi="Times New Roman"/>
        </w:rPr>
      </w:pPr>
      <w:r w:rsidRPr="00B4741D">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B4741D" w:rsidP="00962D74">
      <w:pPr>
        <w:pStyle w:val="ae"/>
        <w:numPr>
          <w:ilvl w:val="1"/>
          <w:numId w:val="36"/>
        </w:numPr>
        <w:shd w:val="clear" w:color="auto" w:fill="EEECE1" w:themeFill="background2"/>
        <w:ind w:left="0" w:firstLine="0"/>
        <w:jc w:val="both"/>
        <w:rPr>
          <w:rFonts w:ascii="Arial Narrow" w:hAnsi="Arial Narrow"/>
          <w:b/>
          <w:sz w:val="32"/>
          <w:szCs w:val="32"/>
        </w:rPr>
      </w:pPr>
      <w:r w:rsidRPr="00B4741D">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962D74">
      <w:pPr>
        <w:pStyle w:val="ae"/>
        <w:numPr>
          <w:ilvl w:val="2"/>
          <w:numId w:val="36"/>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 xml:space="preserve">принимать по </w:t>
      </w:r>
      <w:r w:rsidR="007D62DF" w:rsidRPr="006B6990">
        <w:rPr>
          <w:rFonts w:ascii="Times New Roman" w:hAnsi="Times New Roman"/>
          <w:i/>
          <w:color w:val="000000" w:themeColor="text1"/>
          <w:sz w:val="24"/>
          <w:szCs w:val="24"/>
        </w:rPr>
        <w:t>табл.2</w:t>
      </w:r>
      <w:r w:rsidR="008F1BE2">
        <w:rPr>
          <w:rFonts w:ascii="Times New Roman" w:hAnsi="Times New Roman"/>
          <w:i/>
          <w:color w:val="000000" w:themeColor="text1"/>
          <w:sz w:val="24"/>
          <w:szCs w:val="24"/>
        </w:rPr>
        <w:t>2</w:t>
      </w:r>
      <w:r>
        <w:rPr>
          <w:rFonts w:ascii="Times New Roman" w:hAnsi="Times New Roman"/>
          <w:color w:val="000000" w:themeColor="text1"/>
          <w:sz w:val="24"/>
          <w:szCs w:val="24"/>
        </w:rPr>
        <w:t>.</w:t>
      </w:r>
    </w:p>
    <w:p w:rsidR="008F1BE2" w:rsidRPr="008F1BE2" w:rsidRDefault="008F1BE2" w:rsidP="008F1BE2">
      <w:pPr>
        <w:tabs>
          <w:tab w:val="left" w:pos="567"/>
          <w:tab w:val="left" w:pos="851"/>
          <w:tab w:val="left" w:pos="1134"/>
        </w:tabs>
        <w:spacing w:after="0" w:line="240" w:lineRule="auto"/>
        <w:rPr>
          <w:rFonts w:ascii="Times New Roman" w:hAnsi="Times New Roman"/>
          <w:i/>
          <w:color w:val="000000" w:themeColor="text1"/>
          <w:sz w:val="16"/>
          <w:szCs w:val="16"/>
        </w:rPr>
      </w:pPr>
    </w:p>
    <w:p w:rsidR="006C0A60" w:rsidRPr="006C0A60" w:rsidRDefault="006C0A60" w:rsidP="008F1BE2">
      <w:pPr>
        <w:tabs>
          <w:tab w:val="left" w:pos="567"/>
          <w:tab w:val="left" w:pos="851"/>
          <w:tab w:val="left" w:pos="1134"/>
        </w:tabs>
        <w:spacing w:after="0" w:line="240" w:lineRule="auto"/>
        <w:rPr>
          <w:rFonts w:ascii="Times New Roman" w:hAnsi="Times New Roman"/>
          <w:b/>
          <w:i/>
          <w:color w:val="000000" w:themeColor="text1"/>
          <w:sz w:val="8"/>
          <w:szCs w:val="8"/>
        </w:rPr>
      </w:pPr>
      <w:r w:rsidRPr="006C0A60">
        <w:rPr>
          <w:rFonts w:ascii="Times New Roman" w:hAnsi="Times New Roman"/>
          <w:i/>
          <w:color w:val="000000" w:themeColor="text1"/>
          <w:sz w:val="24"/>
          <w:szCs w:val="24"/>
        </w:rPr>
        <w:t>Таблица 2</w:t>
      </w:r>
      <w:r w:rsidR="008F1BE2">
        <w:rPr>
          <w:rFonts w:ascii="Times New Roman" w:hAnsi="Times New Roman"/>
          <w:i/>
          <w:color w:val="000000" w:themeColor="text1"/>
          <w:sz w:val="24"/>
          <w:szCs w:val="24"/>
        </w:rPr>
        <w:t>2</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 xml:space="preserve">Комплексы водных видов спорта с </w:t>
            </w:r>
            <w:r>
              <w:rPr>
                <w:rFonts w:ascii="Times New Roman" w:hAnsi="Times New Roman"/>
              </w:rPr>
              <w:lastRenderedPageBreak/>
              <w:t>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lastRenderedPageBreak/>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sidRPr="002E16EF">
        <w:rPr>
          <w:rFonts w:ascii="Times New Roman" w:hAnsi="Times New Roman"/>
          <w:b/>
          <w:color w:val="000000" w:themeColor="text1"/>
          <w:sz w:val="20"/>
          <w:szCs w:val="20"/>
        </w:rPr>
        <w:t>Примечения:</w:t>
      </w:r>
      <w:r w:rsidR="008F1BE2">
        <w:rPr>
          <w:rFonts w:ascii="Times New Roman" w:hAnsi="Times New Roman"/>
          <w:b/>
          <w:color w:val="000000" w:themeColor="text1"/>
          <w:sz w:val="20"/>
          <w:szCs w:val="20"/>
        </w:rPr>
        <w:t xml:space="preserve"> </w:t>
      </w:r>
      <w:r>
        <w:rPr>
          <w:rFonts w:ascii="Times New Roman" w:hAnsi="Times New Roman"/>
          <w:color w:val="000000" w:themeColor="text1"/>
          <w:sz w:val="20"/>
          <w:szCs w:val="20"/>
        </w:rPr>
        <w:t>.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962D74">
      <w:pPr>
        <w:pStyle w:val="ae"/>
        <w:numPr>
          <w:ilvl w:val="2"/>
          <w:numId w:val="36"/>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 xml:space="preserve">ать в соответствии с </w:t>
      </w:r>
      <w:r w:rsidR="00174E25" w:rsidRPr="006B6990">
        <w:rPr>
          <w:rFonts w:ascii="Times New Roman" w:hAnsi="Times New Roman"/>
          <w:i/>
          <w:color w:val="000000" w:themeColor="text1"/>
          <w:sz w:val="24"/>
          <w:szCs w:val="24"/>
        </w:rPr>
        <w:t>табл</w:t>
      </w:r>
      <w:r w:rsidR="00F271A3" w:rsidRPr="006B6990">
        <w:rPr>
          <w:rFonts w:ascii="Times New Roman" w:hAnsi="Times New Roman"/>
          <w:i/>
          <w:color w:val="000000" w:themeColor="text1"/>
          <w:sz w:val="24"/>
          <w:szCs w:val="24"/>
        </w:rPr>
        <w:t>.</w:t>
      </w:r>
      <w:r w:rsidR="00A24EE6" w:rsidRPr="006B6990">
        <w:rPr>
          <w:rFonts w:ascii="Times New Roman" w:hAnsi="Times New Roman"/>
          <w:i/>
          <w:color w:val="000000" w:themeColor="text1"/>
          <w:sz w:val="24"/>
          <w:szCs w:val="24"/>
        </w:rPr>
        <w:t>2</w:t>
      </w:r>
      <w:r w:rsidR="008F1BE2">
        <w:rPr>
          <w:rFonts w:ascii="Times New Roman" w:hAnsi="Times New Roman"/>
          <w:i/>
          <w:color w:val="000000" w:themeColor="text1"/>
          <w:sz w:val="24"/>
          <w:szCs w:val="24"/>
        </w:rPr>
        <w:t>3</w:t>
      </w:r>
      <w:r w:rsidR="002E16EF">
        <w:rPr>
          <w:rFonts w:ascii="Times New Roman" w:hAnsi="Times New Roman"/>
          <w:color w:val="000000" w:themeColor="text1"/>
          <w:sz w:val="24"/>
          <w:szCs w:val="24"/>
        </w:rPr>
        <w:t>.</w:t>
      </w:r>
    </w:p>
    <w:p w:rsidR="008F1BE2" w:rsidRPr="008F1BE2" w:rsidRDefault="008F1BE2" w:rsidP="008F1BE2">
      <w:pPr>
        <w:suppressAutoHyphens/>
        <w:spacing w:after="0" w:line="240" w:lineRule="auto"/>
        <w:rPr>
          <w:rFonts w:ascii="Times New Roman" w:hAnsi="Times New Roman"/>
          <w:bCs/>
          <w:i/>
          <w:sz w:val="16"/>
          <w:szCs w:val="16"/>
        </w:rPr>
      </w:pPr>
    </w:p>
    <w:p w:rsidR="002D4038" w:rsidRPr="002D4038" w:rsidRDefault="002E16EF" w:rsidP="008F1BE2">
      <w:pPr>
        <w:suppressAutoHyphens/>
        <w:spacing w:after="0" w:line="240" w:lineRule="auto"/>
        <w:rPr>
          <w:rFonts w:ascii="Times New Roman" w:hAnsi="Times New Roman"/>
          <w:i/>
          <w:sz w:val="8"/>
          <w:szCs w:val="8"/>
        </w:rPr>
      </w:pPr>
      <w:r w:rsidRPr="002E16EF">
        <w:rPr>
          <w:rFonts w:ascii="Times New Roman" w:hAnsi="Times New Roman"/>
          <w:bCs/>
          <w:i/>
          <w:sz w:val="24"/>
          <w:szCs w:val="24"/>
        </w:rPr>
        <w:t>Таблица 2</w:t>
      </w:r>
      <w:r w:rsidR="008F1BE2">
        <w:rPr>
          <w:rFonts w:ascii="Times New Roman" w:hAnsi="Times New Roman"/>
          <w:bCs/>
          <w:i/>
          <w:sz w:val="24"/>
          <w:szCs w:val="24"/>
        </w:rPr>
        <w:t>3</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134"/>
      </w:tblGrid>
      <w:tr w:rsidR="00801D82" w:rsidRPr="00B5119B" w:rsidTr="00AF7DE0">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134"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AF7DE0">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w:t>
      </w:r>
      <w:r w:rsidR="00B86C46" w:rsidRPr="006B6990">
        <w:rPr>
          <w:rFonts w:ascii="Times New Roman" w:hAnsi="Times New Roman"/>
          <w:i/>
          <w:color w:val="000000" w:themeColor="text1"/>
          <w:sz w:val="24"/>
          <w:szCs w:val="24"/>
        </w:rPr>
        <w:t>табл.</w:t>
      </w:r>
      <w:r w:rsidR="004C183E" w:rsidRPr="006B6990">
        <w:rPr>
          <w:rFonts w:ascii="Times New Roman" w:hAnsi="Times New Roman"/>
          <w:i/>
          <w:color w:val="000000" w:themeColor="text1"/>
          <w:sz w:val="24"/>
          <w:szCs w:val="24"/>
        </w:rPr>
        <w:t>2</w:t>
      </w:r>
      <w:r w:rsidR="008F1BE2">
        <w:rPr>
          <w:rFonts w:ascii="Times New Roman" w:hAnsi="Times New Roman"/>
          <w:i/>
          <w:color w:val="000000" w:themeColor="text1"/>
          <w:sz w:val="24"/>
          <w:szCs w:val="24"/>
        </w:rPr>
        <w:t>4</w:t>
      </w:r>
      <w:r w:rsidR="00B85CB4">
        <w:rPr>
          <w:rFonts w:ascii="Times New Roman" w:hAnsi="Times New Roman"/>
          <w:color w:val="000000" w:themeColor="text1"/>
          <w:sz w:val="24"/>
          <w:szCs w:val="24"/>
        </w:rPr>
        <w:t>.</w:t>
      </w:r>
    </w:p>
    <w:p w:rsidR="00B85CB4" w:rsidRPr="008F1BE2" w:rsidRDefault="00B85CB4" w:rsidP="00B85CB4">
      <w:pPr>
        <w:spacing w:after="0" w:line="240" w:lineRule="auto"/>
        <w:jc w:val="both"/>
        <w:rPr>
          <w:rFonts w:ascii="Times New Roman" w:hAnsi="Times New Roman"/>
          <w:i/>
          <w:color w:val="000000" w:themeColor="text1"/>
          <w:sz w:val="16"/>
          <w:szCs w:val="16"/>
        </w:rPr>
      </w:pPr>
    </w:p>
    <w:p w:rsidR="00B85CB4" w:rsidRPr="002C6D91" w:rsidRDefault="00047D99" w:rsidP="008F1BE2">
      <w:pPr>
        <w:spacing w:after="0" w:line="240" w:lineRule="auto"/>
        <w:rPr>
          <w:rFonts w:ascii="Times New Roman" w:hAnsi="Times New Roman"/>
          <w:b/>
          <w:i/>
          <w:sz w:val="24"/>
          <w:szCs w:val="24"/>
        </w:rPr>
      </w:pPr>
      <w:r>
        <w:rPr>
          <w:rFonts w:ascii="Times New Roman" w:hAnsi="Times New Roman"/>
          <w:i/>
          <w:color w:val="000000" w:themeColor="text1"/>
          <w:sz w:val="24"/>
          <w:szCs w:val="24"/>
        </w:rPr>
        <w:t>Таблица 2</w:t>
      </w:r>
      <w:r w:rsidR="008F1BE2">
        <w:rPr>
          <w:rFonts w:ascii="Times New Roman" w:hAnsi="Times New Roman"/>
          <w:i/>
          <w:color w:val="000000" w:themeColor="text1"/>
          <w:sz w:val="24"/>
          <w:szCs w:val="24"/>
        </w:rPr>
        <w:t>4</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w:t>
      </w: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D604C">
            <w:pPr>
              <w:spacing w:after="0" w:line="240" w:lineRule="auto"/>
              <w:jc w:val="center"/>
              <w:rPr>
                <w:rFonts w:ascii="Times New Roman" w:hAnsi="Times New Roman"/>
                <w:bCs/>
              </w:rPr>
            </w:pPr>
            <w:r w:rsidRPr="009764A5">
              <w:rPr>
                <w:rFonts w:ascii="Times New Roman" w:hAnsi="Times New Roman"/>
                <w:bCs/>
              </w:rPr>
              <w:t>Наименование объекта</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Территория</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плоскостных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сооружений</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2C6D91">
            <w:pPr>
              <w:spacing w:after="0" w:line="240" w:lineRule="auto"/>
              <w:jc w:val="center"/>
              <w:rPr>
                <w:rFonts w:ascii="Times New Roman" w:hAnsi="Times New Roman"/>
              </w:rPr>
            </w:pP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3D604C">
            <w:pPr>
              <w:spacing w:after="0" w:line="240" w:lineRule="auto"/>
              <w:ind w:left="28" w:right="28"/>
              <w:jc w:val="both"/>
              <w:rPr>
                <w:rFonts w:ascii="Times New Roman" w:hAnsi="Times New Roman"/>
                <w:color w:val="FF0000"/>
                <w:spacing w:val="-4"/>
              </w:rPr>
            </w:pPr>
            <w:r w:rsidRPr="009764A5">
              <w:rPr>
                <w:rFonts w:ascii="Times New Roman" w:hAnsi="Times New Roman"/>
                <w:spacing w:val="-2"/>
              </w:rPr>
              <w:t xml:space="preserve">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w:t>
            </w:r>
            <w:r w:rsidRPr="009764A5">
              <w:rPr>
                <w:rFonts w:ascii="Times New Roman" w:hAnsi="Times New Roman"/>
                <w:spacing w:val="-2"/>
              </w:rPr>
              <w:lastRenderedPageBreak/>
              <w:t>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Pr>
                <w:rFonts w:ascii="Times New Roman" w:hAnsi="Times New Roman"/>
              </w:rPr>
              <w:t>с</w:t>
            </w:r>
            <w:r w:rsidRPr="009764A5">
              <w:rPr>
                <w:rFonts w:ascii="Times New Roman" w:hAnsi="Times New Roman"/>
              </w:rPr>
              <w:t>пециализированные</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Спортивно-тренажерный зал повседневного обслуживания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Детско-юношеская спортивная школа</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Default="00F73120" w:rsidP="00F73120">
      <w:pPr>
        <w:tabs>
          <w:tab w:val="left" w:pos="567"/>
        </w:tabs>
        <w:spacing w:after="0" w:line="240" w:lineRule="auto"/>
        <w:jc w:val="both"/>
        <w:rPr>
          <w:rFonts w:ascii="Times New Roman" w:hAnsi="Times New Roman"/>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w:t>
      </w:r>
      <w:r w:rsidR="007A3F9C">
        <w:rPr>
          <w:rFonts w:ascii="Times New Roman" w:hAnsi="Times New Roman"/>
          <w:sz w:val="24"/>
          <w:szCs w:val="24"/>
        </w:rPr>
        <w:t>,</w:t>
      </w:r>
      <w:r w:rsidRPr="00F73120">
        <w:rPr>
          <w:rFonts w:ascii="Times New Roman" w:hAnsi="Times New Roman"/>
          <w:sz w:val="24"/>
          <w:szCs w:val="24"/>
        </w:rPr>
        <w:t xml:space="preserve"> не нормируется.</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5.4.6. Минимальный отступ от красной линии физкультурно-спортивных сооружений от красной линии – 6 м. </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открытых плоскостных сооружений от красной линии – 25 м.</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5.4.7. Максимальный процент застройки в границах земельного участка – 80%.</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5.4.8. Размеры земельных участков определяются в соответствии с местными нормативами градостроительного проектирования.</w:t>
      </w:r>
    </w:p>
    <w:p w:rsidR="00DE4B50" w:rsidRDefault="00DE4B50" w:rsidP="00F73120">
      <w:pPr>
        <w:tabs>
          <w:tab w:val="left" w:pos="567"/>
        </w:tabs>
        <w:spacing w:after="0" w:line="240" w:lineRule="auto"/>
        <w:jc w:val="both"/>
        <w:rPr>
          <w:rFonts w:ascii="Times New Roman" w:hAnsi="Times New Roman"/>
          <w:sz w:val="24"/>
          <w:szCs w:val="24"/>
        </w:rPr>
      </w:pPr>
    </w:p>
    <w:p w:rsidR="00D43017" w:rsidRDefault="00D43017" w:rsidP="00F73120">
      <w:pPr>
        <w:tabs>
          <w:tab w:val="left" w:pos="567"/>
        </w:tabs>
        <w:spacing w:after="0" w:line="240" w:lineRule="auto"/>
        <w:jc w:val="both"/>
        <w:rPr>
          <w:rFonts w:ascii="Times New Roman" w:hAnsi="Times New Roman"/>
          <w:sz w:val="24"/>
          <w:szCs w:val="24"/>
        </w:rPr>
      </w:pPr>
    </w:p>
    <w:p w:rsidR="004A4732" w:rsidRDefault="00B4741D"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B4741D"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w:t>
      </w:r>
      <w:r w:rsidR="009A1076" w:rsidRPr="007A3F9C">
        <w:rPr>
          <w:rFonts w:ascii="Times New Roman" w:hAnsi="Times New Roman"/>
          <w:color w:val="000000" w:themeColor="text1"/>
          <w:sz w:val="24"/>
          <w:szCs w:val="24"/>
        </w:rPr>
        <w:t xml:space="preserve">максимально допустимого уровня территориальной доступности объектов </w:t>
      </w:r>
      <w:r w:rsidR="005646A9" w:rsidRPr="007A3F9C">
        <w:rPr>
          <w:rFonts w:ascii="Times New Roman" w:hAnsi="Times New Roman"/>
          <w:color w:val="000000" w:themeColor="text1"/>
          <w:sz w:val="24"/>
          <w:szCs w:val="24"/>
        </w:rPr>
        <w:t xml:space="preserve">образования </w:t>
      </w:r>
      <w:r w:rsidR="00B25FE4" w:rsidRPr="007A3F9C">
        <w:rPr>
          <w:rFonts w:ascii="Times New Roman" w:hAnsi="Times New Roman"/>
          <w:color w:val="000000" w:themeColor="text1"/>
          <w:sz w:val="24"/>
          <w:szCs w:val="24"/>
        </w:rPr>
        <w:t xml:space="preserve">сельского поселения </w:t>
      </w:r>
      <w:r w:rsidR="005646A9" w:rsidRPr="007A3F9C">
        <w:rPr>
          <w:rFonts w:ascii="Times New Roman" w:hAnsi="Times New Roman"/>
          <w:color w:val="000000" w:themeColor="text1"/>
          <w:sz w:val="24"/>
          <w:szCs w:val="24"/>
        </w:rPr>
        <w:t>следует прини</w:t>
      </w:r>
      <w:r w:rsidR="00047D99" w:rsidRPr="007A3F9C">
        <w:rPr>
          <w:rFonts w:ascii="Times New Roman" w:hAnsi="Times New Roman"/>
          <w:color w:val="000000" w:themeColor="text1"/>
          <w:sz w:val="24"/>
          <w:szCs w:val="24"/>
        </w:rPr>
        <w:t xml:space="preserve">мать на основании данных </w:t>
      </w:r>
      <w:r w:rsidR="00047D99" w:rsidRPr="006B6990">
        <w:rPr>
          <w:rFonts w:ascii="Times New Roman" w:hAnsi="Times New Roman"/>
          <w:i/>
          <w:color w:val="000000" w:themeColor="text1"/>
          <w:sz w:val="24"/>
          <w:szCs w:val="24"/>
        </w:rPr>
        <w:t>табл.2</w:t>
      </w:r>
      <w:r w:rsidR="008F1BE2">
        <w:rPr>
          <w:rFonts w:ascii="Times New Roman" w:hAnsi="Times New Roman"/>
          <w:i/>
          <w:color w:val="000000" w:themeColor="text1"/>
          <w:sz w:val="24"/>
          <w:szCs w:val="24"/>
        </w:rPr>
        <w:t>5</w:t>
      </w:r>
      <w:r w:rsidR="009A1076" w:rsidRPr="007A3F9C">
        <w:rPr>
          <w:rFonts w:ascii="Times New Roman" w:hAnsi="Times New Roman"/>
          <w:color w:val="000000" w:themeColor="text1"/>
          <w:sz w:val="24"/>
          <w:szCs w:val="24"/>
        </w:rPr>
        <w:t xml:space="preserve"> </w:t>
      </w:r>
      <w:r w:rsidR="00D97F53" w:rsidRPr="007A3F9C">
        <w:rPr>
          <w:rFonts w:ascii="Times New Roman" w:hAnsi="Times New Roman"/>
          <w:color w:val="000000" w:themeColor="text1"/>
          <w:sz w:val="24"/>
          <w:szCs w:val="24"/>
        </w:rPr>
        <w:t xml:space="preserve">в соответствии со </w:t>
      </w:r>
      <w:r w:rsidR="00D97F53" w:rsidRPr="007A3F9C">
        <w:rPr>
          <w:rFonts w:ascii="Times New Roman" w:hAnsi="Times New Roman"/>
          <w:color w:val="000000"/>
          <w:sz w:val="24"/>
          <w:szCs w:val="24"/>
        </w:rPr>
        <w:t>СП 42.13330.2011</w:t>
      </w:r>
      <w:r w:rsidR="009A1076" w:rsidRPr="007A3F9C">
        <w:rPr>
          <w:rFonts w:ascii="Times New Roman" w:hAnsi="Times New Roman"/>
          <w:color w:val="000000"/>
          <w:sz w:val="24"/>
          <w:szCs w:val="24"/>
        </w:rPr>
        <w:t xml:space="preserve"> и РНГП</w:t>
      </w:r>
      <w:r w:rsidR="005646A9" w:rsidRPr="007A3F9C">
        <w:rPr>
          <w:rFonts w:ascii="Times New Roman" w:hAnsi="Times New Roman"/>
          <w:color w:val="000000" w:themeColor="text1"/>
          <w:sz w:val="24"/>
          <w:szCs w:val="24"/>
        </w:rPr>
        <w:t>.</w:t>
      </w:r>
    </w:p>
    <w:p w:rsidR="008F1BE2" w:rsidRPr="008F1BE2" w:rsidRDefault="008F1BE2" w:rsidP="008F1BE2">
      <w:pPr>
        <w:tabs>
          <w:tab w:val="left" w:pos="567"/>
        </w:tabs>
        <w:spacing w:after="0" w:line="240" w:lineRule="auto"/>
        <w:rPr>
          <w:rFonts w:ascii="Times New Roman" w:hAnsi="Times New Roman"/>
          <w:i/>
          <w:color w:val="000000" w:themeColor="text1"/>
          <w:sz w:val="16"/>
          <w:szCs w:val="16"/>
        </w:rPr>
      </w:pPr>
    </w:p>
    <w:p w:rsidR="005646A9" w:rsidRDefault="00D47C1C" w:rsidP="008F1BE2">
      <w:pPr>
        <w:tabs>
          <w:tab w:val="left" w:pos="567"/>
        </w:tabs>
        <w:spacing w:after="0" w:line="240" w:lineRule="auto"/>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w:t>
      </w:r>
      <w:r w:rsidR="008F1BE2">
        <w:rPr>
          <w:rFonts w:ascii="Times New Roman" w:hAnsi="Times New Roman"/>
          <w:i/>
          <w:color w:val="000000" w:themeColor="text1"/>
          <w:sz w:val="24"/>
          <w:szCs w:val="24"/>
        </w:rPr>
        <w:t>5</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w:t>
      </w:r>
    </w:p>
    <w:tbl>
      <w:tblPr>
        <w:tblStyle w:val="ad"/>
        <w:tblW w:w="0" w:type="auto"/>
        <w:tblInd w:w="-176" w:type="dxa"/>
        <w:tblLayout w:type="fixed"/>
        <w:tblLook w:val="04A0"/>
      </w:tblPr>
      <w:tblGrid>
        <w:gridCol w:w="2411"/>
        <w:gridCol w:w="3118"/>
        <w:gridCol w:w="1843"/>
        <w:gridCol w:w="992"/>
        <w:gridCol w:w="1383"/>
      </w:tblGrid>
      <w:tr w:rsidR="009A1076" w:rsidRPr="004732D0" w:rsidTr="008F1BE2">
        <w:tc>
          <w:tcPr>
            <w:tcW w:w="2411" w:type="dxa"/>
            <w:vMerge w:val="restart"/>
            <w:tcBorders>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Наименование нормируемых объектов</w:t>
            </w:r>
          </w:p>
        </w:tc>
        <w:tc>
          <w:tcPr>
            <w:tcW w:w="3118" w:type="dxa"/>
            <w:vMerge w:val="restart"/>
            <w:tcBorders>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Нормируемые показатели</w:t>
            </w:r>
          </w:p>
        </w:tc>
        <w:tc>
          <w:tcPr>
            <w:tcW w:w="4218" w:type="dxa"/>
            <w:gridSpan w:val="3"/>
            <w:tcBorders>
              <w:left w:val="single" w:sz="6" w:space="0" w:color="000000" w:themeColor="text1"/>
              <w:bottom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both"/>
              <w:rPr>
                <w:rFonts w:ascii="Times New Roman" w:hAnsi="Times New Roman"/>
              </w:rPr>
            </w:pPr>
          </w:p>
        </w:tc>
        <w:tc>
          <w:tcPr>
            <w:tcW w:w="311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375" w:type="dxa"/>
            <w:gridSpan w:val="2"/>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both"/>
              <w:rPr>
                <w:rFonts w:ascii="Times New Roman" w:hAnsi="Times New Roman"/>
              </w:rPr>
            </w:pPr>
          </w:p>
        </w:tc>
        <w:tc>
          <w:tcPr>
            <w:tcW w:w="311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Вид допус-тимости</w:t>
            </w:r>
          </w:p>
        </w:tc>
        <w:tc>
          <w:tcPr>
            <w:tcW w:w="1383" w:type="dxa"/>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r>
      <w:tr w:rsidR="00B25FE4" w:rsidRPr="004732D0" w:rsidTr="008F1BE2">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Общеобразовательная организация</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201</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62</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500</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 xml:space="preserve">Охват детей в возрасте от 5 до 18 лет дополнительными образовательными </w:t>
            </w:r>
            <w:r>
              <w:rPr>
                <w:rFonts w:ascii="Times New Roman" w:hAnsi="Times New Roman"/>
              </w:rPr>
              <w:lastRenderedPageBreak/>
              <w:t>программами,%</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lastRenderedPageBreak/>
              <w:t>70-75</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Транс., мин.</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75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65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w:t>
            </w:r>
            <w:r w:rsidR="00302F23">
              <w:rPr>
                <w:rFonts w:ascii="Times New Roman" w:hAnsi="Times New Roman"/>
              </w:rPr>
              <w:t>вательных  организаций),</w:t>
            </w:r>
            <w:r>
              <w:rPr>
                <w:rFonts w:ascii="Times New Roman" w:hAnsi="Times New Roman"/>
              </w:rPr>
              <w:t xml:space="preserve"> реализующих программы дополнительного образования,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10</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val="restart"/>
            <w:tcBorders>
              <w:top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Организации дополнительного образования детей, реализующие предпрофессиональ</w:t>
            </w:r>
            <w:r w:rsidR="002E14FF">
              <w:rPr>
                <w:rFonts w:ascii="Times New Roman" w:hAnsi="Times New Roman"/>
              </w:rPr>
              <w:t>-</w:t>
            </w:r>
            <w:r>
              <w:rPr>
                <w:rFonts w:ascii="Times New Roman" w:hAnsi="Times New Roman"/>
              </w:rPr>
              <w:t>ные программы в области искусств (детские школы искусств)</w:t>
            </w:r>
          </w:p>
        </w:tc>
        <w:tc>
          <w:tcPr>
            <w:tcW w:w="3118"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992" w:type="dxa"/>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Default="000C2EC4" w:rsidP="000C2EC4">
            <w:pPr>
              <w:pStyle w:val="ae"/>
              <w:ind w:left="0"/>
              <w:jc w:val="center"/>
              <w:rPr>
                <w:rFonts w:ascii="Times New Roman" w:hAnsi="Times New Roman"/>
              </w:rPr>
            </w:pPr>
            <w:r>
              <w:rPr>
                <w:rFonts w:ascii="Times New Roman" w:hAnsi="Times New Roman"/>
              </w:rPr>
              <w:t>Трансп.</w:t>
            </w:r>
            <w:r w:rsidR="00B25FE4">
              <w:rPr>
                <w:rFonts w:ascii="Times New Roman" w:hAnsi="Times New Roman"/>
              </w:rPr>
              <w:t xml:space="preserve"> мин</w:t>
            </w:r>
          </w:p>
        </w:tc>
        <w:tc>
          <w:tcPr>
            <w:tcW w:w="1383" w:type="dxa"/>
            <w:vMerge w:val="restart"/>
            <w:tcBorders>
              <w:top w:val="single" w:sz="6" w:space="0" w:color="000000" w:themeColor="text1"/>
              <w:lef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8F1BE2">
        <w:tc>
          <w:tcPr>
            <w:tcW w:w="2411"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w:t>
            </w:r>
          </w:p>
        </w:tc>
        <w:tc>
          <w:tcPr>
            <w:tcW w:w="992"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302F23">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992"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bl>
    <w:p w:rsidR="009A1076" w:rsidRPr="00ED5578" w:rsidRDefault="009A1076" w:rsidP="00302F23">
      <w:pPr>
        <w:tabs>
          <w:tab w:val="left" w:pos="567"/>
        </w:tabs>
        <w:spacing w:after="0" w:line="240" w:lineRule="auto"/>
        <w:jc w:val="both"/>
        <w:rPr>
          <w:rFonts w:ascii="Times New Roman" w:hAnsi="Times New Roman"/>
          <w:b/>
          <w:color w:val="000000" w:themeColor="text1"/>
          <w:sz w:val="8"/>
          <w:szCs w:val="8"/>
        </w:rPr>
      </w:pPr>
    </w:p>
    <w:p w:rsidR="00ED5578" w:rsidRDefault="00ED5578" w:rsidP="00302F23">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 xml:space="preserve">образования принимать по </w:t>
      </w:r>
      <w:r w:rsidR="00047D99" w:rsidRPr="006B6990">
        <w:rPr>
          <w:rFonts w:ascii="Times New Roman" w:hAnsi="Times New Roman"/>
          <w:i/>
          <w:color w:val="000000" w:themeColor="text1"/>
          <w:sz w:val="24"/>
          <w:szCs w:val="24"/>
        </w:rPr>
        <w:t>табл.2</w:t>
      </w:r>
      <w:r w:rsidR="008F1BE2">
        <w:rPr>
          <w:rFonts w:ascii="Times New Roman" w:hAnsi="Times New Roman"/>
          <w:i/>
          <w:color w:val="000000" w:themeColor="text1"/>
          <w:sz w:val="24"/>
          <w:szCs w:val="24"/>
        </w:rPr>
        <w:t>6</w:t>
      </w:r>
      <w:r>
        <w:rPr>
          <w:rFonts w:ascii="Times New Roman" w:hAnsi="Times New Roman"/>
          <w:color w:val="000000" w:themeColor="text1"/>
          <w:sz w:val="24"/>
          <w:szCs w:val="24"/>
        </w:rPr>
        <w:t>.</w:t>
      </w:r>
    </w:p>
    <w:p w:rsidR="00A145A3" w:rsidRDefault="00A145A3" w:rsidP="00A145A3">
      <w:pPr>
        <w:tabs>
          <w:tab w:val="left" w:pos="567"/>
        </w:tabs>
        <w:spacing w:after="0" w:line="240" w:lineRule="auto"/>
        <w:rPr>
          <w:rFonts w:ascii="Times New Roman" w:hAnsi="Times New Roman"/>
          <w:i/>
          <w:color w:val="000000" w:themeColor="text1"/>
          <w:sz w:val="24"/>
          <w:szCs w:val="24"/>
        </w:rPr>
      </w:pPr>
    </w:p>
    <w:p w:rsidR="00A145A3" w:rsidRDefault="00A145A3" w:rsidP="00A145A3">
      <w:pPr>
        <w:tabs>
          <w:tab w:val="left" w:pos="567"/>
        </w:tabs>
        <w:spacing w:after="0" w:line="240" w:lineRule="auto"/>
        <w:rPr>
          <w:rFonts w:ascii="Times New Roman" w:hAnsi="Times New Roman"/>
          <w:i/>
          <w:color w:val="000000" w:themeColor="text1"/>
          <w:sz w:val="24"/>
          <w:szCs w:val="24"/>
        </w:rPr>
      </w:pPr>
    </w:p>
    <w:p w:rsidR="00A145A3" w:rsidRDefault="00A145A3" w:rsidP="00A145A3">
      <w:pPr>
        <w:tabs>
          <w:tab w:val="left" w:pos="567"/>
        </w:tabs>
        <w:spacing w:after="0" w:line="240" w:lineRule="auto"/>
        <w:rPr>
          <w:rFonts w:ascii="Times New Roman" w:hAnsi="Times New Roman"/>
          <w:i/>
          <w:color w:val="000000" w:themeColor="text1"/>
          <w:sz w:val="24"/>
          <w:szCs w:val="24"/>
        </w:rPr>
      </w:pPr>
    </w:p>
    <w:p w:rsidR="00DF610A" w:rsidRPr="00DF610A" w:rsidRDefault="00D47C1C" w:rsidP="00A145A3">
      <w:pPr>
        <w:tabs>
          <w:tab w:val="left" w:pos="567"/>
        </w:tabs>
        <w:spacing w:after="0" w:line="240" w:lineRule="auto"/>
        <w:rPr>
          <w:rFonts w:ascii="Times New Roman" w:hAnsi="Times New Roman"/>
          <w:color w:val="000000" w:themeColor="text1"/>
          <w:sz w:val="8"/>
          <w:szCs w:val="8"/>
        </w:rPr>
      </w:pPr>
      <w:r w:rsidRPr="00B13251">
        <w:rPr>
          <w:rFonts w:ascii="Times New Roman" w:hAnsi="Times New Roman"/>
          <w:i/>
          <w:color w:val="000000" w:themeColor="text1"/>
          <w:sz w:val="24"/>
          <w:szCs w:val="24"/>
        </w:rPr>
        <w:lastRenderedPageBreak/>
        <w:t>Табли</w:t>
      </w:r>
      <w:r w:rsidR="00047D99">
        <w:rPr>
          <w:rFonts w:ascii="Times New Roman" w:hAnsi="Times New Roman"/>
          <w:i/>
          <w:color w:val="000000" w:themeColor="text1"/>
          <w:sz w:val="24"/>
          <w:szCs w:val="24"/>
        </w:rPr>
        <w:t>ца 2</w:t>
      </w:r>
      <w:r w:rsidR="008F1BE2">
        <w:rPr>
          <w:rFonts w:ascii="Times New Roman" w:hAnsi="Times New Roman"/>
          <w:i/>
          <w:color w:val="000000" w:themeColor="text1"/>
          <w:sz w:val="24"/>
          <w:szCs w:val="24"/>
        </w:rPr>
        <w:t>6</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0E3D91" w:rsidRDefault="000E3D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5.5.4. Предельное количество этажей:</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дошкольного образования – 3 этажа ( в условиях плотной застройки – 4 этажа);</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общеобразовательного назначения – 4 этажа;</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сооружений – 4 этажа.</w:t>
      </w:r>
    </w:p>
    <w:p w:rsidR="000E3D91" w:rsidRPr="00CD01E3"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0E3D91">
        <w:rPr>
          <w:rFonts w:ascii="Times New Roman" w:hAnsi="Times New Roman"/>
          <w:sz w:val="24"/>
          <w:szCs w:val="24"/>
        </w:rPr>
        <w:t xml:space="preserve">5.5.5. </w:t>
      </w:r>
      <w:r>
        <w:rPr>
          <w:rFonts w:ascii="Times New Roman" w:hAnsi="Times New Roman"/>
          <w:sz w:val="24"/>
          <w:szCs w:val="24"/>
        </w:rPr>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0E3D91" w:rsidRDefault="000E3D91"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зданий образовательных учреждений от красной линии – 25 м (при условии размещения здания на самостоятельном земельном участке).</w:t>
      </w:r>
    </w:p>
    <w:p w:rsidR="000E3D91" w:rsidRDefault="000E3D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5.5.6. Минимальный процент озеленения земельного участка детских дошкольных учреждений, общеобразовательных и средних специальных учебных учреждений – 50%.</w:t>
      </w:r>
    </w:p>
    <w:p w:rsidR="00B21791" w:rsidRDefault="00B217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5.5.7. Территория участка образовательного учреждения ограждается забором – от 2,5 м.</w:t>
      </w:r>
    </w:p>
    <w:p w:rsidR="0042496A" w:rsidRDefault="0042496A" w:rsidP="000E3D91">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FB09E4" w:rsidRDefault="00B4741D"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B4741D"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w:t>
      </w:r>
      <w:r w:rsidR="00B326A4" w:rsidRPr="0018442D">
        <w:rPr>
          <w:rFonts w:ascii="Times New Roman" w:hAnsi="Times New Roman"/>
          <w:i/>
          <w:color w:val="000000" w:themeColor="text1"/>
          <w:sz w:val="24"/>
          <w:szCs w:val="24"/>
        </w:rPr>
        <w:t>табл.</w:t>
      </w:r>
      <w:r w:rsidR="0018442D" w:rsidRP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7</w:t>
      </w:r>
      <w:r w:rsidR="0018442D" w:rsidRP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8</w:t>
      </w:r>
      <w:r w:rsidR="0042496A">
        <w:rPr>
          <w:rFonts w:ascii="Times New Roman" w:hAnsi="Times New Roman"/>
          <w:color w:val="000000" w:themeColor="text1"/>
          <w:sz w:val="24"/>
          <w:szCs w:val="24"/>
        </w:rPr>
        <w:t>.</w:t>
      </w:r>
    </w:p>
    <w:p w:rsidR="008F1BE2" w:rsidRPr="008F1BE2" w:rsidRDefault="008F1BE2" w:rsidP="003D604C">
      <w:pPr>
        <w:tabs>
          <w:tab w:val="left" w:pos="567"/>
        </w:tabs>
        <w:spacing w:after="0" w:line="240" w:lineRule="auto"/>
        <w:jc w:val="right"/>
        <w:rPr>
          <w:rFonts w:ascii="Times New Roman" w:hAnsi="Times New Roman"/>
          <w:i/>
          <w:color w:val="000000" w:themeColor="text1"/>
          <w:sz w:val="16"/>
          <w:szCs w:val="16"/>
        </w:rPr>
      </w:pPr>
    </w:p>
    <w:p w:rsidR="0042496A" w:rsidRDefault="009D4169" w:rsidP="008F1BE2">
      <w:pPr>
        <w:tabs>
          <w:tab w:val="left" w:pos="567"/>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7</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2552"/>
        <w:gridCol w:w="2268"/>
        <w:gridCol w:w="1843"/>
        <w:gridCol w:w="1701"/>
        <w:gridCol w:w="1099"/>
      </w:tblGrid>
      <w:tr w:rsidR="0042496A" w:rsidRPr="004732D0" w:rsidTr="00D54735">
        <w:tc>
          <w:tcPr>
            <w:tcW w:w="2552" w:type="dxa"/>
            <w:vMerge w:val="restart"/>
            <w:tcBorders>
              <w:bottom w:val="single" w:sz="6" w:space="0" w:color="000000" w:themeColor="text1"/>
              <w:right w:val="single" w:sz="6" w:space="0" w:color="000000" w:themeColor="text1"/>
            </w:tcBorders>
            <w:shd w:val="clear" w:color="auto" w:fill="EEECE1" w:themeFill="background2"/>
          </w:tcPr>
          <w:p w:rsidR="0042496A" w:rsidRPr="004732D0" w:rsidRDefault="0042496A" w:rsidP="003D604C">
            <w:pPr>
              <w:pStyle w:val="ae"/>
              <w:ind w:left="0"/>
              <w:jc w:val="right"/>
              <w:rPr>
                <w:rFonts w:ascii="Times New Roman" w:hAnsi="Times New Roman"/>
              </w:rPr>
            </w:pPr>
            <w:r>
              <w:rPr>
                <w:rFonts w:ascii="Times New Roman" w:hAnsi="Times New Roman"/>
              </w:rPr>
              <w:t>Наименование нормируемых объектов</w:t>
            </w:r>
          </w:p>
        </w:tc>
        <w:tc>
          <w:tcPr>
            <w:tcW w:w="2268" w:type="dxa"/>
            <w:vMerge w:val="restart"/>
            <w:tcBorders>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643" w:type="dxa"/>
            <w:gridSpan w:val="3"/>
            <w:tcBorders>
              <w:left w:val="single" w:sz="6" w:space="0" w:color="000000" w:themeColor="text1"/>
              <w:bottom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both"/>
              <w:rPr>
                <w:rFonts w:ascii="Times New Roman" w:hAnsi="Times New Roman"/>
              </w:rPr>
            </w:pPr>
          </w:p>
        </w:tc>
        <w:tc>
          <w:tcPr>
            <w:tcW w:w="226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both"/>
              <w:rPr>
                <w:rFonts w:ascii="Times New Roman" w:hAnsi="Times New Roman"/>
              </w:rPr>
            </w:pPr>
          </w:p>
        </w:tc>
        <w:tc>
          <w:tcPr>
            <w:tcW w:w="226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 xml:space="preserve">Оснащенность станций скорой медицинской </w:t>
            </w:r>
            <w:r>
              <w:rPr>
                <w:rFonts w:ascii="Times New Roman" w:hAnsi="Times New Roman"/>
              </w:rPr>
              <w:lastRenderedPageBreak/>
              <w:t>помощи санитарными автомобилями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lastRenderedPageBreak/>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lastRenderedPageBreak/>
              <w:t>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lastRenderedPageBreak/>
              <w:t>1</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lastRenderedPageBreak/>
              <w:t>Амбулатории, в т.ч. врачебные, или центры (отделения) общей врачебной практики (семейной медицины)</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D54735">
        <w:tc>
          <w:tcPr>
            <w:tcW w:w="2552"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C73646">
            <w:pPr>
              <w:pStyle w:val="ae"/>
              <w:ind w:left="0"/>
              <w:jc w:val="center"/>
              <w:rPr>
                <w:rFonts w:ascii="Times New Roman" w:hAnsi="Times New Roman"/>
              </w:rPr>
            </w:pPr>
            <w:r>
              <w:rPr>
                <w:rFonts w:ascii="Times New Roman" w:hAnsi="Times New Roman"/>
              </w:rPr>
              <w:t>Количество коек дневного стационара 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D54735">
        <w:tc>
          <w:tcPr>
            <w:tcW w:w="2552" w:type="dxa"/>
            <w:vMerge/>
            <w:tcBorders>
              <w:top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p>
        </w:tc>
        <w:tc>
          <w:tcPr>
            <w:tcW w:w="2268"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843"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800" w:type="dxa"/>
            <w:gridSpan w:val="2"/>
            <w:tcBorders>
              <w:top w:val="single" w:sz="6" w:space="0" w:color="000000" w:themeColor="text1"/>
              <w:lef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w:t>
            </w:r>
            <w:r w:rsidR="003D604C">
              <w:rPr>
                <w:rFonts w:ascii="Times New Roman" w:hAnsi="Times New Roman"/>
              </w:rPr>
              <w:t>-</w:t>
            </w:r>
            <w:r>
              <w:rPr>
                <w:rFonts w:ascii="Times New Roman" w:hAnsi="Times New Roman"/>
              </w:rPr>
              <w:t>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D43017" w:rsidRDefault="00D43017" w:rsidP="003D604C">
      <w:pPr>
        <w:tabs>
          <w:tab w:val="left" w:pos="567"/>
        </w:tabs>
        <w:spacing w:after="0" w:line="240" w:lineRule="auto"/>
        <w:jc w:val="right"/>
        <w:rPr>
          <w:rFonts w:ascii="Times New Roman" w:hAnsi="Times New Roman"/>
          <w:i/>
          <w:color w:val="000000" w:themeColor="text1"/>
          <w:sz w:val="16"/>
          <w:szCs w:val="16"/>
        </w:rPr>
      </w:pPr>
    </w:p>
    <w:p w:rsidR="00A145A3" w:rsidRDefault="00A145A3" w:rsidP="003D604C">
      <w:pPr>
        <w:tabs>
          <w:tab w:val="left" w:pos="567"/>
        </w:tabs>
        <w:spacing w:after="0" w:line="240" w:lineRule="auto"/>
        <w:jc w:val="right"/>
        <w:rPr>
          <w:rFonts w:ascii="Times New Roman" w:hAnsi="Times New Roman"/>
          <w:i/>
          <w:color w:val="000000" w:themeColor="text1"/>
          <w:sz w:val="16"/>
          <w:szCs w:val="16"/>
        </w:rPr>
      </w:pPr>
    </w:p>
    <w:p w:rsidR="00A145A3" w:rsidRDefault="00A145A3" w:rsidP="003D604C">
      <w:pPr>
        <w:tabs>
          <w:tab w:val="left" w:pos="567"/>
        </w:tabs>
        <w:spacing w:after="0" w:line="240" w:lineRule="auto"/>
        <w:jc w:val="right"/>
        <w:rPr>
          <w:rFonts w:ascii="Times New Roman" w:hAnsi="Times New Roman"/>
          <w:i/>
          <w:color w:val="000000" w:themeColor="text1"/>
          <w:sz w:val="16"/>
          <w:szCs w:val="16"/>
        </w:rPr>
      </w:pPr>
    </w:p>
    <w:p w:rsidR="00A145A3" w:rsidRDefault="00A145A3" w:rsidP="003D604C">
      <w:pPr>
        <w:tabs>
          <w:tab w:val="left" w:pos="567"/>
        </w:tabs>
        <w:spacing w:after="0" w:line="240" w:lineRule="auto"/>
        <w:jc w:val="right"/>
        <w:rPr>
          <w:rFonts w:ascii="Times New Roman" w:hAnsi="Times New Roman"/>
          <w:i/>
          <w:color w:val="000000" w:themeColor="text1"/>
          <w:sz w:val="16"/>
          <w:szCs w:val="16"/>
        </w:rPr>
      </w:pPr>
    </w:p>
    <w:p w:rsidR="00A145A3" w:rsidRDefault="00A145A3" w:rsidP="003D604C">
      <w:pPr>
        <w:tabs>
          <w:tab w:val="left" w:pos="567"/>
        </w:tabs>
        <w:spacing w:after="0" w:line="240" w:lineRule="auto"/>
        <w:jc w:val="right"/>
        <w:rPr>
          <w:rFonts w:ascii="Times New Roman" w:hAnsi="Times New Roman"/>
          <w:i/>
          <w:color w:val="000000" w:themeColor="text1"/>
          <w:sz w:val="16"/>
          <w:szCs w:val="16"/>
        </w:rPr>
      </w:pPr>
    </w:p>
    <w:p w:rsidR="00A145A3" w:rsidRDefault="00A145A3" w:rsidP="003D604C">
      <w:pPr>
        <w:tabs>
          <w:tab w:val="left" w:pos="567"/>
        </w:tabs>
        <w:spacing w:after="0" w:line="240" w:lineRule="auto"/>
        <w:jc w:val="right"/>
        <w:rPr>
          <w:rFonts w:ascii="Times New Roman" w:hAnsi="Times New Roman"/>
          <w:i/>
          <w:color w:val="000000" w:themeColor="text1"/>
          <w:sz w:val="16"/>
          <w:szCs w:val="16"/>
        </w:rPr>
      </w:pPr>
    </w:p>
    <w:p w:rsidR="00A145A3" w:rsidRDefault="00A145A3" w:rsidP="003D604C">
      <w:pPr>
        <w:tabs>
          <w:tab w:val="left" w:pos="567"/>
        </w:tabs>
        <w:spacing w:after="0" w:line="240" w:lineRule="auto"/>
        <w:jc w:val="right"/>
        <w:rPr>
          <w:rFonts w:ascii="Times New Roman" w:hAnsi="Times New Roman"/>
          <w:i/>
          <w:color w:val="000000" w:themeColor="text1"/>
          <w:sz w:val="16"/>
          <w:szCs w:val="16"/>
        </w:rPr>
      </w:pPr>
    </w:p>
    <w:p w:rsidR="00A145A3" w:rsidRDefault="00A145A3" w:rsidP="003D604C">
      <w:pPr>
        <w:tabs>
          <w:tab w:val="left" w:pos="567"/>
        </w:tabs>
        <w:spacing w:after="0" w:line="240" w:lineRule="auto"/>
        <w:jc w:val="right"/>
        <w:rPr>
          <w:rFonts w:ascii="Times New Roman" w:hAnsi="Times New Roman"/>
          <w:i/>
          <w:color w:val="000000" w:themeColor="text1"/>
          <w:sz w:val="16"/>
          <w:szCs w:val="16"/>
        </w:rPr>
      </w:pPr>
    </w:p>
    <w:p w:rsidR="00A145A3" w:rsidRPr="00D43017" w:rsidRDefault="00A145A3" w:rsidP="003D604C">
      <w:pPr>
        <w:tabs>
          <w:tab w:val="left" w:pos="567"/>
        </w:tabs>
        <w:spacing w:after="0" w:line="240" w:lineRule="auto"/>
        <w:jc w:val="right"/>
        <w:rPr>
          <w:rFonts w:ascii="Times New Roman" w:hAnsi="Times New Roman"/>
          <w:i/>
          <w:color w:val="000000" w:themeColor="text1"/>
          <w:sz w:val="16"/>
          <w:szCs w:val="16"/>
        </w:rPr>
      </w:pPr>
    </w:p>
    <w:p w:rsidR="00AA085E" w:rsidRPr="002C6D91" w:rsidRDefault="00E31DA4" w:rsidP="008F1BE2">
      <w:pPr>
        <w:tabs>
          <w:tab w:val="left" w:pos="567"/>
        </w:tabs>
        <w:spacing w:after="0" w:line="240" w:lineRule="auto"/>
        <w:rPr>
          <w:rFonts w:ascii="Times New Roman" w:hAnsi="Times New Roman"/>
          <w:b/>
          <w:i/>
          <w:sz w:val="24"/>
          <w:szCs w:val="24"/>
        </w:rPr>
      </w:pPr>
      <w:r w:rsidRPr="00E31DA4">
        <w:rPr>
          <w:rFonts w:ascii="Times New Roman" w:hAnsi="Times New Roman"/>
          <w:i/>
          <w:color w:val="000000" w:themeColor="text1"/>
          <w:sz w:val="24"/>
          <w:szCs w:val="24"/>
        </w:rPr>
        <w:lastRenderedPageBreak/>
        <w:t xml:space="preserve">Таблица </w:t>
      </w:r>
      <w:r w:rsid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8</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w:t>
      </w: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F857C9">
        <w:tc>
          <w:tcPr>
            <w:tcW w:w="516"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F857C9" w:rsidRPr="00E34836" w:rsidTr="00D30497">
        <w:tc>
          <w:tcPr>
            <w:tcW w:w="516" w:type="dxa"/>
            <w:tcBorders>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pacing w:after="0" w:line="240" w:lineRule="auto"/>
              <w:jc w:val="center"/>
              <w:rPr>
                <w:rFonts w:ascii="Times New Roman" w:hAnsi="Times New Roman"/>
              </w:rPr>
            </w:pPr>
            <w:r w:rsidRPr="00E34836">
              <w:rPr>
                <w:rFonts w:ascii="Times New Roman" w:hAnsi="Times New Roman"/>
              </w:rPr>
              <w:t>Больничные учреждения</w:t>
            </w:r>
          </w:p>
        </w:tc>
        <w:tc>
          <w:tcPr>
            <w:tcW w:w="2552"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коек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vMerge w:val="restart"/>
            <w:tcBorders>
              <w:lef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30</w:t>
            </w: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7178C">
            <w:pPr>
              <w:suppressAutoHyphens/>
              <w:spacing w:after="0" w:line="240" w:lineRule="auto"/>
              <w:jc w:val="center"/>
              <w:rPr>
                <w:rFonts w:ascii="Times New Roman" w:hAnsi="Times New Roman"/>
              </w:rPr>
            </w:pPr>
            <w:r>
              <w:rPr>
                <w:rFonts w:ascii="Times New Roman" w:hAnsi="Times New Roman"/>
              </w:rPr>
              <w:t>Амбулатории</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7178C">
            <w:pPr>
              <w:suppressAutoHyphens/>
              <w:spacing w:after="0" w:line="240" w:lineRule="auto"/>
              <w:jc w:val="center"/>
              <w:rPr>
                <w:rFonts w:ascii="Times New Roman" w:hAnsi="Times New Roman"/>
              </w:rPr>
            </w:pPr>
            <w:r>
              <w:rPr>
                <w:rFonts w:ascii="Times New Roman" w:hAnsi="Times New Roman"/>
              </w:rPr>
              <w:t>Фельдшерско-акушерский пункты (ФАП)</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E2C34"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27178C">
            <w:pPr>
              <w:suppressAutoHyphens/>
              <w:spacing w:after="0" w:line="240" w:lineRule="auto"/>
              <w:jc w:val="center"/>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val="restart"/>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r w:rsidRPr="00E34836">
              <w:rPr>
                <w:rFonts w:ascii="Times New Roman" w:hAnsi="Times New Roman"/>
              </w:rPr>
              <w:t>Аптеки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tabs>
                <w:tab w:val="left" w:pos="318"/>
              </w:tabs>
              <w:spacing w:after="0" w:line="240" w:lineRule="auto"/>
              <w:rPr>
                <w:rFonts w:ascii="Times New Roman" w:hAnsi="Times New Roman"/>
              </w:rPr>
            </w:pPr>
          </w:p>
        </w:tc>
        <w:tc>
          <w:tcPr>
            <w:tcW w:w="1843"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c>
          <w:tcPr>
            <w:tcW w:w="1134" w:type="dxa"/>
            <w:vMerge/>
            <w:tcBorders>
              <w:left w:val="single" w:sz="6" w:space="0" w:color="auto"/>
              <w:bottom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r>
      <w:tr w:rsidR="009D4169" w:rsidRPr="00E34836" w:rsidTr="00F857C9">
        <w:tc>
          <w:tcPr>
            <w:tcW w:w="516" w:type="dxa"/>
            <w:tcBorders>
              <w:top w:val="single" w:sz="6" w:space="0" w:color="auto"/>
              <w:right w:val="single" w:sz="6" w:space="0" w:color="auto"/>
            </w:tcBorders>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27178C">
            <w:pPr>
              <w:suppressAutoHyphens/>
              <w:spacing w:after="0" w:line="240" w:lineRule="auto"/>
              <w:jc w:val="center"/>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Borders>
              <w:top w:val="single" w:sz="6" w:space="0" w:color="auto"/>
              <w:left w:val="single" w:sz="6" w:space="0" w:color="auto"/>
            </w:tcBorders>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27178C">
            <w:pPr>
              <w:suppressAutoHyphens/>
              <w:spacing w:after="0" w:line="240" w:lineRule="auto"/>
              <w:jc w:val="center"/>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 xml:space="preserve">н в </w:t>
      </w:r>
      <w:r w:rsidR="00B326A4" w:rsidRPr="006B6990">
        <w:rPr>
          <w:rFonts w:ascii="Times New Roman" w:hAnsi="Times New Roman"/>
          <w:i/>
          <w:color w:val="000000"/>
          <w:sz w:val="24"/>
          <w:szCs w:val="24"/>
        </w:rPr>
        <w:t>табл.</w:t>
      </w:r>
      <w:r w:rsidR="008F1BE2">
        <w:rPr>
          <w:rFonts w:ascii="Times New Roman" w:hAnsi="Times New Roman"/>
          <w:i/>
          <w:color w:val="000000"/>
          <w:sz w:val="24"/>
          <w:szCs w:val="24"/>
        </w:rPr>
        <w:t>29</w:t>
      </w:r>
      <w:r w:rsidR="00947331">
        <w:rPr>
          <w:rFonts w:ascii="Times New Roman" w:hAnsi="Times New Roman"/>
          <w:color w:val="000000"/>
          <w:sz w:val="24"/>
          <w:szCs w:val="24"/>
        </w:rPr>
        <w:t>.</w:t>
      </w:r>
    </w:p>
    <w:p w:rsidR="008F1BE2" w:rsidRPr="008F1BE2" w:rsidRDefault="008F1BE2" w:rsidP="008F1BE2">
      <w:pPr>
        <w:autoSpaceDE w:val="0"/>
        <w:autoSpaceDN w:val="0"/>
        <w:adjustRightInd w:val="0"/>
        <w:spacing w:after="0" w:line="240" w:lineRule="auto"/>
        <w:rPr>
          <w:rFonts w:ascii="Times New Roman" w:hAnsi="Times New Roman"/>
          <w:i/>
          <w:color w:val="000000"/>
          <w:sz w:val="16"/>
          <w:szCs w:val="16"/>
        </w:rPr>
      </w:pPr>
    </w:p>
    <w:p w:rsidR="00630C7D" w:rsidRPr="002C6D91" w:rsidRDefault="00630C7D" w:rsidP="008F1BE2">
      <w:pPr>
        <w:autoSpaceDE w:val="0"/>
        <w:autoSpaceDN w:val="0"/>
        <w:adjustRightInd w:val="0"/>
        <w:spacing w:after="0" w:line="240" w:lineRule="auto"/>
        <w:rPr>
          <w:rFonts w:ascii="Times New Roman" w:hAnsi="Times New Roman"/>
          <w:b/>
          <w:i/>
          <w:color w:val="000000"/>
        </w:rPr>
      </w:pPr>
      <w:r w:rsidRPr="00E31DA4">
        <w:rPr>
          <w:rFonts w:ascii="Times New Roman" w:hAnsi="Times New Roman"/>
          <w:i/>
          <w:color w:val="000000"/>
          <w:sz w:val="24"/>
          <w:szCs w:val="24"/>
        </w:rPr>
        <w:t xml:space="preserve">Таблица </w:t>
      </w:r>
      <w:r w:rsidR="008F1BE2">
        <w:rPr>
          <w:rFonts w:ascii="Times New Roman" w:hAnsi="Times New Roman"/>
          <w:i/>
          <w:color w:val="000000"/>
          <w:sz w:val="24"/>
          <w:szCs w:val="24"/>
        </w:rPr>
        <w:t>29</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w:t>
      </w: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Default="00947331" w:rsidP="00E43F9D">
      <w:pPr>
        <w:tabs>
          <w:tab w:val="left" w:pos="567"/>
        </w:tabs>
        <w:spacing w:after="0" w:line="240" w:lineRule="auto"/>
        <w:jc w:val="both"/>
        <w:rPr>
          <w:rFonts w:ascii="Times New Roman" w:hAnsi="Times New Roman"/>
          <w:color w:val="000000" w:themeColor="text1"/>
          <w:sz w:val="20"/>
          <w:szCs w:val="20"/>
        </w:rPr>
      </w:pPr>
    </w:p>
    <w:p w:rsidR="0012357E" w:rsidRDefault="0012357E" w:rsidP="0012357E">
      <w:pPr>
        <w:tabs>
          <w:tab w:val="left" w:pos="567"/>
        </w:tabs>
        <w:spacing w:after="0" w:line="240" w:lineRule="auto"/>
        <w:ind w:firstLine="567"/>
        <w:jc w:val="both"/>
        <w:rPr>
          <w:rFonts w:ascii="Times New Roman" w:hAnsi="Times New Roman"/>
          <w:color w:val="000000" w:themeColor="text1"/>
          <w:sz w:val="24"/>
          <w:szCs w:val="24"/>
        </w:rPr>
      </w:pPr>
      <w:r w:rsidRPr="0012357E">
        <w:rPr>
          <w:rFonts w:ascii="Times New Roman" w:hAnsi="Times New Roman"/>
          <w:color w:val="000000" w:themeColor="text1"/>
          <w:sz w:val="24"/>
          <w:szCs w:val="24"/>
        </w:rPr>
        <w:t xml:space="preserve">5.6.3. </w:t>
      </w:r>
      <w:r>
        <w:rPr>
          <w:rFonts w:ascii="Times New Roman" w:hAnsi="Times New Roman"/>
          <w:color w:val="000000" w:themeColor="text1"/>
          <w:sz w:val="24"/>
          <w:szCs w:val="24"/>
        </w:rPr>
        <w:t>Минимальные отступы от зданий до красной линии – 3 м.</w:t>
      </w:r>
    </w:p>
    <w:p w:rsidR="0012357E" w:rsidRPr="0012357E" w:rsidRDefault="0012357E" w:rsidP="0012357E">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5.6.4. Максимальный процент застройки земельного участка – 60%.</w:t>
      </w:r>
    </w:p>
    <w:p w:rsidR="0012357E" w:rsidRDefault="0012357E" w:rsidP="00E43F9D">
      <w:pPr>
        <w:tabs>
          <w:tab w:val="left" w:pos="567"/>
        </w:tabs>
        <w:spacing w:after="0" w:line="240" w:lineRule="auto"/>
        <w:jc w:val="both"/>
        <w:rPr>
          <w:rFonts w:ascii="Times New Roman" w:hAnsi="Times New Roman"/>
          <w:color w:val="000000" w:themeColor="text1"/>
          <w:sz w:val="20"/>
          <w:szCs w:val="20"/>
        </w:rPr>
      </w:pPr>
    </w:p>
    <w:p w:rsidR="00302F23" w:rsidRDefault="00302F23" w:rsidP="00E43F9D">
      <w:pPr>
        <w:tabs>
          <w:tab w:val="left" w:pos="567"/>
        </w:tabs>
        <w:spacing w:after="0" w:line="240" w:lineRule="auto"/>
        <w:jc w:val="both"/>
        <w:rPr>
          <w:rFonts w:ascii="Times New Roman" w:hAnsi="Times New Roman"/>
          <w:color w:val="000000" w:themeColor="text1"/>
          <w:sz w:val="8"/>
          <w:szCs w:val="8"/>
        </w:rPr>
      </w:pPr>
    </w:p>
    <w:p w:rsidR="00177B12" w:rsidRPr="00177B12" w:rsidRDefault="00B4741D" w:rsidP="00177B12">
      <w:pPr>
        <w:jc w:val="center"/>
        <w:rPr>
          <w:rFonts w:ascii="Arial Narrow" w:hAnsi="Arial Narrow"/>
          <w:b/>
          <w:sz w:val="16"/>
          <w:szCs w:val="16"/>
        </w:rPr>
      </w:pPr>
      <w:r w:rsidRPr="00B4741D">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B4741D"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83.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w:t>
      </w:r>
      <w:r w:rsidR="006A0C0D">
        <w:rPr>
          <w:rFonts w:ascii="Arial Narrow" w:hAnsi="Arial Narrow"/>
          <w:b/>
          <w:sz w:val="32"/>
          <w:szCs w:val="32"/>
        </w:rPr>
        <w:t>НАКОПЛЕНИЮ (В ТОМ ЧИСЛЕ РАЗДЕЛЬНОМУ НАКОПЛЕНИЮ)</w:t>
      </w:r>
      <w:r w:rsidR="00177B12">
        <w:rPr>
          <w:rFonts w:ascii="Arial Narrow" w:hAnsi="Arial Narrow"/>
          <w:b/>
          <w:sz w:val="32"/>
          <w:szCs w:val="32"/>
        </w:rPr>
        <w:t xml:space="preserve"> И ТРАНСПОРТИРОВАНИЮ ТВЕРДЫХ КОММУНАЛЬ</w:t>
      </w:r>
      <w:r w:rsidR="006A0C0D">
        <w:rPr>
          <w:rFonts w:ascii="Arial Narrow" w:hAnsi="Arial Narrow"/>
          <w:b/>
          <w:sz w:val="32"/>
          <w:szCs w:val="32"/>
        </w:rPr>
        <w:t>-</w:t>
      </w:r>
      <w:r w:rsidR="00177B12">
        <w:rPr>
          <w:rFonts w:ascii="Arial Narrow" w:hAnsi="Arial Narrow"/>
          <w:b/>
          <w:sz w:val="32"/>
          <w:szCs w:val="32"/>
        </w:rPr>
        <w:t>НЫХ ОТХОДОВ</w:t>
      </w:r>
    </w:p>
    <w:p w:rsidR="00C73646" w:rsidRPr="00C73646" w:rsidRDefault="00C73646" w:rsidP="00C73646">
      <w:pPr>
        <w:tabs>
          <w:tab w:val="left" w:pos="993"/>
          <w:tab w:val="left" w:pos="1276"/>
        </w:tabs>
        <w:spacing w:after="0" w:line="240" w:lineRule="auto"/>
        <w:jc w:val="both"/>
        <w:rPr>
          <w:rStyle w:val="21"/>
          <w:rFonts w:ascii="Times New Roman" w:hAnsi="Times New Roman"/>
          <w:i w:val="0"/>
          <w:sz w:val="16"/>
          <w:szCs w:val="16"/>
          <w:u w:val="none"/>
        </w:rPr>
      </w:pPr>
    </w:p>
    <w:p w:rsidR="00786A0A" w:rsidRDefault="00786A0A" w:rsidP="00962D74">
      <w:pPr>
        <w:pStyle w:val="ae"/>
        <w:numPr>
          <w:ilvl w:val="2"/>
          <w:numId w:val="37"/>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 xml:space="preserve">следует устанавливать по </w:t>
      </w:r>
      <w:r w:rsidR="00B326A4" w:rsidRPr="00C73FDB">
        <w:rPr>
          <w:rStyle w:val="21"/>
          <w:rFonts w:ascii="Times New Roman" w:hAnsi="Times New Roman"/>
          <w:sz w:val="24"/>
          <w:szCs w:val="24"/>
          <w:u w:val="none"/>
        </w:rPr>
        <w:t>табл.</w:t>
      </w:r>
      <w:r w:rsidR="00302F23" w:rsidRPr="00C73FDB">
        <w:rPr>
          <w:rStyle w:val="21"/>
          <w:rFonts w:ascii="Times New Roman" w:hAnsi="Times New Roman"/>
          <w:sz w:val="24"/>
          <w:szCs w:val="24"/>
          <w:u w:val="none"/>
        </w:rPr>
        <w:t>3</w:t>
      </w:r>
      <w:r w:rsidR="008F1BE2">
        <w:rPr>
          <w:rStyle w:val="21"/>
          <w:rFonts w:ascii="Times New Roman" w:hAnsi="Times New Roman"/>
          <w:sz w:val="24"/>
          <w:szCs w:val="24"/>
          <w:u w:val="none"/>
        </w:rPr>
        <w:t>0</w:t>
      </w:r>
      <w:r w:rsidRPr="00C73FDB">
        <w:rPr>
          <w:rStyle w:val="21"/>
          <w:rFonts w:ascii="Times New Roman" w:hAnsi="Times New Roman"/>
          <w:sz w:val="24"/>
          <w:szCs w:val="24"/>
          <w:u w:val="none"/>
        </w:rPr>
        <w:t>.</w:t>
      </w:r>
    </w:p>
    <w:p w:rsidR="00786A0A" w:rsidRPr="002C6D91" w:rsidRDefault="00E31DA4" w:rsidP="008F1BE2">
      <w:pPr>
        <w:pStyle w:val="af1"/>
        <w:ind w:left="0"/>
        <w:rPr>
          <w:i/>
          <w:szCs w:val="24"/>
        </w:rPr>
      </w:pPr>
      <w:r w:rsidRPr="00E31DA4">
        <w:rPr>
          <w:rStyle w:val="21"/>
          <w:b w:val="0"/>
          <w:szCs w:val="24"/>
          <w:u w:val="none"/>
        </w:rPr>
        <w:t xml:space="preserve">Таблица </w:t>
      </w:r>
      <w:r w:rsidR="00302F23">
        <w:rPr>
          <w:rStyle w:val="21"/>
          <w:b w:val="0"/>
          <w:szCs w:val="24"/>
          <w:u w:val="none"/>
        </w:rPr>
        <w:t>3</w:t>
      </w:r>
      <w:r w:rsidR="008F1BE2">
        <w:rPr>
          <w:rStyle w:val="21"/>
          <w:b w:val="0"/>
          <w:szCs w:val="24"/>
          <w:u w:val="none"/>
        </w:rPr>
        <w:t>0</w:t>
      </w:r>
      <w:r w:rsidR="00902F74" w:rsidRPr="00E31DA4">
        <w:rPr>
          <w:rStyle w:val="21"/>
          <w:b w:val="0"/>
          <w:szCs w:val="24"/>
          <w:u w:val="none"/>
        </w:rPr>
        <w:t>.</w:t>
      </w:r>
      <w:r w:rsidR="00786A0A" w:rsidRPr="002C6D91">
        <w:rPr>
          <w:rStyle w:val="21"/>
          <w:i w:val="0"/>
          <w:szCs w:val="24"/>
          <w:u w:val="none"/>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224"/>
        <w:gridCol w:w="1181"/>
        <w:gridCol w:w="1030"/>
      </w:tblGrid>
      <w:tr w:rsidR="00902F74" w:rsidRPr="00696787" w:rsidTr="00302F23">
        <w:trPr>
          <w:jc w:val="center"/>
        </w:trPr>
        <w:tc>
          <w:tcPr>
            <w:tcW w:w="3828"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172"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02F23">
        <w:trPr>
          <w:jc w:val="center"/>
        </w:trPr>
        <w:tc>
          <w:tcPr>
            <w:tcW w:w="3828"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62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626"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 xml:space="preserve">определяется по </w:t>
      </w:r>
      <w:r w:rsidRPr="006B6990">
        <w:rPr>
          <w:rStyle w:val="21"/>
          <w:rFonts w:ascii="Times New Roman" w:hAnsi="Times New Roman"/>
          <w:sz w:val="24"/>
          <w:szCs w:val="24"/>
          <w:u w:val="none"/>
        </w:rPr>
        <w:t>табл.3</w:t>
      </w:r>
      <w:r w:rsidR="008F1BE2">
        <w:rPr>
          <w:rStyle w:val="21"/>
          <w:rFonts w:ascii="Times New Roman" w:hAnsi="Times New Roman"/>
          <w:sz w:val="24"/>
          <w:szCs w:val="24"/>
          <w:u w:val="none"/>
        </w:rPr>
        <w:t>1</w:t>
      </w:r>
      <w:r w:rsidR="00A879FB">
        <w:rPr>
          <w:rStyle w:val="21"/>
          <w:rFonts w:ascii="Times New Roman" w:hAnsi="Times New Roman"/>
          <w:i w:val="0"/>
          <w:sz w:val="24"/>
          <w:szCs w:val="24"/>
          <w:u w:val="none"/>
        </w:rPr>
        <w:t>.</w:t>
      </w:r>
    </w:p>
    <w:p w:rsidR="0018442D" w:rsidRPr="006A0C0D" w:rsidRDefault="0018442D" w:rsidP="003D604C">
      <w:pPr>
        <w:spacing w:after="0" w:line="240" w:lineRule="auto"/>
        <w:jc w:val="right"/>
        <w:rPr>
          <w:rStyle w:val="21"/>
          <w:rFonts w:ascii="Times New Roman" w:hAnsi="Times New Roman"/>
          <w:sz w:val="16"/>
          <w:szCs w:val="16"/>
          <w:u w:val="none"/>
        </w:rPr>
      </w:pPr>
    </w:p>
    <w:p w:rsidR="00F16E22" w:rsidRPr="00F16E22" w:rsidRDefault="00512449" w:rsidP="006A0C0D">
      <w:pPr>
        <w:spacing w:after="0" w:line="240" w:lineRule="auto"/>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6A0C0D">
        <w:rPr>
          <w:rStyle w:val="21"/>
          <w:rFonts w:ascii="Times New Roman" w:hAnsi="Times New Roman"/>
          <w:sz w:val="24"/>
          <w:szCs w:val="24"/>
          <w:u w:val="none"/>
        </w:rPr>
        <w:t>1</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976"/>
        <w:gridCol w:w="709"/>
        <w:gridCol w:w="1701"/>
        <w:gridCol w:w="709"/>
        <w:gridCol w:w="1701"/>
        <w:gridCol w:w="1134"/>
      </w:tblGrid>
      <w:tr w:rsidR="00512449" w:rsidRPr="00512449" w:rsidTr="003D604C">
        <w:trPr>
          <w:trHeight w:val="20"/>
        </w:trPr>
        <w:tc>
          <w:tcPr>
            <w:tcW w:w="426" w:type="dxa"/>
            <w:vMerge w:val="restart"/>
            <w:tcBorders>
              <w:bottom w:val="single" w:sz="6" w:space="0" w:color="auto"/>
              <w:right w:val="single" w:sz="6" w:space="0" w:color="auto"/>
            </w:tcBorders>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685" w:type="dxa"/>
            <w:gridSpan w:val="2"/>
            <w:vMerge w:val="restart"/>
            <w:tcBorders>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tcBorders>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835"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962D74">
            <w:pPr>
              <w:numPr>
                <w:ilvl w:val="0"/>
                <w:numId w:val="6"/>
              </w:numPr>
              <w:tabs>
                <w:tab w:val="left" w:pos="176"/>
              </w:tabs>
              <w:spacing w:after="0" w:line="240" w:lineRule="auto"/>
              <w:ind w:left="0" w:firstLine="0"/>
              <w:jc w:val="center"/>
              <w:rPr>
                <w:rFonts w:ascii="Times New Roman" w:hAnsi="Times New Roman"/>
                <w:b/>
              </w:rPr>
            </w:pPr>
          </w:p>
        </w:tc>
        <w:tc>
          <w:tcPr>
            <w:tcW w:w="3685" w:type="dxa"/>
            <w:gridSpan w:val="2"/>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701"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709" w:type="dxa"/>
            <w:tcBorders>
              <w:top w:val="single" w:sz="6" w:space="0" w:color="auto"/>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701"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3D604C">
        <w:trPr>
          <w:trHeight w:val="20"/>
        </w:trPr>
        <w:tc>
          <w:tcPr>
            <w:tcW w:w="426" w:type="dxa"/>
            <w:vMerge w:val="restart"/>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2976"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08023C">
            <w:pPr>
              <w:spacing w:after="0" w:line="240" w:lineRule="auto"/>
              <w:rPr>
                <w:rFonts w:ascii="Times New Roman" w:hAnsi="Times New Roman"/>
              </w:rPr>
            </w:pPr>
            <w:r w:rsidRPr="00512449">
              <w:rPr>
                <w:rFonts w:ascii="Times New Roman" w:hAnsi="Times New Roman"/>
              </w:rPr>
              <w:t>Мусороперерабатывающие и мусоросжигательные предприятия мощностью, тыс. т</w:t>
            </w:r>
            <w:r w:rsidR="0008023C">
              <w:rPr>
                <w:rFonts w:ascii="Times New Roman" w:hAnsi="Times New Roman"/>
              </w:rPr>
              <w:t>/</w:t>
            </w:r>
            <w:r w:rsidRPr="00512449">
              <w:rPr>
                <w:rFonts w:ascii="Times New Roman" w:hAnsi="Times New Roman"/>
              </w:rPr>
              <w:t>год:</w:t>
            </w: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701"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08023C">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lang w:val="en-US"/>
              </w:rPr>
            </w:pPr>
          </w:p>
        </w:tc>
        <w:tc>
          <w:tcPr>
            <w:tcW w:w="2976"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right w:val="single" w:sz="6" w:space="0" w:color="auto"/>
            </w:tcBorders>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701" w:type="dxa"/>
            <w:vMerge/>
            <w:tcBorders>
              <w:top w:val="single" w:sz="6" w:space="0" w:color="auto"/>
              <w:left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 xml:space="preserve">ормативных значениям (см </w:t>
      </w:r>
      <w:r w:rsidR="009D4169" w:rsidRPr="00D43017">
        <w:rPr>
          <w:rFonts w:ascii="Times New Roman" w:hAnsi="Times New Roman"/>
          <w:i/>
          <w:sz w:val="24"/>
          <w:szCs w:val="24"/>
        </w:rPr>
        <w:t>табл.3</w:t>
      </w:r>
      <w:r w:rsidR="006A0C0D">
        <w:rPr>
          <w:rFonts w:ascii="Times New Roman" w:hAnsi="Times New Roman"/>
          <w:i/>
          <w:sz w:val="24"/>
          <w:szCs w:val="24"/>
        </w:rPr>
        <w:t>2</w:t>
      </w:r>
      <w:r w:rsidR="00CF1B9E">
        <w:rPr>
          <w:rFonts w:ascii="Times New Roman" w:hAnsi="Times New Roman"/>
          <w:sz w:val="24"/>
          <w:szCs w:val="24"/>
        </w:rPr>
        <w:t>)</w:t>
      </w:r>
      <w:r w:rsidR="00302F23">
        <w:rPr>
          <w:rFonts w:ascii="Times New Roman" w:hAnsi="Times New Roman"/>
          <w:sz w:val="24"/>
          <w:szCs w:val="24"/>
        </w:rPr>
        <w:t>.</w:t>
      </w:r>
    </w:p>
    <w:p w:rsidR="006A0C0D" w:rsidRPr="006A0C0D" w:rsidRDefault="006A0C0D" w:rsidP="006A0C0D">
      <w:pPr>
        <w:spacing w:after="0" w:line="240" w:lineRule="auto"/>
        <w:rPr>
          <w:rFonts w:ascii="Times New Roman" w:hAnsi="Times New Roman"/>
          <w:i/>
          <w:sz w:val="16"/>
          <w:szCs w:val="16"/>
        </w:rPr>
      </w:pPr>
    </w:p>
    <w:p w:rsidR="00CF1B9E" w:rsidRPr="00A879FB" w:rsidRDefault="00F16E22" w:rsidP="006A0C0D">
      <w:pPr>
        <w:spacing w:after="0" w:line="240" w:lineRule="auto"/>
        <w:rPr>
          <w:rFonts w:ascii="Times New Roman" w:hAnsi="Times New Roman"/>
          <w:sz w:val="8"/>
          <w:szCs w:val="8"/>
        </w:rPr>
      </w:pPr>
      <w:r w:rsidRPr="00F16E22">
        <w:rPr>
          <w:rFonts w:ascii="Times New Roman" w:hAnsi="Times New Roman"/>
          <w:i/>
          <w:sz w:val="24"/>
          <w:szCs w:val="24"/>
        </w:rPr>
        <w:t>Таблица 3</w:t>
      </w:r>
      <w:r w:rsidR="006A0C0D">
        <w:rPr>
          <w:rFonts w:ascii="Times New Roman" w:hAnsi="Times New Roman"/>
          <w:i/>
          <w:sz w:val="24"/>
          <w:szCs w:val="24"/>
        </w:rPr>
        <w:t>2</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w:t>
      </w:r>
    </w:p>
    <w:tbl>
      <w:tblPr>
        <w:tblStyle w:val="ad"/>
        <w:tblW w:w="0" w:type="auto"/>
        <w:tblInd w:w="108" w:type="dxa"/>
        <w:tblLook w:val="04A0"/>
      </w:tblPr>
      <w:tblGrid>
        <w:gridCol w:w="5387"/>
        <w:gridCol w:w="1276"/>
        <w:gridCol w:w="2693"/>
      </w:tblGrid>
      <w:tr w:rsidR="00CF1B9E" w:rsidTr="00C73646">
        <w:tc>
          <w:tcPr>
            <w:tcW w:w="5387"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276"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2E14FF" w:rsidRDefault="002E14FF" w:rsidP="004772B1">
      <w:pPr>
        <w:spacing w:after="0" w:line="240" w:lineRule="auto"/>
        <w:rPr>
          <w:rFonts w:ascii="Times New Roman" w:hAnsi="Times New Roman"/>
          <w:sz w:val="24"/>
          <w:szCs w:val="24"/>
        </w:rPr>
      </w:pPr>
    </w:p>
    <w:p w:rsidR="001D69E0" w:rsidRDefault="00B4741D"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B4741D"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B4741D"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80A7C">
        <w:rPr>
          <w:color w:val="auto"/>
          <w:lang w:eastAsia="ru-RU"/>
        </w:rPr>
        <w:t xml:space="preserve">тветствии с </w:t>
      </w:r>
      <w:r w:rsidR="00A80A7C" w:rsidRPr="00012B7B">
        <w:rPr>
          <w:i/>
          <w:color w:val="auto"/>
          <w:lang w:eastAsia="ru-RU"/>
        </w:rPr>
        <w:t>табл.</w:t>
      </w:r>
      <w:r w:rsidR="006C0E91" w:rsidRPr="00012B7B">
        <w:rPr>
          <w:i/>
          <w:color w:val="auto"/>
          <w:lang w:eastAsia="ru-RU"/>
        </w:rPr>
        <w:t>3</w:t>
      </w:r>
      <w:r w:rsidR="006A0C0D">
        <w:rPr>
          <w:i/>
          <w:color w:val="auto"/>
          <w:lang w:eastAsia="ru-RU"/>
        </w:rPr>
        <w:t>3</w:t>
      </w:r>
      <w:r w:rsidR="00671A8A">
        <w:rPr>
          <w:color w:val="auto"/>
          <w:lang w:eastAsia="ru-RU"/>
        </w:rPr>
        <w:t>.</w:t>
      </w:r>
    </w:p>
    <w:p w:rsidR="006A0C0D" w:rsidRPr="006A0C0D" w:rsidRDefault="006A0C0D" w:rsidP="00671A8A">
      <w:pPr>
        <w:pStyle w:val="Default"/>
        <w:tabs>
          <w:tab w:val="left" w:pos="567"/>
        </w:tabs>
        <w:ind w:firstLine="567"/>
        <w:jc w:val="both"/>
        <w:rPr>
          <w:color w:val="auto"/>
          <w:sz w:val="16"/>
          <w:szCs w:val="16"/>
          <w:lang w:eastAsia="ru-RU"/>
        </w:rPr>
      </w:pPr>
    </w:p>
    <w:p w:rsidR="00671A8A" w:rsidRPr="00F57D51" w:rsidRDefault="00F16E22" w:rsidP="006A0C0D">
      <w:pPr>
        <w:spacing w:after="0" w:line="240" w:lineRule="auto"/>
        <w:rPr>
          <w:rFonts w:ascii="Times New Roman" w:hAnsi="Times New Roman"/>
          <w:b/>
          <w:sz w:val="8"/>
          <w:szCs w:val="8"/>
        </w:rPr>
      </w:pPr>
      <w:r w:rsidRPr="00F16E22">
        <w:rPr>
          <w:rFonts w:ascii="Times New Roman" w:hAnsi="Times New Roman"/>
          <w:i/>
          <w:sz w:val="24"/>
          <w:szCs w:val="24"/>
        </w:rPr>
        <w:t xml:space="preserve">Таблица </w:t>
      </w:r>
      <w:r w:rsidR="00A23A01">
        <w:rPr>
          <w:rFonts w:ascii="Times New Roman" w:hAnsi="Times New Roman"/>
          <w:i/>
          <w:sz w:val="24"/>
          <w:szCs w:val="24"/>
        </w:rPr>
        <w:t>3</w:t>
      </w:r>
      <w:r w:rsidR="006A0C0D">
        <w:rPr>
          <w:rFonts w:ascii="Times New Roman" w:hAnsi="Times New Roman"/>
          <w:i/>
          <w:sz w:val="24"/>
          <w:szCs w:val="24"/>
        </w:rPr>
        <w:t>3</w:t>
      </w:r>
      <w:r w:rsidR="00671A8A" w:rsidRPr="00F16E22">
        <w:rPr>
          <w:rFonts w:ascii="Times New Roman" w:hAnsi="Times New Roman"/>
          <w:i/>
          <w:sz w:val="24"/>
          <w:szCs w:val="24"/>
        </w:rPr>
        <w:t>.</w:t>
      </w:r>
      <w:r w:rsidR="00FF4E32">
        <w:rPr>
          <w:rFonts w:ascii="Times New Roman" w:hAnsi="Times New Roman"/>
          <w:b/>
          <w:i/>
          <w:sz w:val="24"/>
          <w:szCs w:val="24"/>
        </w:rPr>
        <w:t xml:space="preserve"> </w:t>
      </w: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B1093F" w:rsidRDefault="00B1093F" w:rsidP="004772B1">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5.8.1.6. </w:t>
      </w:r>
      <w:r w:rsidRPr="00B1093F">
        <w:rPr>
          <w:rFonts w:ascii="Times New Roman" w:hAnsi="Times New Roman"/>
          <w:sz w:val="24"/>
          <w:szCs w:val="24"/>
        </w:rPr>
        <w:t>Минимальные отступы от зданий до красной линии – 3 метра.</w:t>
      </w:r>
    </w:p>
    <w:p w:rsidR="00B1093F" w:rsidRDefault="00B1093F" w:rsidP="004772B1">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5.8.1.7. </w:t>
      </w:r>
      <w:r w:rsidRPr="00B1093F">
        <w:rPr>
          <w:rFonts w:ascii="Times New Roman" w:hAnsi="Times New Roman"/>
          <w:sz w:val="24"/>
          <w:szCs w:val="24"/>
        </w:rPr>
        <w:t>Максимальный процент застройки земельного участка – 60%.</w:t>
      </w:r>
    </w:p>
    <w:p w:rsidR="003D604C" w:rsidRDefault="003D604C" w:rsidP="00AA46B8">
      <w:pPr>
        <w:spacing w:after="0" w:line="240" w:lineRule="auto"/>
        <w:jc w:val="center"/>
        <w:rPr>
          <w:rFonts w:ascii="Times New Roman" w:hAnsi="Times New Roman"/>
          <w:b/>
          <w:sz w:val="24"/>
          <w:szCs w:val="24"/>
        </w:rPr>
      </w:pPr>
    </w:p>
    <w:p w:rsidR="00A145A3" w:rsidRDefault="00A145A3" w:rsidP="00AA46B8">
      <w:pPr>
        <w:spacing w:after="0" w:line="240" w:lineRule="auto"/>
        <w:jc w:val="center"/>
        <w:rPr>
          <w:rFonts w:ascii="Times New Roman" w:hAnsi="Times New Roman"/>
          <w:b/>
          <w:sz w:val="24"/>
          <w:szCs w:val="24"/>
        </w:rPr>
      </w:pPr>
    </w:p>
    <w:p w:rsidR="009E08DD" w:rsidRPr="009E08DD" w:rsidRDefault="00B4741D" w:rsidP="00AA46B8">
      <w:pPr>
        <w:spacing w:after="0" w:line="240" w:lineRule="auto"/>
        <w:jc w:val="center"/>
        <w:rPr>
          <w:rFonts w:ascii="Times New Roman" w:hAnsi="Times New Roman"/>
          <w:b/>
          <w:sz w:val="24"/>
          <w:szCs w:val="24"/>
        </w:rPr>
      </w:pPr>
      <w:r w:rsidRPr="00B4741D">
        <w:rPr>
          <w:rFonts w:ascii="Arial Narrow" w:hAnsi="Arial Narrow"/>
          <w:b/>
          <w:noProof/>
          <w:sz w:val="16"/>
          <w:szCs w:val="16"/>
        </w:rPr>
        <w:lastRenderedPageBreak/>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B4741D"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6A0C0D">
        <w:rPr>
          <w:i/>
          <w:color w:val="auto"/>
          <w:lang w:eastAsia="ru-RU"/>
        </w:rPr>
        <w:t>4</w:t>
      </w:r>
      <w:r w:rsidR="00241865">
        <w:rPr>
          <w:color w:val="auto"/>
          <w:lang w:eastAsia="ru-RU"/>
        </w:rPr>
        <w:t>.</w:t>
      </w:r>
    </w:p>
    <w:p w:rsidR="006A0C0D" w:rsidRPr="006A0C0D" w:rsidRDefault="006A0C0D" w:rsidP="006A0C0D">
      <w:pPr>
        <w:spacing w:after="0" w:line="240" w:lineRule="auto"/>
        <w:rPr>
          <w:rFonts w:ascii="Times New Roman" w:hAnsi="Times New Roman"/>
          <w:i/>
          <w:sz w:val="16"/>
          <w:szCs w:val="16"/>
        </w:rPr>
      </w:pPr>
    </w:p>
    <w:p w:rsidR="003E1BA0" w:rsidRPr="00241865" w:rsidRDefault="00241865" w:rsidP="006A0C0D">
      <w:pPr>
        <w:spacing w:after="0" w:line="240" w:lineRule="auto"/>
        <w:rPr>
          <w:rFonts w:ascii="Times New Roman" w:hAnsi="Times New Roman"/>
          <w:sz w:val="8"/>
          <w:szCs w:val="8"/>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6A0C0D">
        <w:rPr>
          <w:rFonts w:ascii="Times New Roman" w:hAnsi="Times New Roman"/>
          <w:i/>
          <w:sz w:val="24"/>
          <w:szCs w:val="24"/>
        </w:rPr>
        <w:t>4</w:t>
      </w:r>
      <w:r w:rsidR="003D604C">
        <w:rPr>
          <w:rFonts w:ascii="Times New Roman" w:hAnsi="Times New Roman"/>
          <w:i/>
          <w:sz w:val="24"/>
          <w:szCs w:val="24"/>
        </w:rPr>
        <w:t>.</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6A0C0D" w:rsidRDefault="006A0C0D" w:rsidP="00861C88">
      <w:pPr>
        <w:spacing w:after="0" w:line="240" w:lineRule="auto"/>
        <w:jc w:val="both"/>
        <w:rPr>
          <w:rFonts w:ascii="Arial Narrow" w:hAnsi="Arial Narrow"/>
          <w:b/>
          <w:sz w:val="20"/>
          <w:szCs w:val="20"/>
        </w:rPr>
      </w:pPr>
    </w:p>
    <w:p w:rsidR="00241865" w:rsidRDefault="00B4741D" w:rsidP="005E0CAE">
      <w:pPr>
        <w:spacing w:after="0" w:line="240" w:lineRule="auto"/>
        <w:jc w:val="center"/>
        <w:rPr>
          <w:rFonts w:ascii="Arial Narrow" w:hAnsi="Arial Narrow"/>
          <w:b/>
          <w:sz w:val="24"/>
          <w:szCs w:val="24"/>
        </w:rPr>
      </w:pPr>
      <w:r w:rsidRPr="00B4741D">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B4741D" w:rsidP="00C863CE">
      <w:pPr>
        <w:spacing w:after="0" w:line="240" w:lineRule="auto"/>
        <w:jc w:val="center"/>
        <w:rPr>
          <w:rFonts w:ascii="Arial Narrow" w:hAnsi="Arial Narrow"/>
          <w:b/>
          <w:color w:val="1F497D" w:themeColor="text2"/>
          <w:sz w:val="16"/>
          <w:szCs w:val="16"/>
        </w:rPr>
      </w:pPr>
      <w:r w:rsidRPr="00B4741D">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6A0C0D">
        <w:rPr>
          <w:i/>
          <w:color w:val="auto"/>
          <w:lang w:eastAsia="ru-RU"/>
        </w:rPr>
        <w:t>5</w:t>
      </w:r>
      <w:r w:rsidR="00241865">
        <w:rPr>
          <w:color w:val="auto"/>
          <w:lang w:eastAsia="ru-RU"/>
        </w:rPr>
        <w:t>.</w:t>
      </w:r>
    </w:p>
    <w:p w:rsidR="006A0C0D" w:rsidRPr="006A0C0D" w:rsidRDefault="006A0C0D" w:rsidP="003D604C">
      <w:pPr>
        <w:spacing w:after="0" w:line="240" w:lineRule="auto"/>
        <w:jc w:val="right"/>
        <w:rPr>
          <w:rFonts w:ascii="Times New Roman" w:hAnsi="Times New Roman"/>
          <w:i/>
          <w:sz w:val="16"/>
          <w:szCs w:val="16"/>
        </w:rPr>
      </w:pPr>
    </w:p>
    <w:p w:rsidR="00F46CF4" w:rsidRPr="00241865" w:rsidRDefault="00241865" w:rsidP="006A0C0D">
      <w:pPr>
        <w:spacing w:after="0" w:line="240" w:lineRule="auto"/>
        <w:rPr>
          <w:rFonts w:ascii="Times New Roman" w:hAnsi="Times New Roman"/>
          <w:sz w:val="8"/>
          <w:szCs w:val="8"/>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6A0C0D">
        <w:rPr>
          <w:rFonts w:ascii="Times New Roman" w:hAnsi="Times New Roman"/>
          <w:i/>
          <w:sz w:val="24"/>
          <w:szCs w:val="24"/>
        </w:rPr>
        <w:t>5</w:t>
      </w:r>
      <w:r w:rsidR="000D2BE9" w:rsidRPr="004772B1">
        <w:rPr>
          <w:rFonts w:ascii="Times New Roman" w:hAnsi="Times New Roman"/>
          <w:i/>
          <w:sz w:val="24"/>
          <w:szCs w:val="24"/>
        </w:rPr>
        <w:t>.</w:t>
      </w:r>
      <w:r w:rsidRPr="00241865">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2126"/>
        <w:gridCol w:w="1134"/>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525A7B">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2126"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134"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525A7B">
        <w:trPr>
          <w:trHeight w:val="20"/>
        </w:trPr>
        <w:tc>
          <w:tcPr>
            <w:tcW w:w="426" w:type="dxa"/>
            <w:vAlign w:val="center"/>
          </w:tcPr>
          <w:p w:rsidR="00F46CF4" w:rsidRPr="00F46CF4" w:rsidRDefault="00F46CF4" w:rsidP="00962D74">
            <w:pPr>
              <w:pStyle w:val="ae"/>
              <w:numPr>
                <w:ilvl w:val="0"/>
                <w:numId w:val="8"/>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2126"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134"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18442D" w:rsidRPr="006A0C0D" w:rsidRDefault="0018442D" w:rsidP="00B36084">
      <w:pPr>
        <w:jc w:val="center"/>
        <w:rPr>
          <w:rFonts w:ascii="Arial Narrow" w:hAnsi="Arial Narrow"/>
          <w:b/>
          <w:sz w:val="24"/>
          <w:szCs w:val="24"/>
        </w:rPr>
      </w:pPr>
    </w:p>
    <w:p w:rsidR="00BC4534" w:rsidRDefault="00B4741D"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B4741D"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6A0C0D">
        <w:rPr>
          <w:i/>
          <w:color w:val="auto"/>
          <w:lang w:eastAsia="ru-RU"/>
        </w:rPr>
        <w:t>6</w:t>
      </w:r>
      <w:r w:rsidR="00241865">
        <w:rPr>
          <w:color w:val="auto"/>
          <w:lang w:eastAsia="ru-RU"/>
        </w:rPr>
        <w:t>.</w:t>
      </w:r>
    </w:p>
    <w:p w:rsidR="00241865" w:rsidRDefault="00241865" w:rsidP="00132DA8">
      <w:pPr>
        <w:spacing w:after="0" w:line="240" w:lineRule="auto"/>
        <w:jc w:val="right"/>
        <w:rPr>
          <w:rFonts w:ascii="Times New Roman" w:hAnsi="Times New Roman"/>
          <w:sz w:val="16"/>
          <w:szCs w:val="16"/>
        </w:rPr>
      </w:pPr>
    </w:p>
    <w:p w:rsidR="00A145A3" w:rsidRDefault="00A145A3" w:rsidP="00132DA8">
      <w:pPr>
        <w:spacing w:after="0" w:line="240" w:lineRule="auto"/>
        <w:jc w:val="right"/>
        <w:rPr>
          <w:rFonts w:ascii="Times New Roman" w:hAnsi="Times New Roman"/>
          <w:sz w:val="16"/>
          <w:szCs w:val="16"/>
        </w:rPr>
      </w:pPr>
    </w:p>
    <w:p w:rsidR="00A145A3" w:rsidRDefault="00A145A3" w:rsidP="00132DA8">
      <w:pPr>
        <w:spacing w:after="0" w:line="240" w:lineRule="auto"/>
        <w:jc w:val="right"/>
        <w:rPr>
          <w:rFonts w:ascii="Times New Roman" w:hAnsi="Times New Roman"/>
          <w:sz w:val="16"/>
          <w:szCs w:val="16"/>
        </w:rPr>
      </w:pPr>
    </w:p>
    <w:p w:rsidR="00A145A3" w:rsidRDefault="00A145A3" w:rsidP="00132DA8">
      <w:pPr>
        <w:spacing w:after="0" w:line="240" w:lineRule="auto"/>
        <w:jc w:val="right"/>
        <w:rPr>
          <w:rFonts w:ascii="Times New Roman" w:hAnsi="Times New Roman"/>
          <w:sz w:val="16"/>
          <w:szCs w:val="16"/>
        </w:rPr>
      </w:pPr>
    </w:p>
    <w:p w:rsidR="00A145A3" w:rsidRDefault="00A145A3" w:rsidP="00132DA8">
      <w:pPr>
        <w:spacing w:after="0" w:line="240" w:lineRule="auto"/>
        <w:jc w:val="right"/>
        <w:rPr>
          <w:rFonts w:ascii="Times New Roman" w:hAnsi="Times New Roman"/>
          <w:sz w:val="16"/>
          <w:szCs w:val="16"/>
        </w:rPr>
      </w:pPr>
    </w:p>
    <w:p w:rsidR="00A145A3" w:rsidRDefault="00A145A3" w:rsidP="00132DA8">
      <w:pPr>
        <w:spacing w:after="0" w:line="240" w:lineRule="auto"/>
        <w:jc w:val="right"/>
        <w:rPr>
          <w:rFonts w:ascii="Times New Roman" w:hAnsi="Times New Roman"/>
          <w:sz w:val="16"/>
          <w:szCs w:val="16"/>
        </w:rPr>
      </w:pPr>
    </w:p>
    <w:p w:rsidR="00A145A3" w:rsidRDefault="00A145A3" w:rsidP="00132DA8">
      <w:pPr>
        <w:spacing w:after="0" w:line="240" w:lineRule="auto"/>
        <w:jc w:val="right"/>
        <w:rPr>
          <w:rFonts w:ascii="Times New Roman" w:hAnsi="Times New Roman"/>
          <w:sz w:val="16"/>
          <w:szCs w:val="16"/>
        </w:rPr>
      </w:pPr>
    </w:p>
    <w:p w:rsidR="00A145A3" w:rsidRPr="006A0C0D" w:rsidRDefault="00A145A3" w:rsidP="00132DA8">
      <w:pPr>
        <w:spacing w:after="0" w:line="240" w:lineRule="auto"/>
        <w:jc w:val="right"/>
        <w:rPr>
          <w:rFonts w:ascii="Times New Roman" w:hAnsi="Times New Roman"/>
          <w:sz w:val="16"/>
          <w:szCs w:val="16"/>
        </w:rPr>
      </w:pPr>
    </w:p>
    <w:p w:rsidR="00132DA8" w:rsidRPr="00B35E21" w:rsidRDefault="00861C88" w:rsidP="006A0C0D">
      <w:pPr>
        <w:autoSpaceDE w:val="0"/>
        <w:autoSpaceDN w:val="0"/>
        <w:adjustRightInd w:val="0"/>
        <w:spacing w:after="0" w:line="240" w:lineRule="auto"/>
        <w:rPr>
          <w:rFonts w:ascii="Times New Roman" w:hAnsi="Times New Roman"/>
          <w:b/>
          <w:i/>
          <w:sz w:val="24"/>
          <w:szCs w:val="24"/>
        </w:rPr>
      </w:pPr>
      <w:r>
        <w:rPr>
          <w:rFonts w:ascii="Times New Roman" w:hAnsi="Times New Roman"/>
          <w:i/>
          <w:sz w:val="24"/>
          <w:szCs w:val="24"/>
        </w:rPr>
        <w:lastRenderedPageBreak/>
        <w:t>Таблица 3</w:t>
      </w:r>
      <w:r w:rsidR="006A0C0D">
        <w:rPr>
          <w:rFonts w:ascii="Times New Roman" w:hAnsi="Times New Roman"/>
          <w:i/>
          <w:sz w:val="24"/>
          <w:szCs w:val="24"/>
        </w:rPr>
        <w:t>6</w:t>
      </w:r>
      <w:r w:rsidR="00132DA8" w:rsidRPr="004772B1">
        <w:rPr>
          <w:rFonts w:ascii="Times New Roman" w:hAnsi="Times New Roman"/>
          <w:i/>
          <w:sz w:val="24"/>
          <w:szCs w:val="24"/>
        </w:rPr>
        <w:t>.</w:t>
      </w:r>
      <w:r w:rsidR="00B54885">
        <w:rPr>
          <w:rFonts w:ascii="Times New Roman" w:hAnsi="Times New Roman"/>
          <w:b/>
          <w:i/>
          <w:sz w:val="24"/>
          <w:szCs w:val="24"/>
        </w:rPr>
        <w:t xml:space="preserve"> </w:t>
      </w:r>
    </w:p>
    <w:tbl>
      <w:tblPr>
        <w:tblW w:w="9520" w:type="dxa"/>
        <w:jc w:val="center"/>
        <w:tblLayout w:type="fixed"/>
        <w:tblCellMar>
          <w:left w:w="45" w:type="dxa"/>
          <w:right w:w="45" w:type="dxa"/>
        </w:tblCellMar>
        <w:tblLook w:val="0000"/>
      </w:tblPr>
      <w:tblGrid>
        <w:gridCol w:w="2351"/>
        <w:gridCol w:w="1134"/>
        <w:gridCol w:w="1701"/>
        <w:gridCol w:w="1985"/>
        <w:gridCol w:w="2338"/>
        <w:gridCol w:w="11"/>
      </w:tblGrid>
      <w:tr w:rsidR="00AE554F" w:rsidRPr="0048413F" w:rsidTr="006A0C0D">
        <w:trPr>
          <w:jc w:val="center"/>
        </w:trPr>
        <w:tc>
          <w:tcPr>
            <w:tcW w:w="2351"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70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8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49"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6A0C0D">
        <w:trPr>
          <w:trHeight w:val="428"/>
          <w:jc w:val="center"/>
        </w:trPr>
        <w:tc>
          <w:tcPr>
            <w:tcW w:w="2351" w:type="dxa"/>
            <w:tcBorders>
              <w:top w:val="single" w:sz="4" w:space="0" w:color="auto"/>
              <w:left w:val="single" w:sz="2" w:space="0" w:color="auto"/>
              <w:bottom w:val="single" w:sz="4" w:space="0" w:color="auto"/>
              <w:right w:val="single" w:sz="2" w:space="0" w:color="auto"/>
            </w:tcBorders>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Торговые центры</w:t>
            </w:r>
          </w:p>
        </w:tc>
        <w:tc>
          <w:tcPr>
            <w:tcW w:w="1134"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701"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85"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349"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6A0C0D">
        <w:trPr>
          <w:trHeight w:val="1255"/>
          <w:jc w:val="center"/>
        </w:trPr>
        <w:tc>
          <w:tcPr>
            <w:tcW w:w="2351" w:type="dxa"/>
            <w:tcBorders>
              <w:top w:val="single" w:sz="4" w:space="0" w:color="auto"/>
              <w:left w:val="single" w:sz="2" w:space="0" w:color="auto"/>
              <w:bottom w:val="single" w:sz="2" w:space="0" w:color="auto"/>
              <w:right w:val="single" w:sz="2" w:space="0" w:color="auto"/>
            </w:tcBorders>
          </w:tcPr>
          <w:p w:rsidR="00AE554F" w:rsidRPr="0048413F" w:rsidRDefault="00AE554F" w:rsidP="0027178C">
            <w:pPr>
              <w:spacing w:after="0" w:line="240" w:lineRule="auto"/>
              <w:jc w:val="center"/>
              <w:rPr>
                <w:rFonts w:ascii="Times New Roman" w:hAnsi="Times New Roman"/>
              </w:rPr>
            </w:pPr>
            <w:r w:rsidRPr="0048413F">
              <w:rPr>
                <w:rFonts w:ascii="Times New Roman" w:hAnsi="Times New Roman"/>
              </w:rPr>
              <w:t>Магазин продовольственных товаров, в том числе супермаркеты</w:t>
            </w:r>
          </w:p>
        </w:tc>
        <w:tc>
          <w:tcPr>
            <w:tcW w:w="1134"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701"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85"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349"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6A0C0D">
        <w:trPr>
          <w:gridAfter w:val="1"/>
          <w:wAfter w:w="11" w:type="dxa"/>
          <w:trHeight w:val="217"/>
          <w:jc w:val="center"/>
        </w:trPr>
        <w:tc>
          <w:tcPr>
            <w:tcW w:w="2351" w:type="dxa"/>
            <w:tcBorders>
              <w:top w:val="single" w:sz="4" w:space="0" w:color="auto"/>
              <w:left w:val="single" w:sz="2" w:space="0" w:color="auto"/>
              <w:bottom w:val="single" w:sz="2" w:space="0" w:color="auto"/>
              <w:right w:val="single" w:sz="2" w:space="0" w:color="auto"/>
            </w:tcBorders>
          </w:tcPr>
          <w:p w:rsidR="008C53F2" w:rsidRPr="0048413F" w:rsidRDefault="008C53F2" w:rsidP="0027178C">
            <w:pPr>
              <w:spacing w:after="0" w:line="240" w:lineRule="auto"/>
              <w:jc w:val="center"/>
              <w:rPr>
                <w:rFonts w:ascii="Times New Roman" w:hAnsi="Times New Roman"/>
                <w:spacing w:val="-2"/>
              </w:rPr>
            </w:pPr>
            <w:r w:rsidRPr="0048413F">
              <w:rPr>
                <w:rFonts w:ascii="Times New Roman" w:hAnsi="Times New Roman"/>
                <w:spacing w:val="-2"/>
              </w:rPr>
              <w:t>Магазин</w:t>
            </w:r>
          </w:p>
          <w:p w:rsidR="008C53F2" w:rsidRPr="0048413F" w:rsidRDefault="008C53F2" w:rsidP="0027178C">
            <w:pPr>
              <w:spacing w:after="0" w:line="240" w:lineRule="auto"/>
              <w:jc w:val="center"/>
              <w:rPr>
                <w:rFonts w:ascii="Times New Roman" w:hAnsi="Times New Roman"/>
              </w:rPr>
            </w:pPr>
            <w:r w:rsidRPr="0048413F">
              <w:rPr>
                <w:rFonts w:ascii="Times New Roman" w:hAnsi="Times New Roman"/>
                <w:spacing w:val="-2"/>
              </w:rPr>
              <w:t>непродовольственных товаров</w:t>
            </w:r>
          </w:p>
        </w:tc>
        <w:tc>
          <w:tcPr>
            <w:tcW w:w="1134"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701"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85"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338"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6A0C0D">
        <w:trPr>
          <w:gridAfter w:val="1"/>
          <w:wAfter w:w="11" w:type="dxa"/>
          <w:trHeight w:val="217"/>
          <w:jc w:val="center"/>
        </w:trPr>
        <w:tc>
          <w:tcPr>
            <w:tcW w:w="2351" w:type="dxa"/>
            <w:tcBorders>
              <w:top w:val="single" w:sz="4" w:space="0" w:color="auto"/>
              <w:left w:val="single" w:sz="2" w:space="0" w:color="auto"/>
              <w:bottom w:val="single" w:sz="2" w:space="0" w:color="auto"/>
              <w:right w:val="single" w:sz="2" w:space="0" w:color="auto"/>
            </w:tcBorders>
          </w:tcPr>
          <w:p w:rsidR="008C53F2" w:rsidRPr="0048413F" w:rsidRDefault="008C53F2" w:rsidP="0027178C">
            <w:pPr>
              <w:spacing w:after="0" w:line="240" w:lineRule="auto"/>
              <w:jc w:val="center"/>
              <w:rPr>
                <w:rFonts w:ascii="Times New Roman" w:hAnsi="Times New Roman"/>
              </w:rPr>
            </w:pPr>
            <w:r w:rsidRPr="0048413F">
              <w:rPr>
                <w:rFonts w:ascii="Times New Roman" w:hAnsi="Times New Roman"/>
              </w:rPr>
              <w:t>Предприятие</w:t>
            </w:r>
          </w:p>
          <w:p w:rsidR="008C53F2" w:rsidRPr="0048413F" w:rsidRDefault="008C53F2" w:rsidP="0027178C">
            <w:pPr>
              <w:spacing w:after="0" w:line="240" w:lineRule="auto"/>
              <w:jc w:val="center"/>
              <w:rPr>
                <w:rFonts w:ascii="Times New Roman" w:hAnsi="Times New Roman"/>
              </w:rPr>
            </w:pPr>
            <w:r>
              <w:rPr>
                <w:rFonts w:ascii="Times New Roman" w:hAnsi="Times New Roman"/>
              </w:rPr>
              <w:t>о</w:t>
            </w:r>
            <w:r w:rsidRPr="0048413F">
              <w:rPr>
                <w:rFonts w:ascii="Times New Roman" w:hAnsi="Times New Roman"/>
              </w:rPr>
              <w:t>бщественного питания</w:t>
            </w:r>
          </w:p>
          <w:p w:rsidR="008C53F2" w:rsidRPr="0048413F" w:rsidRDefault="008C53F2" w:rsidP="0027178C">
            <w:pPr>
              <w:spacing w:after="0" w:line="240" w:lineRule="auto"/>
              <w:jc w:val="center"/>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134"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701"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r w:rsidR="00525A7B">
              <w:rPr>
                <w:rFonts w:ascii="Times New Roman" w:hAnsi="Times New Roman"/>
              </w:rPr>
              <w:t xml:space="preserve"> га </w:t>
            </w:r>
          </w:p>
        </w:tc>
        <w:tc>
          <w:tcPr>
            <w:tcW w:w="1985"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338"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w:t>
            </w:r>
            <w:r w:rsidR="00525A7B">
              <w:rPr>
                <w:rFonts w:ascii="Times New Roman" w:hAnsi="Times New Roman"/>
                <w:spacing w:val="-2"/>
              </w:rPr>
              <w:t>-</w:t>
            </w:r>
            <w:r w:rsidRPr="0048413F">
              <w:rPr>
                <w:rFonts w:ascii="Times New Roman" w:hAnsi="Times New Roman"/>
                <w:spacing w:val="-2"/>
              </w:rPr>
              <w:t>тающих должны пре</w:t>
            </w:r>
            <w:r w:rsidR="00525A7B">
              <w:rPr>
                <w:rFonts w:ascii="Times New Roman" w:hAnsi="Times New Roman"/>
                <w:spacing w:val="-2"/>
              </w:rPr>
              <w:t>-</w:t>
            </w:r>
            <w:r w:rsidRPr="0048413F">
              <w:rPr>
                <w:rFonts w:ascii="Times New Roman" w:hAnsi="Times New Roman"/>
                <w:spacing w:val="-2"/>
              </w:rPr>
              <w:t>дусматриваться пред</w:t>
            </w:r>
            <w:r w:rsidR="00525A7B">
              <w:rPr>
                <w:rFonts w:ascii="Times New Roman" w:hAnsi="Times New Roman"/>
                <w:spacing w:val="-2"/>
              </w:rPr>
              <w:t>-</w:t>
            </w:r>
            <w:r w:rsidRPr="0048413F">
              <w:rPr>
                <w:rFonts w:ascii="Times New Roman" w:hAnsi="Times New Roman"/>
                <w:spacing w:val="-2"/>
              </w:rPr>
              <w:t>приятия обществен</w:t>
            </w:r>
            <w:r w:rsidR="00525A7B">
              <w:rPr>
                <w:rFonts w:ascii="Times New Roman" w:hAnsi="Times New Roman"/>
                <w:spacing w:val="-2"/>
              </w:rPr>
              <w:t>-</w:t>
            </w:r>
            <w:r w:rsidRPr="0048413F">
              <w:rPr>
                <w:rFonts w:ascii="Times New Roman" w:hAnsi="Times New Roman"/>
                <w:spacing w:val="-2"/>
              </w:rPr>
              <w:t>ного питания из расчета 220 мест на 1 тыс. работающих в максимальную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w:t>
            </w:r>
            <w:r w:rsidR="00525A7B">
              <w:rPr>
                <w:rFonts w:ascii="Times New Roman" w:hAnsi="Times New Roman"/>
                <w:spacing w:val="-2"/>
              </w:rPr>
              <w:t>-</w:t>
            </w:r>
            <w:r w:rsidRPr="0048413F">
              <w:rPr>
                <w:rFonts w:ascii="Times New Roman" w:hAnsi="Times New Roman"/>
                <w:spacing w:val="-2"/>
              </w:rPr>
              <w:t>приятия обществен</w:t>
            </w:r>
            <w:r w:rsidR="00525A7B">
              <w:rPr>
                <w:rFonts w:ascii="Times New Roman" w:hAnsi="Times New Roman"/>
                <w:spacing w:val="-2"/>
              </w:rPr>
              <w:t>-</w:t>
            </w:r>
            <w:r w:rsidRPr="0048413F">
              <w:rPr>
                <w:rFonts w:ascii="Times New Roman" w:hAnsi="Times New Roman"/>
                <w:spacing w:val="-2"/>
              </w:rPr>
              <w:t>ного питания рассчи</w:t>
            </w:r>
            <w:r w:rsidR="00525A7B">
              <w:rPr>
                <w:rFonts w:ascii="Times New Roman" w:hAnsi="Times New Roman"/>
                <w:spacing w:val="-2"/>
              </w:rPr>
              <w:t>-</w:t>
            </w:r>
            <w:r w:rsidRPr="0048413F">
              <w:rPr>
                <w:rFonts w:ascii="Times New Roman" w:hAnsi="Times New Roman"/>
                <w:spacing w:val="-2"/>
              </w:rPr>
              <w:t>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B54885" w:rsidRDefault="00525A7B" w:rsidP="00525A7B">
      <w:pPr>
        <w:spacing w:after="0" w:line="240" w:lineRule="auto"/>
        <w:ind w:firstLine="567"/>
        <w:jc w:val="both"/>
        <w:rPr>
          <w:rFonts w:ascii="Times New Roman" w:hAnsi="Times New Roman"/>
          <w:sz w:val="24"/>
          <w:szCs w:val="24"/>
        </w:rPr>
      </w:pPr>
      <w:r w:rsidRPr="00525A7B">
        <w:rPr>
          <w:rFonts w:ascii="Times New Roman" w:hAnsi="Times New Roman"/>
          <w:sz w:val="24"/>
          <w:szCs w:val="24"/>
        </w:rPr>
        <w:t>5</w:t>
      </w:r>
      <w:r>
        <w:rPr>
          <w:rFonts w:ascii="Times New Roman" w:hAnsi="Times New Roman"/>
          <w:sz w:val="24"/>
          <w:szCs w:val="24"/>
        </w:rPr>
        <w:t>.8.4.2</w:t>
      </w:r>
      <w:r w:rsidRPr="00525A7B">
        <w:rPr>
          <w:rFonts w:ascii="Times New Roman" w:hAnsi="Times New Roman"/>
          <w:sz w:val="24"/>
          <w:szCs w:val="24"/>
        </w:rPr>
        <w:t>.</w:t>
      </w:r>
      <w:r>
        <w:rPr>
          <w:rFonts w:ascii="Times New Roman" w:hAnsi="Times New Roman"/>
          <w:sz w:val="24"/>
          <w:szCs w:val="24"/>
        </w:rPr>
        <w:t xml:space="preserve"> Минимальные отступы от зданий предприятий торговли и общественного питания до красной линии – 3 м.</w:t>
      </w:r>
    </w:p>
    <w:p w:rsidR="00525A7B" w:rsidRPr="00525A7B" w:rsidRDefault="00525A7B" w:rsidP="00525A7B">
      <w:pPr>
        <w:spacing w:after="0" w:line="240" w:lineRule="auto"/>
        <w:ind w:firstLine="567"/>
        <w:jc w:val="both"/>
        <w:rPr>
          <w:rFonts w:ascii="Times New Roman" w:hAnsi="Times New Roman"/>
          <w:b/>
          <w:sz w:val="24"/>
          <w:szCs w:val="24"/>
        </w:rPr>
      </w:pPr>
      <w:r>
        <w:rPr>
          <w:rFonts w:ascii="Times New Roman" w:hAnsi="Times New Roman"/>
          <w:sz w:val="24"/>
          <w:szCs w:val="24"/>
        </w:rPr>
        <w:t>5.8.4.3. Максимальный процент застройки земельного участка – 60%.</w:t>
      </w:r>
    </w:p>
    <w:p w:rsidR="00B54885" w:rsidRDefault="00B54885" w:rsidP="00241865">
      <w:pPr>
        <w:spacing w:after="0" w:line="240" w:lineRule="auto"/>
        <w:jc w:val="both"/>
        <w:rPr>
          <w:rFonts w:ascii="Times New Roman" w:hAnsi="Times New Roman"/>
          <w:b/>
          <w:sz w:val="24"/>
          <w:szCs w:val="24"/>
        </w:rPr>
      </w:pPr>
    </w:p>
    <w:p w:rsidR="00525A7B" w:rsidRDefault="00525A7B" w:rsidP="00241865">
      <w:pPr>
        <w:spacing w:after="0" w:line="240" w:lineRule="auto"/>
        <w:jc w:val="both"/>
        <w:rPr>
          <w:rFonts w:ascii="Times New Roman" w:hAnsi="Times New Roman"/>
          <w:b/>
          <w:sz w:val="24"/>
          <w:szCs w:val="24"/>
        </w:rPr>
      </w:pPr>
    </w:p>
    <w:p w:rsidR="007D7C5E" w:rsidRPr="00AE554F" w:rsidRDefault="00B4741D" w:rsidP="00241865">
      <w:pPr>
        <w:spacing w:after="0" w:line="240" w:lineRule="auto"/>
        <w:jc w:val="both"/>
        <w:rPr>
          <w:rFonts w:ascii="Times New Roman" w:hAnsi="Times New Roman"/>
          <w:b/>
          <w:sz w:val="24"/>
          <w:szCs w:val="24"/>
        </w:rPr>
      </w:pPr>
      <w:r w:rsidRPr="00B4741D">
        <w:rPr>
          <w:rFonts w:ascii="Arial Narrow" w:hAnsi="Arial Narrow"/>
          <w:b/>
          <w:noProof/>
          <w:sz w:val="16"/>
          <w:szCs w:val="16"/>
        </w:rPr>
        <w:pict>
          <v:rect id="Rectangle 77" o:spid="_x0000_s1120" style="position:absolute;left:0;text-align:left;margin-left:-.65pt;margin-top:2.3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1D69E0" w:rsidRDefault="00B4741D"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w:t>
      </w:r>
      <w:r w:rsidR="005E0CAE" w:rsidRPr="0018442D">
        <w:rPr>
          <w:i/>
          <w:color w:val="auto"/>
          <w:lang w:eastAsia="ru-RU"/>
        </w:rPr>
        <w:t>табл</w:t>
      </w:r>
      <w:r w:rsidR="00315462" w:rsidRPr="0018442D">
        <w:rPr>
          <w:i/>
          <w:color w:val="auto"/>
          <w:lang w:eastAsia="ru-RU"/>
        </w:rPr>
        <w:t>.</w:t>
      </w:r>
      <w:r w:rsidR="0018442D" w:rsidRPr="0018442D">
        <w:rPr>
          <w:i/>
          <w:color w:val="auto"/>
          <w:lang w:eastAsia="ru-RU"/>
        </w:rPr>
        <w:t>3</w:t>
      </w:r>
      <w:r w:rsidR="006A0C0D">
        <w:rPr>
          <w:i/>
          <w:color w:val="auto"/>
          <w:lang w:eastAsia="ru-RU"/>
        </w:rPr>
        <w:t>7</w:t>
      </w:r>
      <w:r w:rsidR="005E0CAE" w:rsidRPr="0018442D">
        <w:rPr>
          <w:i/>
          <w:color w:val="auto"/>
          <w:lang w:eastAsia="ru-RU"/>
        </w:rPr>
        <w:t>.</w:t>
      </w:r>
    </w:p>
    <w:p w:rsidR="006A0C0D" w:rsidRDefault="006A0C0D" w:rsidP="006A0C0D">
      <w:pPr>
        <w:autoSpaceDE w:val="0"/>
        <w:autoSpaceDN w:val="0"/>
        <w:adjustRightInd w:val="0"/>
        <w:spacing w:after="0" w:line="240" w:lineRule="auto"/>
        <w:rPr>
          <w:rFonts w:ascii="Times New Roman" w:hAnsi="Times New Roman"/>
          <w:i/>
          <w:sz w:val="16"/>
          <w:szCs w:val="16"/>
        </w:rPr>
      </w:pPr>
    </w:p>
    <w:p w:rsidR="00A145A3" w:rsidRDefault="00A145A3" w:rsidP="006A0C0D">
      <w:pPr>
        <w:autoSpaceDE w:val="0"/>
        <w:autoSpaceDN w:val="0"/>
        <w:adjustRightInd w:val="0"/>
        <w:spacing w:after="0" w:line="240" w:lineRule="auto"/>
        <w:rPr>
          <w:rFonts w:ascii="Times New Roman" w:hAnsi="Times New Roman"/>
          <w:i/>
          <w:sz w:val="16"/>
          <w:szCs w:val="16"/>
        </w:rPr>
      </w:pPr>
    </w:p>
    <w:p w:rsidR="00A145A3" w:rsidRDefault="00A145A3" w:rsidP="006A0C0D">
      <w:pPr>
        <w:autoSpaceDE w:val="0"/>
        <w:autoSpaceDN w:val="0"/>
        <w:adjustRightInd w:val="0"/>
        <w:spacing w:after="0" w:line="240" w:lineRule="auto"/>
        <w:rPr>
          <w:rFonts w:ascii="Times New Roman" w:hAnsi="Times New Roman"/>
          <w:i/>
          <w:sz w:val="16"/>
          <w:szCs w:val="16"/>
        </w:rPr>
      </w:pPr>
    </w:p>
    <w:p w:rsidR="00A145A3" w:rsidRPr="006A0C0D" w:rsidRDefault="00A145A3" w:rsidP="006A0C0D">
      <w:pPr>
        <w:autoSpaceDE w:val="0"/>
        <w:autoSpaceDN w:val="0"/>
        <w:adjustRightInd w:val="0"/>
        <w:spacing w:after="0" w:line="240" w:lineRule="auto"/>
        <w:rPr>
          <w:rFonts w:ascii="Times New Roman" w:hAnsi="Times New Roman"/>
          <w:i/>
          <w:sz w:val="16"/>
          <w:szCs w:val="16"/>
        </w:rPr>
      </w:pPr>
    </w:p>
    <w:p w:rsidR="007D7C5E" w:rsidRPr="00B92C26" w:rsidRDefault="005E0CAE" w:rsidP="006A0C0D">
      <w:pPr>
        <w:autoSpaceDE w:val="0"/>
        <w:autoSpaceDN w:val="0"/>
        <w:adjustRightInd w:val="0"/>
        <w:spacing w:after="0" w:line="240" w:lineRule="auto"/>
        <w:rPr>
          <w:rFonts w:ascii="Times New Roman" w:hAnsi="Times New Roman"/>
          <w:sz w:val="8"/>
          <w:szCs w:val="8"/>
        </w:rPr>
      </w:pPr>
      <w:r w:rsidRPr="004772B1">
        <w:rPr>
          <w:rFonts w:ascii="Times New Roman" w:hAnsi="Times New Roman"/>
          <w:i/>
          <w:sz w:val="24"/>
          <w:szCs w:val="24"/>
        </w:rPr>
        <w:lastRenderedPageBreak/>
        <w:t xml:space="preserve">Таблица </w:t>
      </w:r>
      <w:r w:rsidR="006A0C0D">
        <w:rPr>
          <w:rFonts w:ascii="Times New Roman" w:hAnsi="Times New Roman"/>
          <w:i/>
          <w:sz w:val="24"/>
          <w:szCs w:val="24"/>
        </w:rPr>
        <w:t>37</w:t>
      </w:r>
      <w:r w:rsidRPr="004772B1">
        <w:rPr>
          <w:rFonts w:ascii="Times New Roman" w:hAnsi="Times New Roman"/>
          <w:i/>
          <w:sz w:val="24"/>
          <w:szCs w:val="24"/>
        </w:rPr>
        <w:t>.</w:t>
      </w:r>
      <w:r w:rsidRPr="00B35E21">
        <w:rPr>
          <w:rFonts w:ascii="Times New Roman" w:hAnsi="Times New Roman"/>
          <w:b/>
          <w:i/>
          <w:sz w:val="24"/>
          <w:szCs w:val="24"/>
        </w:rPr>
        <w:t xml:space="preserve"> </w:t>
      </w:r>
    </w:p>
    <w:tbl>
      <w:tblPr>
        <w:tblW w:w="95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E124C2">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E124C2">
        <w:trPr>
          <w:trHeight w:val="1515"/>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бслуживания</w:t>
            </w:r>
          </w:p>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E124C2">
        <w:trPr>
          <w:trHeight w:val="217"/>
          <w:jc w:val="center"/>
        </w:trPr>
        <w:tc>
          <w:tcPr>
            <w:tcW w:w="2374" w:type="dxa"/>
          </w:tcPr>
          <w:p w:rsidR="000C7512" w:rsidRPr="0048413F" w:rsidRDefault="000C7512" w:rsidP="0027178C">
            <w:pPr>
              <w:spacing w:after="0" w:line="240" w:lineRule="auto"/>
              <w:ind w:right="-57"/>
              <w:jc w:val="center"/>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E124C2">
        <w:trPr>
          <w:trHeight w:val="509"/>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производственно-</w:t>
            </w:r>
            <w:r w:rsidRPr="0048413F">
              <w:rPr>
                <w:rFonts w:ascii="Times New Roman" w:hAnsi="Times New Roman"/>
              </w:rPr>
              <w:t>коммунальной зоне</w:t>
            </w: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w:t>
      </w:r>
      <w:r w:rsidR="00B92C26" w:rsidRPr="00012B7B">
        <w:rPr>
          <w:i/>
          <w:color w:val="auto"/>
          <w:lang w:eastAsia="ru-RU"/>
        </w:rPr>
        <w:t>табл</w:t>
      </w:r>
      <w:r w:rsidR="00315462" w:rsidRPr="00012B7B">
        <w:rPr>
          <w:i/>
          <w:color w:val="auto"/>
          <w:lang w:eastAsia="ru-RU"/>
        </w:rPr>
        <w:t>.</w:t>
      </w:r>
      <w:r w:rsidR="0018442D">
        <w:rPr>
          <w:i/>
          <w:color w:val="auto"/>
          <w:lang w:eastAsia="ru-RU"/>
        </w:rPr>
        <w:t>3</w:t>
      </w:r>
      <w:r w:rsidR="006A0C0D">
        <w:rPr>
          <w:i/>
          <w:color w:val="auto"/>
          <w:lang w:eastAsia="ru-RU"/>
        </w:rPr>
        <w:t>8</w:t>
      </w:r>
      <w:r w:rsidR="00B92C26">
        <w:rPr>
          <w:color w:val="auto"/>
          <w:lang w:eastAsia="ru-RU"/>
        </w:rPr>
        <w:t>.</w:t>
      </w:r>
    </w:p>
    <w:p w:rsidR="006A0C0D" w:rsidRPr="006A0C0D" w:rsidRDefault="006A0C0D" w:rsidP="00B92C26">
      <w:pPr>
        <w:pStyle w:val="Default"/>
        <w:tabs>
          <w:tab w:val="left" w:pos="567"/>
        </w:tabs>
        <w:ind w:firstLine="567"/>
        <w:jc w:val="both"/>
        <w:rPr>
          <w:color w:val="auto"/>
          <w:sz w:val="16"/>
          <w:szCs w:val="16"/>
          <w:lang w:eastAsia="ru-RU"/>
        </w:rPr>
      </w:pPr>
    </w:p>
    <w:p w:rsidR="004736BC" w:rsidRPr="00B92C26" w:rsidRDefault="00F459B4" w:rsidP="006A0C0D">
      <w:pPr>
        <w:autoSpaceDE w:val="0"/>
        <w:autoSpaceDN w:val="0"/>
        <w:adjustRightInd w:val="0"/>
        <w:spacing w:after="0" w:line="240" w:lineRule="auto"/>
        <w:rPr>
          <w:rFonts w:ascii="Times New Roman" w:hAnsi="Times New Roman"/>
          <w:sz w:val="8"/>
          <w:szCs w:val="8"/>
        </w:rPr>
      </w:pPr>
      <w:r>
        <w:rPr>
          <w:rFonts w:ascii="Times New Roman" w:hAnsi="Times New Roman"/>
          <w:i/>
          <w:sz w:val="24"/>
          <w:szCs w:val="24"/>
        </w:rPr>
        <w:t xml:space="preserve">Таблица </w:t>
      </w:r>
      <w:r w:rsidR="0018442D">
        <w:rPr>
          <w:rFonts w:ascii="Times New Roman" w:hAnsi="Times New Roman"/>
          <w:i/>
          <w:sz w:val="24"/>
          <w:szCs w:val="24"/>
        </w:rPr>
        <w:t>3</w:t>
      </w:r>
      <w:r w:rsidR="006A0C0D">
        <w:rPr>
          <w:rFonts w:ascii="Times New Roman" w:hAnsi="Times New Roman"/>
          <w:i/>
          <w:sz w:val="24"/>
          <w:szCs w:val="24"/>
        </w:rPr>
        <w:t>8</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w:t>
      </w: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lastRenderedPageBreak/>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A80A7C">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w:t>
      </w:r>
      <w:r w:rsidR="00C77C1A" w:rsidRPr="00B1093F">
        <w:rPr>
          <w:i/>
          <w:color w:val="auto"/>
          <w:lang w:eastAsia="ru-RU"/>
        </w:rPr>
        <w:t>табл</w:t>
      </w:r>
      <w:r w:rsidR="00B1093F" w:rsidRPr="00B1093F">
        <w:rPr>
          <w:i/>
          <w:color w:val="auto"/>
          <w:lang w:eastAsia="ru-RU"/>
        </w:rPr>
        <w:t>.</w:t>
      </w:r>
      <w:r w:rsidR="006A0C0D">
        <w:rPr>
          <w:i/>
          <w:color w:val="auto"/>
          <w:lang w:eastAsia="ru-RU"/>
        </w:rPr>
        <w:t>39</w:t>
      </w:r>
      <w:r w:rsidR="00C77C1A">
        <w:rPr>
          <w:color w:val="auto"/>
          <w:lang w:eastAsia="ru-RU"/>
        </w:rPr>
        <w:t>.</w:t>
      </w:r>
    </w:p>
    <w:p w:rsidR="006A0C0D" w:rsidRPr="006A0C0D" w:rsidRDefault="006A0C0D" w:rsidP="006A0C0D">
      <w:pPr>
        <w:spacing w:after="0" w:line="240" w:lineRule="auto"/>
        <w:rPr>
          <w:rFonts w:ascii="Times New Roman" w:hAnsi="Times New Roman"/>
          <w:i/>
          <w:sz w:val="16"/>
          <w:szCs w:val="16"/>
        </w:rPr>
      </w:pPr>
    </w:p>
    <w:p w:rsidR="00C77C1A" w:rsidRPr="00C77C1A" w:rsidRDefault="004772B1" w:rsidP="006A0C0D">
      <w:pPr>
        <w:spacing w:after="0" w:line="240" w:lineRule="auto"/>
        <w:rPr>
          <w:rFonts w:ascii="Times New Roman" w:hAnsi="Times New Roman"/>
          <w:b/>
          <w:sz w:val="8"/>
          <w:szCs w:val="8"/>
        </w:rPr>
      </w:pPr>
      <w:r w:rsidRPr="004772B1">
        <w:rPr>
          <w:rFonts w:ascii="Times New Roman" w:hAnsi="Times New Roman"/>
          <w:i/>
          <w:sz w:val="24"/>
          <w:szCs w:val="24"/>
        </w:rPr>
        <w:t xml:space="preserve">Таблица </w:t>
      </w:r>
      <w:r w:rsidR="006A0C0D">
        <w:rPr>
          <w:rFonts w:ascii="Times New Roman" w:hAnsi="Times New Roman"/>
          <w:i/>
          <w:sz w:val="24"/>
          <w:szCs w:val="24"/>
        </w:rPr>
        <w:t>39</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p>
    <w:tbl>
      <w:tblPr>
        <w:tblW w:w="9771" w:type="dxa"/>
        <w:jc w:val="center"/>
        <w:tblInd w:w="-151" w:type="dxa"/>
        <w:tblLayout w:type="fixed"/>
        <w:tblCellMar>
          <w:left w:w="45" w:type="dxa"/>
          <w:right w:w="45" w:type="dxa"/>
        </w:tblCellMar>
        <w:tblLook w:val="0000"/>
      </w:tblPr>
      <w:tblGrid>
        <w:gridCol w:w="1985"/>
        <w:gridCol w:w="1123"/>
        <w:gridCol w:w="11"/>
        <w:gridCol w:w="2115"/>
        <w:gridCol w:w="12"/>
        <w:gridCol w:w="2256"/>
        <w:gridCol w:w="12"/>
        <w:gridCol w:w="2236"/>
        <w:gridCol w:w="21"/>
      </w:tblGrid>
      <w:tr w:rsidR="00C77C1A" w:rsidRPr="0048413F" w:rsidTr="00A80A7C">
        <w:trPr>
          <w:gridAfter w:val="1"/>
          <w:wAfter w:w="21" w:type="dxa"/>
          <w:jc w:val="center"/>
        </w:trPr>
        <w:tc>
          <w:tcPr>
            <w:tcW w:w="1985"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A80A7C">
        <w:trPr>
          <w:trHeight w:val="76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Центральный</w:t>
            </w:r>
          </w:p>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lastRenderedPageBreak/>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A145A3" w:rsidRDefault="00A145A3" w:rsidP="004821C4">
      <w:pPr>
        <w:jc w:val="center"/>
        <w:rPr>
          <w:rFonts w:ascii="Arial Narrow" w:hAnsi="Arial Narrow"/>
          <w:b/>
          <w:sz w:val="24"/>
          <w:szCs w:val="24"/>
        </w:rPr>
      </w:pPr>
    </w:p>
    <w:p w:rsidR="005E02C7" w:rsidRDefault="00B4741D" w:rsidP="004821C4">
      <w:pPr>
        <w:jc w:val="center"/>
        <w:rPr>
          <w:rFonts w:ascii="Arial Narrow" w:hAnsi="Arial Narrow"/>
          <w:b/>
          <w:sz w:val="16"/>
          <w:szCs w:val="16"/>
        </w:rPr>
      </w:pPr>
      <w:r w:rsidRPr="00B4741D">
        <w:rPr>
          <w:rFonts w:ascii="Arial Narrow" w:hAnsi="Arial Narrow"/>
          <w:b/>
          <w:noProof/>
          <w:sz w:val="28"/>
          <w:szCs w:val="28"/>
        </w:rPr>
        <w:pict>
          <v:rect id="Rectangle 137" o:spid="_x0000_s1118" style="position:absolute;left:0;text-align:left;margin-left:-4.05pt;margin-top:6.9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B4741D" w:rsidP="004821C4">
      <w:pPr>
        <w:spacing w:after="0" w:line="240" w:lineRule="auto"/>
        <w:jc w:val="center"/>
        <w:rPr>
          <w:rFonts w:ascii="Arial Narrow" w:hAnsi="Arial Narrow"/>
          <w:b/>
          <w:color w:val="1F497D" w:themeColor="text2"/>
          <w:sz w:val="16"/>
          <w:szCs w:val="16"/>
        </w:rPr>
      </w:pPr>
      <w:r w:rsidRPr="00B4741D">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w:t>
      </w:r>
      <w:r w:rsidR="00B35E21" w:rsidRPr="00B1093F">
        <w:rPr>
          <w:i/>
          <w:color w:val="auto"/>
          <w:lang w:eastAsia="ru-RU"/>
        </w:rPr>
        <w:t>табл</w:t>
      </w:r>
      <w:r w:rsidR="00315462" w:rsidRPr="00B1093F">
        <w:rPr>
          <w:i/>
          <w:color w:val="auto"/>
          <w:lang w:eastAsia="ru-RU"/>
        </w:rPr>
        <w:t>.</w:t>
      </w:r>
      <w:r w:rsidR="001C552E" w:rsidRPr="00B1093F">
        <w:rPr>
          <w:i/>
          <w:color w:val="auto"/>
          <w:lang w:eastAsia="ru-RU"/>
        </w:rPr>
        <w:t>4</w:t>
      </w:r>
      <w:r w:rsidR="006A0C0D">
        <w:rPr>
          <w:i/>
          <w:color w:val="auto"/>
          <w:lang w:eastAsia="ru-RU"/>
        </w:rPr>
        <w:t>0</w:t>
      </w:r>
      <w:r w:rsidR="00B35E21">
        <w:rPr>
          <w:color w:val="auto"/>
          <w:lang w:eastAsia="ru-RU"/>
        </w:rPr>
        <w:t>.</w:t>
      </w:r>
    </w:p>
    <w:p w:rsidR="006A0C0D" w:rsidRPr="006A0C0D" w:rsidRDefault="006A0C0D" w:rsidP="006A0C0D">
      <w:pPr>
        <w:tabs>
          <w:tab w:val="left" w:pos="567"/>
        </w:tabs>
        <w:spacing w:after="0" w:line="240" w:lineRule="auto"/>
        <w:rPr>
          <w:rFonts w:ascii="Times New Roman" w:hAnsi="Times New Roman"/>
          <w:i/>
          <w:sz w:val="16"/>
          <w:szCs w:val="16"/>
        </w:rPr>
      </w:pPr>
    </w:p>
    <w:p w:rsidR="00B35E21" w:rsidRPr="00B35E21" w:rsidRDefault="001C552E" w:rsidP="006A0C0D">
      <w:pPr>
        <w:tabs>
          <w:tab w:val="left" w:pos="567"/>
        </w:tabs>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B1093F">
        <w:rPr>
          <w:rFonts w:ascii="Times New Roman" w:hAnsi="Times New Roman"/>
          <w:i/>
          <w:sz w:val="24"/>
          <w:szCs w:val="24"/>
        </w:rPr>
        <w:t>4</w:t>
      </w:r>
      <w:r w:rsidR="006A0C0D">
        <w:rPr>
          <w:rFonts w:ascii="Times New Roman" w:hAnsi="Times New Roman"/>
          <w:i/>
          <w:sz w:val="24"/>
          <w:szCs w:val="24"/>
        </w:rPr>
        <w:t>0</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w:t>
      </w:r>
    </w:p>
    <w:tbl>
      <w:tblPr>
        <w:tblW w:w="9601" w:type="dxa"/>
        <w:jc w:val="center"/>
        <w:tblInd w:w="-191" w:type="dxa"/>
        <w:tblLayout w:type="fixed"/>
        <w:tblCellMar>
          <w:left w:w="45" w:type="dxa"/>
          <w:right w:w="45" w:type="dxa"/>
        </w:tblCellMar>
        <w:tblLook w:val="0000"/>
      </w:tblPr>
      <w:tblGrid>
        <w:gridCol w:w="1843"/>
        <w:gridCol w:w="1276"/>
        <w:gridCol w:w="1559"/>
        <w:gridCol w:w="1134"/>
        <w:gridCol w:w="2268"/>
        <w:gridCol w:w="1521"/>
      </w:tblGrid>
      <w:tr w:rsidR="00B35E21" w:rsidRPr="0048413F" w:rsidTr="001C552E">
        <w:trPr>
          <w:trHeight w:val="1017"/>
          <w:jc w:val="center"/>
        </w:trPr>
        <w:tc>
          <w:tcPr>
            <w:tcW w:w="1843"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1C552E">
        <w:trPr>
          <w:trHeight w:val="217"/>
          <w:jc w:val="center"/>
        </w:trPr>
        <w:tc>
          <w:tcPr>
            <w:tcW w:w="1843"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B35E21" w:rsidRPr="0048413F" w:rsidRDefault="00B35E21" w:rsidP="0027178C">
            <w:pPr>
              <w:spacing w:after="0" w:line="240" w:lineRule="auto"/>
              <w:ind w:right="-57"/>
              <w:jc w:val="center"/>
              <w:rPr>
                <w:rFonts w:ascii="Times New Roman" w:hAnsi="Times New Roman"/>
              </w:rPr>
            </w:pPr>
            <w:r w:rsidRPr="0048413F">
              <w:rPr>
                <w:rFonts w:ascii="Times New Roman" w:hAnsi="Times New Roman"/>
                <w:spacing w:val="-2"/>
              </w:rPr>
              <w:t>Административно</w:t>
            </w:r>
            <w:r w:rsidRPr="0048413F">
              <w:rPr>
                <w:rFonts w:ascii="Times New Roman" w:hAnsi="Times New Roman"/>
              </w:rPr>
              <w:t>-управленческое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Отделение</w:t>
            </w:r>
          </w:p>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В сельской местности может обслу</w:t>
            </w:r>
            <w:r w:rsidR="002A0ACE">
              <w:rPr>
                <w:rFonts w:ascii="Times New Roman" w:hAnsi="Times New Roman"/>
              </w:rPr>
              <w:t>-</w:t>
            </w:r>
            <w:r w:rsidRPr="0048413F">
              <w:rPr>
                <w:rFonts w:ascii="Times New Roman" w:hAnsi="Times New Roman"/>
              </w:rPr>
              <w:t>живать комп</w:t>
            </w:r>
            <w:r w:rsidR="002A0ACE">
              <w:rPr>
                <w:rFonts w:ascii="Times New Roman" w:hAnsi="Times New Roman"/>
              </w:rPr>
              <w:t>-</w:t>
            </w:r>
            <w:r w:rsidRPr="0048413F">
              <w:rPr>
                <w:rFonts w:ascii="Times New Roman" w:hAnsi="Times New Roman"/>
              </w:rPr>
              <w:t xml:space="preserve">лекс сельских населенных пунктов </w:t>
            </w:r>
          </w:p>
        </w:tc>
      </w:tr>
      <w:tr w:rsidR="004179D7" w:rsidRPr="0048413F" w:rsidTr="001C552E">
        <w:trPr>
          <w:trHeight w:val="1435"/>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1C552E">
        <w:trPr>
          <w:trHeight w:val="1238"/>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Пожарное депо</w:t>
            </w:r>
          </w:p>
          <w:p w:rsidR="004179D7" w:rsidRPr="0048413F" w:rsidRDefault="004179D7" w:rsidP="0027178C">
            <w:pPr>
              <w:spacing w:after="0" w:line="240" w:lineRule="auto"/>
              <w:jc w:val="center"/>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w:t>
      </w:r>
      <w:r w:rsidR="004179D7" w:rsidRPr="00B1093F">
        <w:rPr>
          <w:rFonts w:ascii="Times New Roman" w:hAnsi="Times New Roman"/>
          <w:i/>
          <w:sz w:val="24"/>
          <w:szCs w:val="24"/>
        </w:rPr>
        <w:t>табл</w:t>
      </w:r>
      <w:r w:rsidR="00EB3772" w:rsidRPr="00B1093F">
        <w:rPr>
          <w:rFonts w:ascii="Times New Roman" w:hAnsi="Times New Roman"/>
          <w:i/>
          <w:sz w:val="24"/>
          <w:szCs w:val="24"/>
        </w:rPr>
        <w:t>.4</w:t>
      </w:r>
      <w:r w:rsidR="002A0ACE">
        <w:rPr>
          <w:rFonts w:ascii="Times New Roman" w:hAnsi="Times New Roman"/>
          <w:i/>
          <w:sz w:val="24"/>
          <w:szCs w:val="24"/>
        </w:rPr>
        <w:t>1</w:t>
      </w:r>
      <w:r w:rsidR="004179D7">
        <w:rPr>
          <w:rFonts w:ascii="Times New Roman" w:hAnsi="Times New Roman"/>
          <w:sz w:val="24"/>
          <w:szCs w:val="24"/>
        </w:rPr>
        <w:t>.</w:t>
      </w:r>
    </w:p>
    <w:p w:rsidR="002A0ACE" w:rsidRDefault="002A0ACE" w:rsidP="002A0ACE">
      <w:pPr>
        <w:spacing w:after="0" w:line="240" w:lineRule="auto"/>
        <w:rPr>
          <w:rFonts w:ascii="Times New Roman" w:hAnsi="Times New Roman"/>
          <w:i/>
          <w:sz w:val="16"/>
          <w:szCs w:val="16"/>
        </w:rPr>
      </w:pPr>
    </w:p>
    <w:p w:rsidR="00A145A3" w:rsidRDefault="00A145A3" w:rsidP="002A0ACE">
      <w:pPr>
        <w:spacing w:after="0" w:line="240" w:lineRule="auto"/>
        <w:rPr>
          <w:rFonts w:ascii="Times New Roman" w:hAnsi="Times New Roman"/>
          <w:i/>
          <w:sz w:val="16"/>
          <w:szCs w:val="16"/>
        </w:rPr>
      </w:pPr>
    </w:p>
    <w:p w:rsidR="00A145A3" w:rsidRDefault="00A145A3" w:rsidP="002A0ACE">
      <w:pPr>
        <w:spacing w:after="0" w:line="240" w:lineRule="auto"/>
        <w:rPr>
          <w:rFonts w:ascii="Times New Roman" w:hAnsi="Times New Roman"/>
          <w:i/>
          <w:sz w:val="16"/>
          <w:szCs w:val="16"/>
        </w:rPr>
      </w:pPr>
    </w:p>
    <w:p w:rsidR="00A145A3" w:rsidRDefault="00A145A3" w:rsidP="002A0ACE">
      <w:pPr>
        <w:spacing w:after="0" w:line="240" w:lineRule="auto"/>
        <w:rPr>
          <w:rFonts w:ascii="Times New Roman" w:hAnsi="Times New Roman"/>
          <w:i/>
          <w:sz w:val="16"/>
          <w:szCs w:val="16"/>
        </w:rPr>
      </w:pPr>
    </w:p>
    <w:p w:rsidR="00A145A3" w:rsidRPr="002A0ACE" w:rsidRDefault="00A145A3" w:rsidP="002A0ACE">
      <w:pPr>
        <w:spacing w:after="0" w:line="240" w:lineRule="auto"/>
        <w:rPr>
          <w:rFonts w:ascii="Times New Roman" w:hAnsi="Times New Roman"/>
          <w:i/>
          <w:sz w:val="16"/>
          <w:szCs w:val="16"/>
        </w:rPr>
      </w:pPr>
    </w:p>
    <w:p w:rsidR="004821C4" w:rsidRPr="004179D7" w:rsidRDefault="004179D7" w:rsidP="002A0ACE">
      <w:pPr>
        <w:spacing w:after="0" w:line="240" w:lineRule="auto"/>
        <w:rPr>
          <w:rFonts w:ascii="Times New Roman" w:hAnsi="Times New Roman"/>
          <w:sz w:val="8"/>
          <w:szCs w:val="8"/>
        </w:rPr>
      </w:pPr>
      <w:r w:rsidRPr="005112F0">
        <w:rPr>
          <w:rFonts w:ascii="Times New Roman" w:hAnsi="Times New Roman"/>
          <w:i/>
          <w:sz w:val="24"/>
          <w:szCs w:val="24"/>
        </w:rPr>
        <w:lastRenderedPageBreak/>
        <w:t xml:space="preserve">Таблица </w:t>
      </w:r>
      <w:r w:rsidR="00EB3772">
        <w:rPr>
          <w:rFonts w:ascii="Times New Roman" w:hAnsi="Times New Roman"/>
          <w:i/>
          <w:sz w:val="24"/>
          <w:szCs w:val="24"/>
        </w:rPr>
        <w:t>4</w:t>
      </w:r>
      <w:r w:rsidR="002A0ACE">
        <w:rPr>
          <w:rFonts w:ascii="Times New Roman" w:hAnsi="Times New Roman"/>
          <w:i/>
          <w:sz w:val="24"/>
          <w:szCs w:val="24"/>
        </w:rPr>
        <w:t>1</w:t>
      </w:r>
      <w:r w:rsidR="004821C4" w:rsidRPr="005112F0">
        <w:rPr>
          <w:rFonts w:ascii="Times New Roman" w:hAnsi="Times New Roman"/>
          <w:i/>
          <w:sz w:val="24"/>
          <w:szCs w:val="24"/>
        </w:rPr>
        <w:t>.</w:t>
      </w:r>
      <w:r w:rsidRPr="004179D7">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59"/>
        <w:gridCol w:w="1134"/>
        <w:gridCol w:w="1370"/>
        <w:gridCol w:w="898"/>
      </w:tblGrid>
      <w:tr w:rsidR="004821C4" w:rsidRPr="00785088" w:rsidTr="00B1093F">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93"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268"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B1093F">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59"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370"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B1093F">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59"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268"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B1093F">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59"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268"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A145A3" w:rsidRDefault="00A145A3" w:rsidP="000C18A2">
      <w:pPr>
        <w:spacing w:after="0" w:line="240" w:lineRule="auto"/>
        <w:rPr>
          <w:rFonts w:ascii="Times New Roman" w:hAnsi="Times New Roman"/>
          <w:sz w:val="24"/>
          <w:szCs w:val="24"/>
        </w:rPr>
      </w:pPr>
    </w:p>
    <w:p w:rsidR="00B75C80" w:rsidRDefault="00B4741D" w:rsidP="000C18A2">
      <w:pPr>
        <w:spacing w:after="0" w:line="240" w:lineRule="auto"/>
        <w:rPr>
          <w:rFonts w:ascii="Times New Roman" w:hAnsi="Times New Roman"/>
          <w:sz w:val="24"/>
          <w:szCs w:val="24"/>
        </w:rPr>
      </w:pPr>
      <w:r w:rsidRPr="00B4741D">
        <w:rPr>
          <w:rFonts w:ascii="Arial Narrow" w:hAnsi="Arial Narrow"/>
          <w:b/>
          <w:noProof/>
          <w:sz w:val="16"/>
          <w:szCs w:val="16"/>
        </w:rPr>
        <w:pict>
          <v:rect id="Rectangle 67" o:spid="_x0000_s1116" style="position:absolute;margin-left:-.6pt;margin-top:11.85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B4741D" w:rsidP="000C18A2">
      <w:pPr>
        <w:spacing w:after="0" w:line="240" w:lineRule="auto"/>
        <w:jc w:val="center"/>
        <w:rPr>
          <w:rFonts w:ascii="Arial Narrow" w:hAnsi="Arial Narrow"/>
          <w:b/>
          <w:color w:val="1F497D" w:themeColor="text2"/>
          <w:sz w:val="16"/>
          <w:szCs w:val="16"/>
        </w:rPr>
      </w:pPr>
      <w:r w:rsidRPr="00B4741D">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 xml:space="preserve">мать в соответствии с </w:t>
      </w:r>
      <w:r w:rsidR="00EB3772" w:rsidRPr="00A038AD">
        <w:rPr>
          <w:i/>
          <w:color w:val="auto"/>
          <w:lang w:eastAsia="ru-RU"/>
        </w:rPr>
        <w:t>табл.4</w:t>
      </w:r>
      <w:r w:rsidR="002A0ACE">
        <w:rPr>
          <w:i/>
          <w:color w:val="auto"/>
          <w:lang w:eastAsia="ru-RU"/>
        </w:rPr>
        <w:t>2</w:t>
      </w:r>
      <w:r w:rsidR="009369EC">
        <w:rPr>
          <w:color w:val="auto"/>
          <w:lang w:eastAsia="ru-RU"/>
        </w:rPr>
        <w:t>.</w:t>
      </w:r>
    </w:p>
    <w:p w:rsidR="002A0ACE" w:rsidRPr="002A0ACE" w:rsidRDefault="002A0ACE" w:rsidP="00B54885">
      <w:pPr>
        <w:spacing w:after="0" w:line="240" w:lineRule="auto"/>
        <w:jc w:val="right"/>
        <w:rPr>
          <w:rFonts w:ascii="Times New Roman" w:hAnsi="Times New Roman"/>
          <w:i/>
          <w:sz w:val="16"/>
          <w:szCs w:val="16"/>
        </w:rPr>
      </w:pPr>
    </w:p>
    <w:p w:rsidR="004179D7" w:rsidRPr="009369EC" w:rsidRDefault="00EB3772" w:rsidP="002A0ACE">
      <w:pPr>
        <w:spacing w:after="0" w:line="240" w:lineRule="auto"/>
        <w:rPr>
          <w:rFonts w:ascii="Times New Roman" w:hAnsi="Times New Roman"/>
          <w:sz w:val="8"/>
          <w:szCs w:val="8"/>
        </w:rPr>
      </w:pPr>
      <w:r>
        <w:rPr>
          <w:rFonts w:ascii="Times New Roman" w:hAnsi="Times New Roman"/>
          <w:i/>
          <w:sz w:val="24"/>
          <w:szCs w:val="24"/>
        </w:rPr>
        <w:t>Таблица 4</w:t>
      </w:r>
      <w:r w:rsidR="002A0ACE">
        <w:rPr>
          <w:rFonts w:ascii="Times New Roman" w:hAnsi="Times New Roman"/>
          <w:i/>
          <w:sz w:val="24"/>
          <w:szCs w:val="24"/>
        </w:rPr>
        <w:t>2</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w:t>
      </w:r>
    </w:p>
    <w:tbl>
      <w:tblPr>
        <w:tblW w:w="9562" w:type="dxa"/>
        <w:jc w:val="center"/>
        <w:tblInd w:w="54" w:type="dxa"/>
        <w:tblLayout w:type="fixed"/>
        <w:tblCellMar>
          <w:left w:w="45" w:type="dxa"/>
          <w:right w:w="45" w:type="dxa"/>
        </w:tblCellMar>
        <w:tblLook w:val="0000"/>
      </w:tblPr>
      <w:tblGrid>
        <w:gridCol w:w="1805"/>
        <w:gridCol w:w="954"/>
        <w:gridCol w:w="2100"/>
        <w:gridCol w:w="2272"/>
        <w:gridCol w:w="2431"/>
      </w:tblGrid>
      <w:tr w:rsidR="000D0398" w:rsidRPr="0048413F" w:rsidTr="00A038AD">
        <w:trPr>
          <w:trHeight w:val="1275"/>
          <w:jc w:val="center"/>
        </w:trPr>
        <w:tc>
          <w:tcPr>
            <w:tcW w:w="1805"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95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w:t>
            </w:r>
            <w:r w:rsidR="00A038AD">
              <w:rPr>
                <w:rFonts w:ascii="Times New Roman" w:hAnsi="Times New Roman"/>
                <w:bCs/>
              </w:rPr>
              <w:t>-</w:t>
            </w:r>
            <w:r w:rsidRPr="0048413F">
              <w:rPr>
                <w:rFonts w:ascii="Times New Roman" w:hAnsi="Times New Roman"/>
                <w:bCs/>
              </w:rPr>
              <w:t>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95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95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гостиницы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lastRenderedPageBreak/>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Детские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1C552E">
            <w:pPr>
              <w:spacing w:after="0" w:line="240" w:lineRule="auto"/>
              <w:ind w:right="-57"/>
              <w:jc w:val="center"/>
              <w:rPr>
                <w:rFonts w:ascii="Times New Roman" w:hAnsi="Times New Roman"/>
              </w:rPr>
            </w:pPr>
            <w:r w:rsidRPr="0048413F">
              <w:rPr>
                <w:rFonts w:ascii="Times New Roman" w:hAnsi="Times New Roman"/>
              </w:rPr>
              <w:t>Оздоровительные лагеря старшеклассников</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A038AD" w:rsidRPr="003C7EA9" w:rsidRDefault="00A038AD" w:rsidP="00127C3A">
      <w:pPr>
        <w:spacing w:after="0" w:line="240" w:lineRule="auto"/>
        <w:ind w:firstLine="567"/>
        <w:jc w:val="both"/>
        <w:rPr>
          <w:rFonts w:ascii="Times New Roman" w:hAnsi="Times New Roman"/>
          <w:sz w:val="24"/>
          <w:szCs w:val="24"/>
        </w:rPr>
      </w:pPr>
      <w:r>
        <w:rPr>
          <w:rFonts w:ascii="Times New Roman" w:hAnsi="Times New Roman"/>
          <w:sz w:val="24"/>
          <w:szCs w:val="24"/>
        </w:rPr>
        <w:t>5.8.7.3. Максимальный процент застройки в границах земельного участка – 80%.</w:t>
      </w:r>
    </w:p>
    <w:p w:rsidR="00602642" w:rsidRDefault="00602642" w:rsidP="00E6793F">
      <w:pPr>
        <w:spacing w:after="0" w:line="240" w:lineRule="auto"/>
        <w:rPr>
          <w:rFonts w:ascii="Times New Roman" w:hAnsi="Times New Roman"/>
          <w:sz w:val="20"/>
          <w:szCs w:val="20"/>
        </w:rPr>
      </w:pPr>
    </w:p>
    <w:p w:rsidR="001C552E" w:rsidRDefault="00B4741D" w:rsidP="00E6793F">
      <w:pPr>
        <w:spacing w:after="0" w:line="240" w:lineRule="auto"/>
        <w:rPr>
          <w:rFonts w:ascii="Times New Roman" w:hAnsi="Times New Roman"/>
          <w:sz w:val="20"/>
          <w:szCs w:val="20"/>
        </w:rPr>
      </w:pPr>
      <w:r w:rsidRPr="00B4741D">
        <w:rPr>
          <w:rFonts w:ascii="Arial Narrow" w:hAnsi="Arial Narrow"/>
          <w:b/>
          <w:noProof/>
          <w:sz w:val="16"/>
          <w:szCs w:val="16"/>
        </w:rPr>
        <w:pict>
          <v:rect id="Rectangle 81" o:spid="_x0000_s1114" style="position:absolute;margin-left:-.65pt;margin-top:9.5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1C552E" w:rsidRPr="00315462" w:rsidRDefault="001C552E" w:rsidP="00E6793F">
      <w:pPr>
        <w:spacing w:after="0" w:line="240" w:lineRule="auto"/>
        <w:rPr>
          <w:rFonts w:ascii="Times New Roman" w:hAnsi="Times New Roman"/>
          <w:sz w:val="20"/>
          <w:szCs w:val="20"/>
        </w:rPr>
      </w:pPr>
    </w:p>
    <w:p w:rsidR="00E6793F" w:rsidRPr="00B75C80" w:rsidRDefault="00B4741D" w:rsidP="00E124C2">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 xml:space="preserve">следует принимать в соответствии с </w:t>
      </w:r>
      <w:r w:rsidR="004B72CD" w:rsidRPr="00A038AD">
        <w:rPr>
          <w:rFonts w:ascii="Times New Roman" w:hAnsi="Times New Roman"/>
          <w:i/>
          <w:sz w:val="24"/>
          <w:szCs w:val="24"/>
        </w:rPr>
        <w:t>табл</w:t>
      </w:r>
      <w:r w:rsidR="00315462"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3</w:t>
      </w:r>
      <w:r w:rsidR="004B72CD" w:rsidRPr="0082645A">
        <w:rPr>
          <w:rFonts w:ascii="Times New Roman" w:hAnsi="Times New Roman"/>
          <w:sz w:val="24"/>
          <w:szCs w:val="24"/>
        </w:rPr>
        <w:t>.</w:t>
      </w:r>
    </w:p>
    <w:p w:rsidR="002A0ACE" w:rsidRPr="002A0ACE" w:rsidRDefault="002A0ACE" w:rsidP="002A5A00">
      <w:pPr>
        <w:spacing w:after="0" w:line="240" w:lineRule="auto"/>
        <w:ind w:firstLine="567"/>
        <w:jc w:val="both"/>
        <w:rPr>
          <w:rFonts w:ascii="Times New Roman" w:hAnsi="Times New Roman"/>
          <w:sz w:val="16"/>
          <w:szCs w:val="16"/>
        </w:rPr>
      </w:pPr>
    </w:p>
    <w:p w:rsidR="004B72CD" w:rsidRPr="004B72CD" w:rsidRDefault="00EB3772" w:rsidP="002A0ACE">
      <w:pPr>
        <w:spacing w:after="0" w:line="240" w:lineRule="auto"/>
        <w:rPr>
          <w:rFonts w:ascii="Times New Roman" w:hAnsi="Times New Roman"/>
          <w:b/>
          <w:i/>
          <w:sz w:val="8"/>
          <w:szCs w:val="8"/>
        </w:rPr>
      </w:pPr>
      <w:r>
        <w:rPr>
          <w:rFonts w:ascii="Times New Roman" w:hAnsi="Times New Roman"/>
          <w:i/>
          <w:sz w:val="24"/>
          <w:szCs w:val="24"/>
        </w:rPr>
        <w:t>Таблица 4</w:t>
      </w:r>
      <w:r w:rsidR="002A0ACE">
        <w:rPr>
          <w:rFonts w:ascii="Times New Roman" w:hAnsi="Times New Roman"/>
          <w:i/>
          <w:sz w:val="24"/>
          <w:szCs w:val="24"/>
        </w:rPr>
        <w:t>3</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w:t>
      </w: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Открытые</w:t>
            </w:r>
          </w:p>
          <w:p w:rsidR="004B72CD" w:rsidRPr="00FF5D73" w:rsidRDefault="004B72CD" w:rsidP="0027178C">
            <w:pPr>
              <w:tabs>
                <w:tab w:val="center" w:pos="4677"/>
                <w:tab w:val="right" w:pos="9355"/>
              </w:tabs>
              <w:ind w:right="-57"/>
              <w:jc w:val="center"/>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Зона</w:t>
            </w:r>
          </w:p>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lastRenderedPageBreak/>
              <w:t>природных</w:t>
            </w:r>
          </w:p>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lastRenderedPageBreak/>
              <w:t xml:space="preserve">древесно-кустарниковые насаждения, открытые луговые  </w:t>
            </w:r>
            <w:r w:rsidRPr="00FF5D73">
              <w:rPr>
                <w:rFonts w:ascii="Times New Roman" w:hAnsi="Times New Roman"/>
                <w:sz w:val="22"/>
                <w:szCs w:val="22"/>
              </w:rPr>
              <w:lastRenderedPageBreak/>
              <w:t>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lastRenderedPageBreak/>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w:t>
      </w:r>
      <w:r w:rsidR="004B72CD"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4</w:t>
      </w:r>
      <w:r w:rsidR="004B72CD" w:rsidRPr="0082645A">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4B72CD" w:rsidRPr="004B72CD" w:rsidRDefault="00EB3772" w:rsidP="002A0ACE">
      <w:pPr>
        <w:spacing w:after="0" w:line="240" w:lineRule="auto"/>
        <w:rPr>
          <w:rFonts w:ascii="Times New Roman" w:hAnsi="Times New Roman"/>
          <w:sz w:val="8"/>
          <w:szCs w:val="8"/>
        </w:rPr>
      </w:pPr>
      <w:r>
        <w:rPr>
          <w:rFonts w:ascii="Times New Roman" w:hAnsi="Times New Roman"/>
          <w:i/>
          <w:sz w:val="24"/>
          <w:szCs w:val="24"/>
        </w:rPr>
        <w:t>Таблица 4</w:t>
      </w:r>
      <w:r w:rsidR="002A0ACE">
        <w:rPr>
          <w:rFonts w:ascii="Times New Roman" w:hAnsi="Times New Roman"/>
          <w:i/>
          <w:sz w:val="24"/>
          <w:szCs w:val="24"/>
        </w:rPr>
        <w:t>4</w:t>
      </w:r>
      <w:r w:rsidR="004B72CD" w:rsidRPr="002D0574">
        <w:rPr>
          <w:rFonts w:ascii="Times New Roman" w:hAnsi="Times New Roman"/>
          <w:b/>
          <w:i/>
          <w:sz w:val="24"/>
          <w:szCs w:val="24"/>
        </w:rPr>
        <w:t>.</w:t>
      </w: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D22517">
        <w:rPr>
          <w:rFonts w:ascii="Times New Roman" w:hAnsi="Times New Roman"/>
          <w:sz w:val="24"/>
          <w:szCs w:val="24"/>
        </w:rPr>
        <w:t>Новогоркинск</w:t>
      </w:r>
      <w:r w:rsidR="008B7286">
        <w:rPr>
          <w:rFonts w:ascii="Times New Roman" w:hAnsi="Times New Roman"/>
          <w:sz w:val="24"/>
          <w:szCs w:val="24"/>
        </w:rPr>
        <w:t>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 xml:space="preserve">следует предусматривать с ориентировочным уровнем предельной рекреационной нагрузки и радиусом доступности в соответствии с </w:t>
      </w:r>
      <w:r w:rsidR="002D6B59"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5</w:t>
      </w:r>
      <w:r w:rsidR="002D6B59">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2D6B59" w:rsidRPr="002D6B59" w:rsidRDefault="004C7390" w:rsidP="002A0ACE">
      <w:pPr>
        <w:spacing w:after="0" w:line="240" w:lineRule="auto"/>
        <w:rPr>
          <w:rFonts w:ascii="Times New Roman" w:hAnsi="Times New Roman"/>
          <w:sz w:val="8"/>
          <w:szCs w:val="8"/>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2A0ACE">
        <w:rPr>
          <w:rFonts w:ascii="Times New Roman" w:hAnsi="Times New Roman"/>
          <w:i/>
          <w:sz w:val="24"/>
          <w:szCs w:val="24"/>
        </w:rPr>
        <w:t>5</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w:t>
      </w: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w:t>
      </w:r>
      <w:r w:rsidR="002D0574"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6</w:t>
      </w:r>
      <w:r w:rsidR="002D0574">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82645A" w:rsidRPr="002D0574" w:rsidRDefault="00EB3772" w:rsidP="002A0ACE">
      <w:pPr>
        <w:spacing w:after="0" w:line="240" w:lineRule="auto"/>
        <w:rPr>
          <w:rFonts w:ascii="Times New Roman" w:hAnsi="Times New Roman"/>
          <w:sz w:val="8"/>
          <w:szCs w:val="8"/>
        </w:rPr>
      </w:pPr>
      <w:r>
        <w:rPr>
          <w:rFonts w:ascii="Times New Roman" w:hAnsi="Times New Roman"/>
          <w:i/>
          <w:sz w:val="24"/>
          <w:szCs w:val="24"/>
        </w:rPr>
        <w:t>Таблица 4</w:t>
      </w:r>
      <w:r w:rsidR="002A0ACE">
        <w:rPr>
          <w:rFonts w:ascii="Times New Roman" w:hAnsi="Times New Roman"/>
          <w:i/>
          <w:sz w:val="24"/>
          <w:szCs w:val="24"/>
        </w:rPr>
        <w:t>6</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w:t>
      </w: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Pr="00AB1AEC" w:rsidRDefault="00EB3772" w:rsidP="00182791">
      <w:pPr>
        <w:tabs>
          <w:tab w:val="left" w:pos="567"/>
        </w:tabs>
        <w:spacing w:after="0" w:line="240" w:lineRule="auto"/>
        <w:ind w:firstLine="567"/>
        <w:jc w:val="both"/>
        <w:rPr>
          <w:rFonts w:ascii="Times New Roman" w:hAnsi="Times New Roman"/>
          <w:sz w:val="16"/>
          <w:szCs w:val="16"/>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 xml:space="preserve">.8.8.6. Размеры зон на территории массового кратковременного отдыха принимают по </w:t>
      </w:r>
      <w:r w:rsidR="00182791" w:rsidRPr="00A038AD">
        <w:rPr>
          <w:rFonts w:ascii="Times New Roman" w:hAnsi="Times New Roman"/>
          <w:i/>
          <w:sz w:val="24"/>
          <w:szCs w:val="24"/>
        </w:rPr>
        <w:t>табл</w:t>
      </w:r>
      <w:r w:rsidR="000D0237" w:rsidRPr="00A038AD">
        <w:rPr>
          <w:rFonts w:ascii="Times New Roman" w:hAnsi="Times New Roman"/>
          <w:i/>
          <w:sz w:val="24"/>
          <w:szCs w:val="24"/>
        </w:rPr>
        <w:t>.</w:t>
      </w:r>
      <w:r w:rsidR="00B4496E">
        <w:rPr>
          <w:rFonts w:ascii="Times New Roman" w:hAnsi="Times New Roman"/>
          <w:i/>
          <w:sz w:val="24"/>
          <w:szCs w:val="24"/>
        </w:rPr>
        <w:t>4</w:t>
      </w:r>
      <w:r w:rsidR="002A0ACE">
        <w:rPr>
          <w:rFonts w:ascii="Times New Roman" w:hAnsi="Times New Roman"/>
          <w:i/>
          <w:sz w:val="24"/>
          <w:szCs w:val="24"/>
        </w:rPr>
        <w:t>7</w:t>
      </w:r>
      <w:r w:rsidR="00182791">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127C3A" w:rsidRPr="00182791" w:rsidRDefault="00A038AD" w:rsidP="002A0ACE">
      <w:pPr>
        <w:spacing w:after="0" w:line="240" w:lineRule="auto"/>
        <w:rPr>
          <w:rFonts w:ascii="Times New Roman" w:hAnsi="Times New Roman"/>
          <w:b/>
          <w:sz w:val="8"/>
          <w:szCs w:val="8"/>
        </w:rPr>
      </w:pPr>
      <w:r>
        <w:rPr>
          <w:rFonts w:ascii="Times New Roman" w:hAnsi="Times New Roman"/>
          <w:i/>
          <w:sz w:val="24"/>
          <w:szCs w:val="24"/>
        </w:rPr>
        <w:t xml:space="preserve">Таблица </w:t>
      </w:r>
      <w:r w:rsidR="00B4496E">
        <w:rPr>
          <w:rFonts w:ascii="Times New Roman" w:hAnsi="Times New Roman"/>
          <w:i/>
          <w:sz w:val="24"/>
          <w:szCs w:val="24"/>
        </w:rPr>
        <w:t>4</w:t>
      </w:r>
      <w:r w:rsidR="002A0ACE">
        <w:rPr>
          <w:rFonts w:ascii="Times New Roman" w:hAnsi="Times New Roman"/>
          <w:i/>
          <w:sz w:val="24"/>
          <w:szCs w:val="24"/>
        </w:rPr>
        <w:t>7</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A145A3" w:rsidRDefault="00A145A3" w:rsidP="007B0A19">
      <w:pPr>
        <w:shd w:val="clear" w:color="auto" w:fill="FFFFFF" w:themeFill="background1"/>
        <w:tabs>
          <w:tab w:val="left" w:pos="567"/>
        </w:tabs>
        <w:spacing w:after="0" w:line="240" w:lineRule="auto"/>
        <w:jc w:val="both"/>
        <w:rPr>
          <w:rFonts w:ascii="Times New Roman" w:hAnsi="Times New Roman"/>
          <w:b/>
          <w:sz w:val="20"/>
          <w:szCs w:val="20"/>
        </w:rPr>
      </w:pPr>
    </w:p>
    <w:p w:rsidR="00A145A3" w:rsidRPr="000D0237" w:rsidRDefault="00A145A3"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B4741D" w:rsidP="00E6793F">
      <w:pPr>
        <w:jc w:val="center"/>
        <w:rPr>
          <w:rFonts w:ascii="Arial Narrow" w:hAnsi="Arial Narrow"/>
          <w:b/>
          <w:sz w:val="16"/>
          <w:szCs w:val="16"/>
        </w:rPr>
      </w:pPr>
      <w:r>
        <w:rPr>
          <w:rFonts w:ascii="Arial Narrow" w:hAnsi="Arial Narrow"/>
          <w:b/>
          <w:noProof/>
          <w:sz w:val="16"/>
          <w:szCs w:val="16"/>
        </w:rPr>
        <w:lastRenderedPageBreak/>
        <w:pict>
          <v:rect id="Rectangle 83" o:spid="_x0000_s1112" style="position:absolute;left:0;text-align:left;margin-left:-.65pt;margin-top:9.9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B4741D"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37.3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 xml:space="preserve">ется в соответствии с </w:t>
      </w:r>
      <w:r w:rsidR="004A136E" w:rsidRPr="00F74C4F">
        <w:rPr>
          <w:rFonts w:ascii="Times New Roman" w:hAnsi="Times New Roman"/>
          <w:i/>
          <w:sz w:val="24"/>
          <w:szCs w:val="24"/>
        </w:rPr>
        <w:t>табл</w:t>
      </w:r>
      <w:r w:rsidR="000D0237" w:rsidRPr="00F74C4F">
        <w:rPr>
          <w:rFonts w:ascii="Times New Roman" w:hAnsi="Times New Roman"/>
          <w:i/>
          <w:sz w:val="24"/>
          <w:szCs w:val="24"/>
        </w:rPr>
        <w:t>.</w:t>
      </w:r>
      <w:r w:rsidR="00B4496E">
        <w:rPr>
          <w:rFonts w:ascii="Times New Roman" w:hAnsi="Times New Roman"/>
          <w:i/>
          <w:sz w:val="24"/>
          <w:szCs w:val="24"/>
        </w:rPr>
        <w:t>4</w:t>
      </w:r>
      <w:r w:rsidR="002A0ACE">
        <w:rPr>
          <w:rFonts w:ascii="Times New Roman" w:hAnsi="Times New Roman"/>
          <w:i/>
          <w:sz w:val="24"/>
          <w:szCs w:val="24"/>
        </w:rPr>
        <w:t>8</w:t>
      </w:r>
      <w:r w:rsidR="002A5A00">
        <w:rPr>
          <w:rFonts w:ascii="Times New Roman" w:hAnsi="Times New Roman"/>
          <w:sz w:val="24"/>
          <w:szCs w:val="24"/>
        </w:rPr>
        <w:t>.</w:t>
      </w:r>
    </w:p>
    <w:p w:rsidR="00A145A3" w:rsidRPr="00A145A3" w:rsidRDefault="00A145A3" w:rsidP="002A0ACE">
      <w:pPr>
        <w:spacing w:after="0" w:line="240" w:lineRule="auto"/>
        <w:rPr>
          <w:rFonts w:ascii="Times New Roman" w:hAnsi="Times New Roman"/>
          <w:i/>
          <w:sz w:val="16"/>
          <w:szCs w:val="16"/>
        </w:rPr>
      </w:pPr>
    </w:p>
    <w:p w:rsidR="00FB488C" w:rsidRPr="00C05906" w:rsidRDefault="008C7F54" w:rsidP="002A0ACE">
      <w:pPr>
        <w:spacing w:after="0" w:line="240" w:lineRule="auto"/>
        <w:rPr>
          <w:rFonts w:ascii="Times New Roman" w:hAnsi="Times New Roman"/>
          <w:b/>
          <w:sz w:val="8"/>
          <w:szCs w:val="8"/>
        </w:rPr>
      </w:pPr>
      <w:r w:rsidRPr="005112F0">
        <w:rPr>
          <w:rFonts w:ascii="Times New Roman" w:hAnsi="Times New Roman"/>
          <w:i/>
          <w:sz w:val="24"/>
          <w:szCs w:val="24"/>
        </w:rPr>
        <w:t xml:space="preserve">Таблица </w:t>
      </w:r>
      <w:r w:rsidR="00B4496E">
        <w:rPr>
          <w:rFonts w:ascii="Times New Roman" w:hAnsi="Times New Roman"/>
          <w:i/>
          <w:sz w:val="24"/>
          <w:szCs w:val="24"/>
        </w:rPr>
        <w:t>4</w:t>
      </w:r>
      <w:r w:rsidR="002A0ACE">
        <w:rPr>
          <w:rFonts w:ascii="Times New Roman" w:hAnsi="Times New Roman"/>
          <w:i/>
          <w:sz w:val="24"/>
          <w:szCs w:val="24"/>
        </w:rPr>
        <w:t>8</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 xml:space="preserve">назначения приведено в </w:t>
      </w:r>
      <w:r w:rsidR="004A136E" w:rsidRPr="00F74C4F">
        <w:rPr>
          <w:rFonts w:ascii="Times New Roman" w:hAnsi="Times New Roman"/>
          <w:i/>
          <w:sz w:val="24"/>
          <w:szCs w:val="24"/>
        </w:rPr>
        <w:t>табл</w:t>
      </w:r>
      <w:r w:rsidR="000D0237" w:rsidRPr="00F74C4F">
        <w:rPr>
          <w:rFonts w:ascii="Times New Roman" w:hAnsi="Times New Roman"/>
          <w:i/>
          <w:sz w:val="24"/>
          <w:szCs w:val="24"/>
        </w:rPr>
        <w:t>.</w:t>
      </w:r>
      <w:r w:rsidR="002A0ACE">
        <w:rPr>
          <w:rFonts w:ascii="Times New Roman" w:hAnsi="Times New Roman"/>
          <w:i/>
          <w:sz w:val="24"/>
          <w:szCs w:val="24"/>
        </w:rPr>
        <w:t>49</w:t>
      </w:r>
      <w:r w:rsidR="001006CA">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4C15AB" w:rsidRPr="00C05906" w:rsidRDefault="00E37C8D" w:rsidP="002A0ACE">
      <w:pPr>
        <w:spacing w:after="0" w:line="240" w:lineRule="auto"/>
        <w:rPr>
          <w:rFonts w:ascii="Times New Roman" w:hAnsi="Times New Roman"/>
          <w:sz w:val="8"/>
          <w:szCs w:val="8"/>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2A0ACE">
        <w:rPr>
          <w:rFonts w:ascii="Times New Roman" w:hAnsi="Times New Roman"/>
          <w:i/>
          <w:sz w:val="24"/>
          <w:szCs w:val="24"/>
        </w:rPr>
        <w:t>49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1842"/>
        <w:gridCol w:w="2127"/>
      </w:tblGrid>
      <w:tr w:rsidR="00F30790" w:rsidRPr="00F21311" w:rsidTr="00F30790">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30790" w:rsidRPr="007E168A" w:rsidRDefault="00F30790" w:rsidP="00914F29">
            <w:pPr>
              <w:spacing w:after="0" w:line="240" w:lineRule="auto"/>
              <w:jc w:val="center"/>
              <w:rPr>
                <w:rFonts w:ascii="Times New Roman" w:hAnsi="Times New Roman"/>
              </w:rPr>
            </w:pPr>
            <w:r w:rsidRPr="007E168A">
              <w:rPr>
                <w:rFonts w:ascii="Times New Roman" w:hAnsi="Times New Roman"/>
              </w:rPr>
              <w:t>Площадки</w:t>
            </w:r>
          </w:p>
        </w:tc>
        <w:tc>
          <w:tcPr>
            <w:tcW w:w="184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30790" w:rsidRPr="007E168A" w:rsidRDefault="00F30790" w:rsidP="00F30790">
            <w:pPr>
              <w:spacing w:after="0" w:line="240" w:lineRule="auto"/>
              <w:jc w:val="center"/>
              <w:rPr>
                <w:rFonts w:ascii="Times New Roman" w:hAnsi="Times New Roman"/>
              </w:rPr>
            </w:pPr>
            <w:r>
              <w:rPr>
                <w:rFonts w:ascii="Times New Roman" w:hAnsi="Times New Roman"/>
              </w:rPr>
              <w:t>Удельные параметры площадок, м</w:t>
            </w:r>
            <w:r w:rsidRPr="00F30790">
              <w:rPr>
                <w:rFonts w:ascii="Times New Roman" w:hAnsi="Times New Roman"/>
                <w:vertAlign w:val="superscript"/>
              </w:rPr>
              <w:t>2</w:t>
            </w:r>
            <w:r>
              <w:rPr>
                <w:rFonts w:ascii="Times New Roman" w:hAnsi="Times New Roman"/>
              </w:rPr>
              <w:t>/чел.</w:t>
            </w:r>
          </w:p>
        </w:tc>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rsidR="00F30790" w:rsidRPr="007E168A" w:rsidRDefault="00F30790" w:rsidP="00F30790">
            <w:pPr>
              <w:spacing w:after="0" w:line="240" w:lineRule="auto"/>
              <w:jc w:val="center"/>
              <w:rPr>
                <w:rFonts w:ascii="Times New Roman" w:hAnsi="Times New Roman"/>
              </w:rPr>
            </w:pPr>
            <w:r w:rsidRPr="007E168A">
              <w:rPr>
                <w:rFonts w:ascii="Times New Roman" w:hAnsi="Times New Roman"/>
              </w:rPr>
              <w:t xml:space="preserve">Расстояние до окон жилых и общественных зданий, </w:t>
            </w:r>
            <w:r>
              <w:rPr>
                <w:rFonts w:ascii="Times New Roman" w:hAnsi="Times New Roman"/>
              </w:rPr>
              <w:t>не менее, м</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0,7</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12</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0,1</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2,0</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10-40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0,3</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20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0,3</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40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0,8</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lastRenderedPageBreak/>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w:t>
      </w:r>
      <w:r w:rsidR="001006CA" w:rsidRPr="00F74C4F">
        <w:rPr>
          <w:rFonts w:ascii="Times New Roman" w:hAnsi="Times New Roman"/>
          <w:i/>
          <w:sz w:val="24"/>
          <w:szCs w:val="24"/>
        </w:rPr>
        <w:t>табл</w:t>
      </w:r>
      <w:r w:rsidR="000D0237" w:rsidRPr="00F74C4F">
        <w:rPr>
          <w:rFonts w:ascii="Times New Roman" w:hAnsi="Times New Roman"/>
          <w:i/>
          <w:sz w:val="24"/>
          <w:szCs w:val="24"/>
        </w:rPr>
        <w:t>.</w:t>
      </w:r>
      <w:r w:rsidR="00F74C4F" w:rsidRPr="00F74C4F">
        <w:rPr>
          <w:rFonts w:ascii="Times New Roman" w:hAnsi="Times New Roman"/>
          <w:i/>
          <w:sz w:val="24"/>
          <w:szCs w:val="24"/>
        </w:rPr>
        <w:t>5</w:t>
      </w:r>
      <w:r w:rsidR="002A0ACE">
        <w:rPr>
          <w:rFonts w:ascii="Times New Roman" w:hAnsi="Times New Roman"/>
          <w:i/>
          <w:sz w:val="24"/>
          <w:szCs w:val="24"/>
        </w:rPr>
        <w:t>0</w:t>
      </w:r>
      <w:r w:rsidR="001006CA">
        <w:rPr>
          <w:rFonts w:ascii="Times New Roman" w:hAnsi="Times New Roman"/>
          <w:sz w:val="24"/>
          <w:szCs w:val="24"/>
        </w:rPr>
        <w:t>.</w:t>
      </w:r>
    </w:p>
    <w:p w:rsidR="002E14FF" w:rsidRDefault="002E14FF" w:rsidP="00B54885">
      <w:pPr>
        <w:tabs>
          <w:tab w:val="left" w:pos="1680"/>
        </w:tabs>
        <w:spacing w:after="0" w:line="240" w:lineRule="auto"/>
        <w:jc w:val="right"/>
        <w:rPr>
          <w:rFonts w:ascii="Times New Roman" w:hAnsi="Times New Roman"/>
          <w:i/>
          <w:sz w:val="24"/>
          <w:szCs w:val="24"/>
        </w:rPr>
      </w:pPr>
    </w:p>
    <w:p w:rsidR="004C15AB" w:rsidRPr="00C05906" w:rsidRDefault="00AE5DBB" w:rsidP="002A0ACE">
      <w:pPr>
        <w:tabs>
          <w:tab w:val="left" w:pos="1680"/>
        </w:tabs>
        <w:spacing w:after="0" w:line="240" w:lineRule="auto"/>
        <w:rPr>
          <w:rFonts w:ascii="Times New Roman" w:hAnsi="Times New Roman"/>
          <w:sz w:val="8"/>
          <w:szCs w:val="8"/>
        </w:rPr>
      </w:pPr>
      <w:r>
        <w:rPr>
          <w:rFonts w:ascii="Times New Roman" w:hAnsi="Times New Roman"/>
          <w:i/>
          <w:sz w:val="24"/>
          <w:szCs w:val="24"/>
        </w:rPr>
        <w:t xml:space="preserve">Таблица </w:t>
      </w:r>
      <w:r w:rsidR="001C552E">
        <w:rPr>
          <w:rFonts w:ascii="Times New Roman" w:hAnsi="Times New Roman"/>
          <w:i/>
          <w:sz w:val="24"/>
          <w:szCs w:val="24"/>
        </w:rPr>
        <w:t>5</w:t>
      </w:r>
      <w:r w:rsidR="002A0ACE">
        <w:rPr>
          <w:rFonts w:ascii="Times New Roman" w:hAnsi="Times New Roman"/>
          <w:i/>
          <w:sz w:val="24"/>
          <w:szCs w:val="24"/>
        </w:rPr>
        <w:t>0</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F30790" w:rsidRDefault="00F30790" w:rsidP="007B0A19">
      <w:pPr>
        <w:pStyle w:val="ae"/>
        <w:tabs>
          <w:tab w:val="left" w:pos="284"/>
        </w:tabs>
        <w:spacing w:after="0" w:line="240" w:lineRule="auto"/>
        <w:ind w:left="0"/>
        <w:jc w:val="both"/>
        <w:rPr>
          <w:rFonts w:ascii="Times New Roman" w:hAnsi="Times New Roman"/>
          <w:sz w:val="20"/>
          <w:szCs w:val="20"/>
        </w:rPr>
      </w:pPr>
    </w:p>
    <w:p w:rsidR="004A136E" w:rsidRPr="00177B12" w:rsidRDefault="00B4741D"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5112F0" w:rsidP="00E124C2">
      <w:pPr>
        <w:shd w:val="clear" w:color="auto" w:fill="EEECE1" w:themeFill="background2"/>
        <w:spacing w:after="0" w:line="240" w:lineRule="auto"/>
        <w:jc w:val="both"/>
        <w:rPr>
          <w:rFonts w:ascii="Times New Roman" w:hAnsi="Times New Roman"/>
          <w:spacing w:val="-8"/>
        </w:rPr>
      </w:pPr>
      <w:r>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B4741D" w:rsidP="00E124C2">
      <w:pPr>
        <w:shd w:val="clear" w:color="auto" w:fill="FFFFFF" w:themeFill="background1"/>
        <w:tabs>
          <w:tab w:val="left" w:pos="567"/>
        </w:tabs>
        <w:spacing w:after="0" w:line="240" w:lineRule="auto"/>
        <w:jc w:val="both"/>
        <w:rPr>
          <w:rFonts w:ascii="Arial Narrow" w:hAnsi="Arial Narrow"/>
          <w:b/>
          <w:sz w:val="28"/>
          <w:szCs w:val="28"/>
        </w:rPr>
      </w:pPr>
      <w:r>
        <w:rPr>
          <w:rFonts w:ascii="Arial Narrow" w:hAnsi="Arial Narrow"/>
          <w:b/>
          <w:noProof/>
          <w:sz w:val="28"/>
          <w:szCs w:val="28"/>
        </w:rPr>
        <w:pict>
          <v:rect id="Rectangle 260" o:spid="_x0000_s1109" style="position:absolute;left:0;text-align:left;margin-left:-3.95pt;margin-top:2.8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p>
    <w:p w:rsidR="004A136E" w:rsidRDefault="005112F0" w:rsidP="00E124C2">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xml:space="preserve">. Минимально допустимый уровень обеспеченности садоводческими и огородническими объединениями и их предельные размеры см. в </w:t>
      </w:r>
      <w:r w:rsidR="004A136E" w:rsidRPr="00F74C4F">
        <w:rPr>
          <w:rFonts w:ascii="Times New Roman" w:hAnsi="Times New Roman"/>
          <w:i/>
          <w:color w:val="000000" w:themeColor="text1"/>
          <w:sz w:val="24"/>
          <w:szCs w:val="24"/>
          <w:lang w:eastAsia="en-US"/>
        </w:rPr>
        <w:t>табл</w:t>
      </w:r>
      <w:r w:rsidR="00AE5DBB" w:rsidRPr="00F74C4F">
        <w:rPr>
          <w:rFonts w:ascii="Times New Roman" w:hAnsi="Times New Roman"/>
          <w:i/>
          <w:color w:val="000000" w:themeColor="text1"/>
          <w:sz w:val="24"/>
          <w:szCs w:val="24"/>
          <w:lang w:eastAsia="en-US"/>
        </w:rPr>
        <w:t>.5</w:t>
      </w:r>
      <w:r w:rsidR="002A0ACE">
        <w:rPr>
          <w:rFonts w:ascii="Times New Roman" w:hAnsi="Times New Roman"/>
          <w:i/>
          <w:color w:val="000000" w:themeColor="text1"/>
          <w:sz w:val="24"/>
          <w:szCs w:val="24"/>
          <w:lang w:eastAsia="en-US"/>
        </w:rPr>
        <w:t>1</w:t>
      </w:r>
      <w:r w:rsidR="004A136E">
        <w:rPr>
          <w:rFonts w:ascii="Times New Roman" w:hAnsi="Times New Roman"/>
          <w:color w:val="000000" w:themeColor="text1"/>
          <w:sz w:val="24"/>
          <w:szCs w:val="24"/>
          <w:lang w:eastAsia="en-US"/>
        </w:rPr>
        <w:t>.</w:t>
      </w:r>
    </w:p>
    <w:p w:rsidR="002A0ACE" w:rsidRPr="002A0ACE" w:rsidRDefault="002A0ACE" w:rsidP="00B54885">
      <w:pPr>
        <w:spacing w:after="0" w:line="240" w:lineRule="auto"/>
        <w:jc w:val="right"/>
        <w:rPr>
          <w:rFonts w:ascii="Times New Roman" w:hAnsi="Times New Roman"/>
          <w:i/>
          <w:sz w:val="16"/>
          <w:szCs w:val="16"/>
        </w:rPr>
      </w:pPr>
    </w:p>
    <w:p w:rsidR="004A136E" w:rsidRPr="00182791" w:rsidRDefault="004A136E" w:rsidP="002A0ACE">
      <w:pPr>
        <w:spacing w:after="0" w:line="240" w:lineRule="auto"/>
        <w:rPr>
          <w:rFonts w:ascii="Times New Roman" w:hAnsi="Times New Roman"/>
          <w:b/>
          <w:sz w:val="8"/>
          <w:szCs w:val="8"/>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2A0ACE">
        <w:rPr>
          <w:rFonts w:ascii="Times New Roman" w:hAnsi="Times New Roman"/>
          <w:i/>
          <w:sz w:val="24"/>
          <w:szCs w:val="24"/>
        </w:rPr>
        <w:t>1</w:t>
      </w:r>
      <w:r w:rsidRPr="007B0A19">
        <w:rPr>
          <w:rFonts w:ascii="Times New Roman" w:hAnsi="Times New Roman"/>
          <w:i/>
          <w:sz w:val="24"/>
          <w:szCs w:val="24"/>
        </w:rPr>
        <w:t>.</w:t>
      </w:r>
      <w:r w:rsidRPr="00182791">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 xml:space="preserve">указаны в </w:t>
      </w:r>
      <w:r w:rsidR="0035444A" w:rsidRPr="00F74C4F">
        <w:rPr>
          <w:rFonts w:ascii="Times New Roman" w:hAnsi="Times New Roman"/>
          <w:i/>
          <w:sz w:val="24"/>
          <w:szCs w:val="24"/>
        </w:rPr>
        <w:t>табл</w:t>
      </w:r>
      <w:r w:rsidR="000D0237" w:rsidRPr="00F74C4F">
        <w:rPr>
          <w:rFonts w:ascii="Times New Roman" w:hAnsi="Times New Roman"/>
          <w:i/>
          <w:sz w:val="24"/>
          <w:szCs w:val="24"/>
        </w:rPr>
        <w:t>.</w:t>
      </w:r>
      <w:r w:rsidR="00AE5DBB" w:rsidRPr="00F74C4F">
        <w:rPr>
          <w:rFonts w:ascii="Times New Roman" w:hAnsi="Times New Roman"/>
          <w:i/>
          <w:sz w:val="24"/>
          <w:szCs w:val="24"/>
        </w:rPr>
        <w:t>5</w:t>
      </w:r>
      <w:r w:rsidR="002A0ACE">
        <w:rPr>
          <w:rFonts w:ascii="Times New Roman" w:hAnsi="Times New Roman"/>
          <w:i/>
          <w:sz w:val="24"/>
          <w:szCs w:val="24"/>
        </w:rPr>
        <w:t>2</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4A136E" w:rsidRPr="00182791" w:rsidRDefault="00AE5DBB" w:rsidP="002A0ACE">
      <w:pPr>
        <w:spacing w:after="0" w:line="240" w:lineRule="auto"/>
        <w:rPr>
          <w:rFonts w:ascii="Times New Roman" w:hAnsi="Times New Roman"/>
          <w:b/>
          <w:sz w:val="8"/>
          <w:szCs w:val="8"/>
        </w:rPr>
      </w:pPr>
      <w:r>
        <w:rPr>
          <w:rFonts w:ascii="Times New Roman" w:hAnsi="Times New Roman"/>
          <w:i/>
          <w:sz w:val="24"/>
          <w:szCs w:val="24"/>
        </w:rPr>
        <w:t>Таблица 5</w:t>
      </w:r>
      <w:r w:rsidR="002A0ACE">
        <w:rPr>
          <w:rFonts w:ascii="Times New Roman" w:hAnsi="Times New Roman"/>
          <w:i/>
          <w:sz w:val="24"/>
          <w:szCs w:val="24"/>
        </w:rPr>
        <w:t>2</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E53874"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E53874" w:rsidRDefault="00E53874" w:rsidP="00FC089B">
            <w:pPr>
              <w:spacing w:after="0" w:line="240" w:lineRule="auto"/>
              <w:rPr>
                <w:rFonts w:ascii="Times New Roman" w:hAnsi="Times New Roman"/>
              </w:rPr>
            </w:pPr>
            <w:r>
              <w:rPr>
                <w:rFonts w:ascii="Times New Roman" w:hAnsi="Times New Roman"/>
              </w:rPr>
              <w:t>Огородничество</w:t>
            </w:r>
          </w:p>
        </w:tc>
        <w:tc>
          <w:tcPr>
            <w:tcW w:w="1816" w:type="dxa"/>
            <w:tcBorders>
              <w:top w:val="single" w:sz="4" w:space="0" w:color="auto"/>
              <w:left w:val="single" w:sz="4" w:space="0" w:color="auto"/>
              <w:bottom w:val="single" w:sz="4" w:space="0" w:color="auto"/>
              <w:right w:val="single" w:sz="4" w:space="0" w:color="auto"/>
            </w:tcBorders>
            <w:vAlign w:val="center"/>
            <w:hideMark/>
          </w:tcPr>
          <w:p w:rsidR="00E53874" w:rsidRDefault="00E53874" w:rsidP="00013F24">
            <w:pPr>
              <w:spacing w:after="0" w:line="240" w:lineRule="auto"/>
              <w:jc w:val="center"/>
              <w:rPr>
                <w:rFonts w:ascii="Times New Roman" w:hAnsi="Times New Roman"/>
              </w:rPr>
            </w:pPr>
            <w:r>
              <w:rPr>
                <w:rFonts w:ascii="Times New Roman" w:hAnsi="Times New Roman"/>
              </w:rPr>
              <w:t>0,01</w:t>
            </w:r>
          </w:p>
        </w:tc>
        <w:tc>
          <w:tcPr>
            <w:tcW w:w="1586" w:type="dxa"/>
            <w:tcBorders>
              <w:top w:val="single" w:sz="4" w:space="0" w:color="auto"/>
              <w:left w:val="single" w:sz="4" w:space="0" w:color="auto"/>
              <w:bottom w:val="single" w:sz="4" w:space="0" w:color="auto"/>
              <w:right w:val="single" w:sz="4" w:space="0" w:color="auto"/>
            </w:tcBorders>
            <w:vAlign w:val="center"/>
            <w:hideMark/>
          </w:tcPr>
          <w:p w:rsidR="00E53874" w:rsidRPr="00182791" w:rsidRDefault="00E53874" w:rsidP="00013F24">
            <w:pPr>
              <w:spacing w:after="0" w:line="240" w:lineRule="auto"/>
              <w:jc w:val="center"/>
              <w:rPr>
                <w:rFonts w:ascii="Times New Roman" w:hAnsi="Times New Roman"/>
              </w:rPr>
            </w:pPr>
            <w:r>
              <w:rPr>
                <w:rFonts w:ascii="Times New Roman" w:hAnsi="Times New Roman"/>
              </w:rPr>
              <w:t>0,25</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00E53874">
              <w:rPr>
                <w:rFonts w:ascii="Times New Roman" w:hAnsi="Times New Roman"/>
              </w:rPr>
              <w:t xml:space="preserve"> (вновь формируемых)</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w:t>
            </w:r>
            <w:r w:rsidR="00E53874">
              <w:rPr>
                <w:rFonts w:ascii="Times New Roman" w:hAnsi="Times New Roman"/>
              </w:rPr>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E53874" w:rsidP="00013F24">
            <w:pPr>
              <w:spacing w:after="0" w:line="240" w:lineRule="auto"/>
              <w:jc w:val="center"/>
              <w:rPr>
                <w:rFonts w:ascii="Times New Roman" w:hAnsi="Times New Roman"/>
              </w:rPr>
            </w:pPr>
            <w:r>
              <w:rPr>
                <w:rFonts w:ascii="Times New Roman" w:hAnsi="Times New Roman"/>
              </w:rPr>
              <w:t>0,2</w:t>
            </w:r>
            <w:r w:rsidR="004A136E" w:rsidRPr="00182791">
              <w:rPr>
                <w:rFonts w:ascii="Times New Roman" w:hAnsi="Times New Roman"/>
              </w:rPr>
              <w:t>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lastRenderedPageBreak/>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 xml:space="preserve">ользования приведена в </w:t>
      </w:r>
      <w:r w:rsidR="0035444A" w:rsidRPr="00634BA2">
        <w:rPr>
          <w:rFonts w:ascii="Times New Roman" w:hAnsi="Times New Roman"/>
          <w:i/>
          <w:sz w:val="24"/>
          <w:szCs w:val="24"/>
        </w:rPr>
        <w:t>табл</w:t>
      </w:r>
      <w:r w:rsidR="000D0237" w:rsidRPr="00634BA2">
        <w:rPr>
          <w:rFonts w:ascii="Times New Roman" w:hAnsi="Times New Roman"/>
          <w:i/>
          <w:sz w:val="24"/>
          <w:szCs w:val="24"/>
        </w:rPr>
        <w:t>.</w:t>
      </w:r>
      <w:r w:rsidR="00AE5DBB" w:rsidRPr="00634BA2">
        <w:rPr>
          <w:rFonts w:ascii="Times New Roman" w:hAnsi="Times New Roman"/>
          <w:i/>
          <w:sz w:val="24"/>
          <w:szCs w:val="24"/>
        </w:rPr>
        <w:t>5</w:t>
      </w:r>
      <w:r w:rsidR="002A0ACE">
        <w:rPr>
          <w:rFonts w:ascii="Times New Roman" w:hAnsi="Times New Roman"/>
          <w:i/>
          <w:sz w:val="24"/>
          <w:szCs w:val="24"/>
        </w:rPr>
        <w:t>3</w:t>
      </w:r>
      <w:r w:rsidR="004A136E" w:rsidRPr="000D0237">
        <w:rPr>
          <w:rFonts w:ascii="Times New Roman" w:hAnsi="Times New Roman"/>
          <w:sz w:val="24"/>
          <w:szCs w:val="24"/>
        </w:rPr>
        <w:t>.</w:t>
      </w:r>
    </w:p>
    <w:p w:rsidR="004A136E" w:rsidRPr="002A0ACE" w:rsidRDefault="004A136E" w:rsidP="004A136E">
      <w:pPr>
        <w:spacing w:after="0" w:line="240" w:lineRule="auto"/>
        <w:ind w:firstLine="708"/>
        <w:jc w:val="right"/>
        <w:rPr>
          <w:rFonts w:ascii="Times New Roman" w:hAnsi="Times New Roman"/>
          <w:sz w:val="16"/>
          <w:szCs w:val="16"/>
        </w:rPr>
      </w:pPr>
    </w:p>
    <w:p w:rsidR="004A136E" w:rsidRPr="00C05906" w:rsidRDefault="00AE5DBB" w:rsidP="002A0ACE">
      <w:pPr>
        <w:spacing w:after="0" w:line="240" w:lineRule="auto"/>
        <w:rPr>
          <w:rFonts w:ascii="Times New Roman" w:hAnsi="Times New Roman"/>
          <w:b/>
          <w:sz w:val="8"/>
          <w:szCs w:val="8"/>
        </w:rPr>
      </w:pPr>
      <w:r>
        <w:rPr>
          <w:rFonts w:ascii="Times New Roman" w:hAnsi="Times New Roman"/>
          <w:i/>
          <w:sz w:val="24"/>
          <w:szCs w:val="24"/>
        </w:rPr>
        <w:t>Таблица 5</w:t>
      </w:r>
      <w:r w:rsidR="002A0ACE">
        <w:rPr>
          <w:rFonts w:ascii="Times New Roman" w:hAnsi="Times New Roman"/>
          <w:i/>
          <w:sz w:val="24"/>
          <w:szCs w:val="24"/>
        </w:rPr>
        <w:t>3</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w:t>
      </w:r>
    </w:p>
    <w:tbl>
      <w:tblPr>
        <w:tblStyle w:val="ad"/>
        <w:tblW w:w="0" w:type="auto"/>
        <w:tblLook w:val="04A0"/>
      </w:tblPr>
      <w:tblGrid>
        <w:gridCol w:w="4503"/>
        <w:gridCol w:w="1701"/>
        <w:gridCol w:w="1701"/>
        <w:gridCol w:w="1559"/>
      </w:tblGrid>
      <w:tr w:rsidR="004A136E" w:rsidTr="002A0ACE">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4961"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2A0ACE">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559"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2E14FF"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2E14FF">
        <w:rPr>
          <w:rFonts w:ascii="Times New Roman" w:hAnsi="Times New Roman"/>
          <w:sz w:val="24"/>
          <w:szCs w:val="24"/>
        </w:rPr>
        <w:t>Максимальная высота жилых зданий от планировочной отметки – 9 м.</w:t>
      </w:r>
    </w:p>
    <w:p w:rsidR="002E14FF" w:rsidRDefault="002E14FF" w:rsidP="0035444A">
      <w:pPr>
        <w:spacing w:after="0" w:line="240" w:lineRule="auto"/>
        <w:ind w:firstLine="567"/>
        <w:jc w:val="both"/>
        <w:rPr>
          <w:rFonts w:ascii="Times New Roman" w:hAnsi="Times New Roman"/>
          <w:sz w:val="24"/>
          <w:szCs w:val="24"/>
        </w:rPr>
      </w:pPr>
      <w:r>
        <w:rPr>
          <w:rFonts w:ascii="Times New Roman" w:hAnsi="Times New Roman"/>
          <w:sz w:val="24"/>
          <w:szCs w:val="24"/>
        </w:rPr>
        <w:t>5.8.10.5. Максимальная высота хозяйственных построек от планировочной отметки земли – 7 м.</w:t>
      </w:r>
    </w:p>
    <w:p w:rsidR="002E14FF" w:rsidRDefault="002E14FF" w:rsidP="0035444A">
      <w:pPr>
        <w:spacing w:after="0" w:line="240" w:lineRule="auto"/>
        <w:ind w:firstLine="567"/>
        <w:jc w:val="both"/>
        <w:rPr>
          <w:rFonts w:ascii="Times New Roman" w:hAnsi="Times New Roman"/>
          <w:sz w:val="24"/>
          <w:szCs w:val="24"/>
        </w:rPr>
      </w:pPr>
      <w:r>
        <w:rPr>
          <w:rFonts w:ascii="Times New Roman" w:hAnsi="Times New Roman"/>
          <w:sz w:val="24"/>
          <w:szCs w:val="24"/>
        </w:rPr>
        <w:t>5.8.10.6. Максимальный процент застройки в границах земельного участка – 37%.</w:t>
      </w:r>
    </w:p>
    <w:p w:rsidR="00413C81" w:rsidRDefault="00413C81" w:rsidP="0035444A">
      <w:pPr>
        <w:spacing w:after="0" w:line="240" w:lineRule="auto"/>
        <w:ind w:firstLine="567"/>
        <w:jc w:val="both"/>
        <w:rPr>
          <w:rFonts w:ascii="Times New Roman" w:hAnsi="Times New Roman"/>
          <w:sz w:val="24"/>
          <w:szCs w:val="24"/>
        </w:rPr>
      </w:pPr>
      <w:r>
        <w:rPr>
          <w:rFonts w:ascii="Times New Roman" w:hAnsi="Times New Roman"/>
          <w:sz w:val="24"/>
          <w:szCs w:val="24"/>
        </w:rPr>
        <w:t>5.8.10.7. Соотношение предельной ширины участков и глубины – 1/7.</w:t>
      </w:r>
    </w:p>
    <w:p w:rsidR="002E14FF" w:rsidRDefault="00413C81" w:rsidP="0035444A">
      <w:pPr>
        <w:spacing w:after="0" w:line="240" w:lineRule="auto"/>
        <w:ind w:firstLine="567"/>
        <w:jc w:val="both"/>
        <w:rPr>
          <w:rFonts w:ascii="Times New Roman" w:hAnsi="Times New Roman"/>
          <w:sz w:val="24"/>
          <w:szCs w:val="24"/>
        </w:rPr>
      </w:pPr>
      <w:r>
        <w:rPr>
          <w:rFonts w:ascii="Times New Roman" w:hAnsi="Times New Roman"/>
          <w:sz w:val="24"/>
          <w:szCs w:val="24"/>
        </w:rPr>
        <w:t>5.8.10.8. Минимальная ширина проезда – 7 м.</w:t>
      </w:r>
    </w:p>
    <w:p w:rsidR="00AB1AEC" w:rsidRDefault="00413C81" w:rsidP="0035444A">
      <w:pPr>
        <w:spacing w:after="0" w:line="240" w:lineRule="auto"/>
        <w:ind w:firstLine="567"/>
        <w:jc w:val="both"/>
        <w:rPr>
          <w:rFonts w:ascii="Times New Roman" w:hAnsi="Times New Roman"/>
          <w:sz w:val="24"/>
          <w:szCs w:val="24"/>
        </w:rPr>
      </w:pPr>
      <w:r>
        <w:rPr>
          <w:rFonts w:ascii="Times New Roman" w:hAnsi="Times New Roman"/>
          <w:sz w:val="24"/>
          <w:szCs w:val="24"/>
        </w:rPr>
        <w:t>5.8.10.9</w:t>
      </w:r>
      <w:r w:rsidR="00AB1AEC">
        <w:rPr>
          <w:rFonts w:ascii="Times New Roman" w:hAnsi="Times New Roman"/>
          <w:sz w:val="24"/>
          <w:szCs w:val="24"/>
        </w:rPr>
        <w:t xml:space="preserve">. </w:t>
      </w:r>
      <w:r w:rsidR="00E53874">
        <w:rPr>
          <w:rFonts w:ascii="Times New Roman" w:hAnsi="Times New Roman"/>
          <w:sz w:val="24"/>
          <w:szCs w:val="24"/>
        </w:rPr>
        <w:t>Минимальный отступ от от жилого строения или жилого дома до:</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улиц – 5 м;</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проездов – 3 м;</w:t>
      </w:r>
    </w:p>
    <w:p w:rsidR="00E53874" w:rsidRPr="008B51C3"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границы соседнего земельного участка – 3 м.</w:t>
      </w:r>
    </w:p>
    <w:p w:rsidR="004A136E" w:rsidRDefault="00413C81"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5.8.10.10</w:t>
      </w:r>
      <w:r w:rsidR="00E53874">
        <w:rPr>
          <w:rFonts w:ascii="Times New Roman" w:hAnsi="Times New Roman"/>
          <w:spacing w:val="-8"/>
          <w:sz w:val="24"/>
          <w:szCs w:val="24"/>
        </w:rPr>
        <w:t>. Минимальный отступ от подсобных сооружений до красных линий улиц и проездов – 5 м.</w:t>
      </w:r>
    </w:p>
    <w:p w:rsidR="00E53874" w:rsidRDefault="00E53874"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w:t>
      </w:r>
      <w:r w:rsidR="00413C81">
        <w:rPr>
          <w:rFonts w:ascii="Times New Roman" w:hAnsi="Times New Roman"/>
          <w:spacing w:val="-8"/>
          <w:sz w:val="24"/>
          <w:szCs w:val="24"/>
        </w:rPr>
        <w:t>11</w:t>
      </w:r>
      <w:r>
        <w:rPr>
          <w:rFonts w:ascii="Times New Roman" w:hAnsi="Times New Roman"/>
          <w:spacing w:val="-8"/>
          <w:sz w:val="24"/>
          <w:szCs w:val="24"/>
        </w:rPr>
        <w:t>. Минимальный отс</w:t>
      </w:r>
      <w:r w:rsidR="006F1BF0">
        <w:rPr>
          <w:rFonts w:ascii="Times New Roman" w:hAnsi="Times New Roman"/>
          <w:spacing w:val="-8"/>
          <w:sz w:val="24"/>
          <w:szCs w:val="24"/>
        </w:rPr>
        <w:t>ту</w:t>
      </w:r>
      <w:r>
        <w:rPr>
          <w:rFonts w:ascii="Times New Roman" w:hAnsi="Times New Roman"/>
          <w:spacing w:val="-8"/>
          <w:sz w:val="24"/>
          <w:szCs w:val="24"/>
        </w:rPr>
        <w:t>п от границы соседнего земельного участка – 1 м.</w:t>
      </w:r>
    </w:p>
    <w:p w:rsidR="0035444A" w:rsidRDefault="0035444A" w:rsidP="005C05E9">
      <w:pPr>
        <w:spacing w:after="0" w:line="240" w:lineRule="auto"/>
        <w:ind w:firstLine="567"/>
        <w:jc w:val="both"/>
        <w:rPr>
          <w:rFonts w:ascii="Times New Roman" w:hAnsi="Times New Roman"/>
          <w:spacing w:val="-8"/>
          <w:sz w:val="20"/>
          <w:szCs w:val="20"/>
        </w:rPr>
      </w:pPr>
    </w:p>
    <w:p w:rsidR="00E53874" w:rsidRPr="002261B5" w:rsidRDefault="00E53874" w:rsidP="005C05E9">
      <w:pPr>
        <w:spacing w:after="0" w:line="240" w:lineRule="auto"/>
        <w:ind w:firstLine="567"/>
        <w:jc w:val="both"/>
        <w:rPr>
          <w:rFonts w:ascii="Times New Roman" w:hAnsi="Times New Roman"/>
          <w:spacing w:val="-8"/>
          <w:sz w:val="20"/>
          <w:szCs w:val="20"/>
        </w:rPr>
      </w:pPr>
    </w:p>
    <w:p w:rsidR="00B36084" w:rsidRPr="00177B12" w:rsidRDefault="00B4741D"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B4741D"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 xml:space="preserve">рематории см. в </w:t>
      </w:r>
      <w:r w:rsidR="00AE5DBB" w:rsidRPr="00634BA2">
        <w:rPr>
          <w:rFonts w:ascii="Times New Roman" w:hAnsi="Times New Roman"/>
          <w:i/>
          <w:color w:val="000000" w:themeColor="text1"/>
          <w:sz w:val="24"/>
          <w:szCs w:val="24"/>
          <w:lang w:eastAsia="en-US"/>
        </w:rPr>
        <w:t>табл.5</w:t>
      </w:r>
      <w:r w:rsidR="002A0ACE">
        <w:rPr>
          <w:rFonts w:ascii="Times New Roman" w:hAnsi="Times New Roman"/>
          <w:i/>
          <w:color w:val="000000" w:themeColor="text1"/>
          <w:sz w:val="24"/>
          <w:szCs w:val="24"/>
          <w:lang w:eastAsia="en-US"/>
        </w:rPr>
        <w:t>4</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A0ACE" w:rsidRPr="002A0ACE" w:rsidRDefault="002A0ACE" w:rsidP="002A0ACE">
      <w:pPr>
        <w:autoSpaceDE w:val="0"/>
        <w:autoSpaceDN w:val="0"/>
        <w:adjustRightInd w:val="0"/>
        <w:spacing w:after="0" w:line="240" w:lineRule="auto"/>
        <w:rPr>
          <w:rFonts w:ascii="Times New Roman" w:hAnsi="Times New Roman"/>
          <w:i/>
          <w:sz w:val="16"/>
          <w:szCs w:val="16"/>
        </w:rPr>
      </w:pPr>
    </w:p>
    <w:p w:rsidR="00D057A9" w:rsidRPr="00D057A9" w:rsidRDefault="00AE5DBB" w:rsidP="002A0ACE">
      <w:pPr>
        <w:autoSpaceDE w:val="0"/>
        <w:autoSpaceDN w:val="0"/>
        <w:adjustRightInd w:val="0"/>
        <w:spacing w:after="0" w:line="240" w:lineRule="auto"/>
        <w:rPr>
          <w:rFonts w:ascii="Times New Roman" w:hAnsi="Times New Roman"/>
          <w:b/>
          <w:bCs/>
          <w:i/>
          <w:sz w:val="8"/>
          <w:szCs w:val="8"/>
        </w:rPr>
      </w:pPr>
      <w:r>
        <w:rPr>
          <w:rFonts w:ascii="Times New Roman" w:hAnsi="Times New Roman"/>
          <w:i/>
          <w:sz w:val="24"/>
          <w:szCs w:val="24"/>
        </w:rPr>
        <w:t>Таблица 5</w:t>
      </w:r>
      <w:r w:rsidR="002A0ACE">
        <w:rPr>
          <w:rFonts w:ascii="Times New Roman" w:hAnsi="Times New Roman"/>
          <w:i/>
          <w:sz w:val="24"/>
          <w:szCs w:val="24"/>
        </w:rPr>
        <w:t>4</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w:t>
      </w: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D61F55" w:rsidRDefault="00B4741D" w:rsidP="00013F24">
      <w:pPr>
        <w:widowControl w:val="0"/>
        <w:suppressAutoHyphens/>
        <w:spacing w:after="0" w:line="240" w:lineRule="auto"/>
        <w:ind w:firstLine="567"/>
        <w:jc w:val="both"/>
        <w:rPr>
          <w:rFonts w:ascii="Times New Roman" w:hAnsi="Times New Roman"/>
          <w:color w:val="000000"/>
          <w:sz w:val="24"/>
          <w:szCs w:val="24"/>
        </w:rPr>
      </w:pPr>
      <w:r w:rsidRPr="00B4741D">
        <w:rPr>
          <w:rFonts w:ascii="Arial Narrow" w:hAnsi="Arial Narrow"/>
          <w:b/>
          <w:noProof/>
          <w:sz w:val="16"/>
          <w:szCs w:val="16"/>
        </w:rPr>
        <w:lastRenderedPageBreak/>
        <w:pict>
          <v:rect id="Rectangle 79" o:spid="_x0000_s1106" style="position:absolute;left:0;text-align:left;margin-left:-.65pt;margin-top:7.5pt;width:469.5pt;height:7.1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D057A9" w:rsidP="00E124C2">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B4741D" w:rsidP="0074258E">
      <w:pPr>
        <w:spacing w:after="0" w:line="240" w:lineRule="auto"/>
        <w:jc w:val="center"/>
        <w:rPr>
          <w:rFonts w:ascii="Arial Narrow" w:hAnsi="Arial Narrow"/>
          <w:b/>
          <w:color w:val="1F497D" w:themeColor="text2"/>
          <w:sz w:val="16"/>
          <w:szCs w:val="16"/>
        </w:rPr>
      </w:pPr>
      <w:r w:rsidRPr="00B4741D">
        <w:rPr>
          <w:rFonts w:ascii="Arial Narrow" w:hAnsi="Arial Narrow"/>
          <w:b/>
          <w:noProof/>
          <w:sz w:val="28"/>
          <w:szCs w:val="28"/>
        </w:rPr>
        <w:pict>
          <v:rect id="Rectangle 78" o:spid="_x0000_s1105" style="position:absolute;left:0;text-align:left;margin-left:-.65pt;margin-top:2.2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 xml:space="preserve">дены в </w:t>
      </w:r>
      <w:r w:rsidR="00C54524" w:rsidRPr="000214BD">
        <w:rPr>
          <w:rFonts w:ascii="Times New Roman" w:hAnsi="Times New Roman"/>
          <w:i/>
          <w:sz w:val="24"/>
          <w:szCs w:val="24"/>
        </w:rPr>
        <w:t>табл</w:t>
      </w:r>
      <w:r w:rsidR="000D0237" w:rsidRPr="000214BD">
        <w:rPr>
          <w:rFonts w:ascii="Times New Roman" w:hAnsi="Times New Roman"/>
          <w:i/>
          <w:sz w:val="24"/>
          <w:szCs w:val="24"/>
        </w:rPr>
        <w:t>.</w:t>
      </w:r>
      <w:r w:rsidR="00AE5DBB" w:rsidRPr="000214BD">
        <w:rPr>
          <w:rFonts w:ascii="Times New Roman" w:hAnsi="Times New Roman"/>
          <w:i/>
          <w:sz w:val="24"/>
          <w:szCs w:val="24"/>
        </w:rPr>
        <w:t>5</w:t>
      </w:r>
      <w:r w:rsidR="002A0ACE">
        <w:rPr>
          <w:rFonts w:ascii="Times New Roman" w:hAnsi="Times New Roman"/>
          <w:i/>
          <w:sz w:val="24"/>
          <w:szCs w:val="24"/>
        </w:rPr>
        <w:t>5</w:t>
      </w:r>
      <w:r w:rsidR="00C54524" w:rsidRPr="00E235B3">
        <w:rPr>
          <w:rFonts w:ascii="Times New Roman" w:hAnsi="Times New Roman"/>
          <w:sz w:val="24"/>
          <w:szCs w:val="24"/>
        </w:rPr>
        <w:t>.</w:t>
      </w:r>
    </w:p>
    <w:p w:rsidR="002A0ACE" w:rsidRPr="002A0ACE" w:rsidRDefault="002A0ACE" w:rsidP="00B54885">
      <w:pPr>
        <w:spacing w:after="0" w:line="240" w:lineRule="auto"/>
        <w:jc w:val="right"/>
        <w:rPr>
          <w:rFonts w:ascii="Times New Roman" w:hAnsi="Times New Roman"/>
          <w:i/>
          <w:sz w:val="16"/>
          <w:szCs w:val="16"/>
        </w:rPr>
      </w:pPr>
    </w:p>
    <w:p w:rsidR="00C54524" w:rsidRPr="00C54524" w:rsidRDefault="007B0A19" w:rsidP="002A0ACE">
      <w:pPr>
        <w:spacing w:after="0" w:line="240" w:lineRule="auto"/>
        <w:rPr>
          <w:rFonts w:ascii="Times New Roman" w:hAnsi="Times New Roman"/>
          <w:sz w:val="8"/>
          <w:szCs w:val="8"/>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2A0ACE">
        <w:rPr>
          <w:rFonts w:ascii="Times New Roman" w:hAnsi="Times New Roman"/>
          <w:i/>
          <w:sz w:val="24"/>
          <w:szCs w:val="24"/>
        </w:rPr>
        <w:t>5</w:t>
      </w:r>
      <w:r w:rsidR="00C54524" w:rsidRPr="00C54524">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w:t>
      </w:r>
      <w:r w:rsidR="00013F24" w:rsidRPr="000214BD">
        <w:rPr>
          <w:rFonts w:ascii="Times New Roman" w:hAnsi="Times New Roman"/>
          <w:i/>
          <w:sz w:val="24"/>
          <w:szCs w:val="24"/>
        </w:rPr>
        <w:t>табл</w:t>
      </w:r>
      <w:r w:rsidR="000D0237" w:rsidRPr="000214BD">
        <w:rPr>
          <w:rFonts w:ascii="Times New Roman" w:hAnsi="Times New Roman"/>
          <w:i/>
          <w:sz w:val="24"/>
          <w:szCs w:val="24"/>
        </w:rPr>
        <w:t>.</w:t>
      </w:r>
      <w:r w:rsidR="00DE782D" w:rsidRPr="000214BD">
        <w:rPr>
          <w:rFonts w:ascii="Times New Roman" w:hAnsi="Times New Roman"/>
          <w:i/>
          <w:sz w:val="24"/>
          <w:szCs w:val="24"/>
        </w:rPr>
        <w:t>5</w:t>
      </w:r>
      <w:r w:rsidR="002A0ACE">
        <w:rPr>
          <w:rFonts w:ascii="Times New Roman" w:hAnsi="Times New Roman"/>
          <w:i/>
          <w:sz w:val="24"/>
          <w:szCs w:val="24"/>
        </w:rPr>
        <w:t>6</w:t>
      </w:r>
      <w:r w:rsidR="007B0A19">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013F24" w:rsidRPr="00013F24" w:rsidRDefault="007B0A19" w:rsidP="002A0ACE">
      <w:pPr>
        <w:spacing w:after="0" w:line="240" w:lineRule="auto"/>
        <w:rPr>
          <w:rFonts w:ascii="Times New Roman" w:hAnsi="Times New Roman"/>
          <w:b/>
          <w:i/>
          <w:sz w:val="8"/>
          <w:szCs w:val="8"/>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2A0ACE">
        <w:rPr>
          <w:rFonts w:ascii="Times New Roman" w:hAnsi="Times New Roman"/>
          <w:i/>
          <w:sz w:val="24"/>
          <w:szCs w:val="24"/>
        </w:rPr>
        <w:t>6</w:t>
      </w:r>
      <w:r w:rsidR="00013F24" w:rsidRPr="00013F24">
        <w:rPr>
          <w:rFonts w:ascii="Times New Roman" w:hAnsi="Times New Roman"/>
          <w:b/>
          <w:i/>
          <w:sz w:val="24"/>
          <w:szCs w:val="24"/>
        </w:rPr>
        <w:t xml:space="preserve">. </w:t>
      </w: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0214BD" w:rsidRDefault="000214BD" w:rsidP="000214B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5.8.12.5. Количество этажей складских зданий – до 2 этажей.</w:t>
      </w:r>
    </w:p>
    <w:p w:rsidR="00B54885" w:rsidRDefault="00B54885" w:rsidP="00013F24">
      <w:pPr>
        <w:spacing w:after="0" w:line="240" w:lineRule="auto"/>
        <w:jc w:val="both"/>
        <w:rPr>
          <w:rFonts w:ascii="Times New Roman" w:hAnsi="Times New Roman"/>
          <w:bCs/>
          <w:sz w:val="20"/>
          <w:szCs w:val="20"/>
        </w:rPr>
      </w:pPr>
    </w:p>
    <w:p w:rsidR="002A0ACE" w:rsidRDefault="002A0ACE" w:rsidP="00013F24">
      <w:pPr>
        <w:spacing w:after="0" w:line="240" w:lineRule="auto"/>
        <w:jc w:val="both"/>
        <w:rPr>
          <w:rFonts w:ascii="Times New Roman" w:hAnsi="Times New Roman"/>
          <w:bCs/>
          <w:sz w:val="20"/>
          <w:szCs w:val="20"/>
        </w:rPr>
      </w:pPr>
    </w:p>
    <w:p w:rsidR="00C96944" w:rsidRDefault="00B4741D" w:rsidP="00C96944">
      <w:pPr>
        <w:spacing w:after="0" w:line="240" w:lineRule="auto"/>
        <w:jc w:val="both"/>
        <w:rPr>
          <w:rFonts w:ascii="Times New Roman" w:hAnsi="Times New Roman"/>
          <w:bCs/>
          <w:sz w:val="20"/>
          <w:szCs w:val="20"/>
        </w:rPr>
      </w:pPr>
      <w:r w:rsidRPr="00B4741D">
        <w:rPr>
          <w:rFonts w:ascii="Arial Narrow" w:hAnsi="Arial Narrow"/>
          <w:b/>
          <w:noProof/>
          <w:sz w:val="16"/>
          <w:szCs w:val="16"/>
        </w:rPr>
        <w:lastRenderedPageBreak/>
        <w:pict>
          <v:rect id="Rectangle 190" o:spid="_x0000_s1267" style="position:absolute;left:0;text-align:left;margin-left:-.65pt;margin-top:.2pt;width:469.5pt;height:7.1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96944" w:rsidRPr="008C7F54" w:rsidRDefault="00B4741D" w:rsidP="00E124C2">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189" o:spid="_x0000_s1266" style="position:absolute;left:0;text-align:left;margin-left:-.65pt;margin-top:37.3pt;width:469.5pt;height:7.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96944">
        <w:rPr>
          <w:rFonts w:ascii="Arial Narrow" w:hAnsi="Arial Narrow"/>
          <w:b/>
          <w:sz w:val="28"/>
          <w:szCs w:val="28"/>
        </w:rPr>
        <w:t>5.8.13</w:t>
      </w:r>
      <w:r w:rsidR="00C96944" w:rsidRPr="008C7F54">
        <w:rPr>
          <w:rFonts w:ascii="Arial Narrow" w:hAnsi="Arial Narrow"/>
          <w:b/>
          <w:sz w:val="28"/>
          <w:szCs w:val="28"/>
        </w:rPr>
        <w:t xml:space="preserve">  ОБЪЕКТЫ, РАСПОЛОЖЕННЫЕ НА ТЕРРИТОРИИ</w:t>
      </w:r>
      <w:r w:rsidR="00C96944">
        <w:rPr>
          <w:rFonts w:ascii="Arial Narrow" w:hAnsi="Arial Narrow"/>
          <w:b/>
          <w:sz w:val="28"/>
          <w:szCs w:val="28"/>
        </w:rPr>
        <w:t xml:space="preserve"> ПРОИЗВОДСТВЕННОЙ </w:t>
      </w:r>
      <w:r w:rsidR="00C96944" w:rsidRPr="008C7F54">
        <w:rPr>
          <w:rFonts w:ascii="Arial Narrow" w:hAnsi="Arial Narrow"/>
          <w:b/>
          <w:sz w:val="28"/>
          <w:szCs w:val="28"/>
        </w:rPr>
        <w:t xml:space="preserve"> ЗОН</w:t>
      </w:r>
      <w:r w:rsidR="00C96944">
        <w:rPr>
          <w:rFonts w:ascii="Arial Narrow" w:hAnsi="Arial Narrow"/>
          <w:b/>
          <w:sz w:val="28"/>
          <w:szCs w:val="28"/>
        </w:rPr>
        <w:t xml:space="preserve">Ы </w:t>
      </w:r>
      <w:r w:rsidR="005563DA">
        <w:rPr>
          <w:rFonts w:ascii="Arial Narrow" w:hAnsi="Arial Narrow"/>
          <w:b/>
          <w:sz w:val="28"/>
          <w:szCs w:val="28"/>
        </w:rPr>
        <w:t>СЕЛЬСКОХОЗЯЙСТВЕННОГО НАЗНАЧЕНИЯ</w:t>
      </w:r>
    </w:p>
    <w:p w:rsidR="00C96944" w:rsidRPr="00933414" w:rsidRDefault="00C96944" w:rsidP="00C96944">
      <w:pPr>
        <w:spacing w:after="0" w:line="240" w:lineRule="auto"/>
        <w:jc w:val="center"/>
        <w:rPr>
          <w:rFonts w:ascii="Arial Narrow" w:hAnsi="Arial Narrow"/>
          <w:b/>
          <w:color w:val="1F497D" w:themeColor="text2"/>
          <w:sz w:val="16"/>
          <w:szCs w:val="16"/>
        </w:rPr>
      </w:pPr>
    </w:p>
    <w:p w:rsidR="006F1BF0" w:rsidRPr="006F1BF0" w:rsidRDefault="00C96944" w:rsidP="00C96944">
      <w:pPr>
        <w:spacing w:after="0" w:line="240" w:lineRule="auto"/>
        <w:ind w:firstLine="567"/>
        <w:jc w:val="both"/>
        <w:rPr>
          <w:rFonts w:ascii="Times New Roman" w:hAnsi="Times New Roman"/>
          <w:bCs/>
          <w:sz w:val="24"/>
          <w:szCs w:val="24"/>
        </w:rPr>
      </w:pPr>
      <w:r w:rsidRPr="00C96944">
        <w:rPr>
          <w:rFonts w:ascii="Times New Roman" w:hAnsi="Times New Roman"/>
          <w:bCs/>
          <w:sz w:val="24"/>
          <w:szCs w:val="24"/>
        </w:rPr>
        <w:t>5.</w:t>
      </w:r>
      <w:r w:rsidR="008629EF">
        <w:rPr>
          <w:rFonts w:ascii="Times New Roman" w:hAnsi="Times New Roman"/>
          <w:bCs/>
          <w:sz w:val="24"/>
          <w:szCs w:val="24"/>
        </w:rPr>
        <w:t>8.13.</w:t>
      </w:r>
      <w:r>
        <w:rPr>
          <w:rFonts w:ascii="Times New Roman" w:hAnsi="Times New Roman"/>
          <w:bCs/>
          <w:sz w:val="24"/>
          <w:szCs w:val="24"/>
        </w:rPr>
        <w:t xml:space="preserve">1. </w:t>
      </w:r>
      <w:r w:rsidR="006A7505">
        <w:rPr>
          <w:rFonts w:ascii="Times New Roman" w:hAnsi="Times New Roman"/>
          <w:bCs/>
          <w:sz w:val="24"/>
          <w:szCs w:val="24"/>
        </w:rPr>
        <w:t xml:space="preserve">На территории </w:t>
      </w:r>
      <w:r w:rsidR="00D22517">
        <w:rPr>
          <w:rFonts w:ascii="Times New Roman" w:hAnsi="Times New Roman"/>
          <w:bCs/>
          <w:sz w:val="24"/>
          <w:szCs w:val="24"/>
        </w:rPr>
        <w:t>Новогоркинск</w:t>
      </w:r>
      <w:r w:rsidR="006A7505">
        <w:rPr>
          <w:rFonts w:ascii="Times New Roman" w:hAnsi="Times New Roman"/>
          <w:bCs/>
          <w:sz w:val="24"/>
          <w:szCs w:val="24"/>
        </w:rPr>
        <w:t xml:space="preserve">ого сельского поселения </w:t>
      </w:r>
      <w:r w:rsidR="00596BC8">
        <w:rPr>
          <w:rFonts w:ascii="Times New Roman" w:hAnsi="Times New Roman"/>
          <w:bCs/>
          <w:sz w:val="24"/>
          <w:szCs w:val="24"/>
        </w:rPr>
        <w:t xml:space="preserve">допустима огранизация </w:t>
      </w:r>
      <w:r w:rsidR="006F1BF0">
        <w:rPr>
          <w:rFonts w:ascii="Times New Roman" w:hAnsi="Times New Roman"/>
          <w:bCs/>
          <w:sz w:val="24"/>
          <w:szCs w:val="24"/>
        </w:rPr>
        <w:t>промышленны</w:t>
      </w:r>
      <w:r w:rsidR="00596BC8">
        <w:rPr>
          <w:rFonts w:ascii="Times New Roman" w:hAnsi="Times New Roman"/>
          <w:bCs/>
          <w:sz w:val="24"/>
          <w:szCs w:val="24"/>
        </w:rPr>
        <w:t>х</w:t>
      </w:r>
      <w:r w:rsidR="006F1BF0">
        <w:rPr>
          <w:rFonts w:ascii="Times New Roman" w:hAnsi="Times New Roman"/>
          <w:bCs/>
          <w:sz w:val="24"/>
          <w:szCs w:val="24"/>
        </w:rPr>
        <w:t xml:space="preserve"> зон </w:t>
      </w:r>
      <w:r w:rsidR="006F1BF0" w:rsidRPr="002A0ACE">
        <w:rPr>
          <w:rFonts w:ascii="Times New Roman" w:hAnsi="Times New Roman"/>
          <w:bCs/>
          <w:sz w:val="24"/>
          <w:szCs w:val="24"/>
          <w:highlight w:val="yellow"/>
          <w:lang w:val="en-US"/>
        </w:rPr>
        <w:t>III</w:t>
      </w:r>
      <w:r w:rsidR="006F1BF0" w:rsidRPr="002A0ACE">
        <w:rPr>
          <w:rFonts w:ascii="Times New Roman" w:hAnsi="Times New Roman"/>
          <w:bCs/>
          <w:sz w:val="24"/>
          <w:szCs w:val="24"/>
          <w:highlight w:val="yellow"/>
        </w:rPr>
        <w:t xml:space="preserve">, </w:t>
      </w:r>
      <w:r w:rsidR="006F1BF0" w:rsidRPr="002A0ACE">
        <w:rPr>
          <w:rFonts w:ascii="Times New Roman" w:hAnsi="Times New Roman"/>
          <w:bCs/>
          <w:sz w:val="24"/>
          <w:szCs w:val="24"/>
          <w:highlight w:val="yellow"/>
          <w:lang w:val="en-US"/>
        </w:rPr>
        <w:t>IV</w:t>
      </w:r>
      <w:r w:rsidR="006F1BF0" w:rsidRPr="002A0ACE">
        <w:rPr>
          <w:rFonts w:ascii="Times New Roman" w:hAnsi="Times New Roman"/>
          <w:bCs/>
          <w:sz w:val="24"/>
          <w:szCs w:val="24"/>
          <w:highlight w:val="yellow"/>
        </w:rPr>
        <w:t xml:space="preserve"> и </w:t>
      </w:r>
      <w:r w:rsidR="006F1BF0" w:rsidRPr="002A0ACE">
        <w:rPr>
          <w:rFonts w:ascii="Times New Roman" w:hAnsi="Times New Roman"/>
          <w:bCs/>
          <w:sz w:val="24"/>
          <w:szCs w:val="24"/>
          <w:highlight w:val="yellow"/>
          <w:lang w:val="en-US"/>
        </w:rPr>
        <w:t>V</w:t>
      </w:r>
      <w:r w:rsidR="006F1BF0" w:rsidRPr="002A0ACE">
        <w:rPr>
          <w:rFonts w:ascii="Times New Roman" w:hAnsi="Times New Roman"/>
          <w:bCs/>
          <w:sz w:val="24"/>
          <w:szCs w:val="24"/>
          <w:highlight w:val="yellow"/>
        </w:rPr>
        <w:t xml:space="preserve"> класса.</w:t>
      </w:r>
    </w:p>
    <w:p w:rsidR="00596BC8" w:rsidRDefault="00596BC8" w:rsidP="00C96944">
      <w:pPr>
        <w:spacing w:after="0" w:line="240" w:lineRule="auto"/>
        <w:ind w:firstLine="567"/>
        <w:jc w:val="both"/>
        <w:rPr>
          <w:rFonts w:ascii="Times New Roman" w:hAnsi="Times New Roman"/>
          <w:bCs/>
          <w:sz w:val="24"/>
          <w:szCs w:val="24"/>
        </w:rPr>
      </w:pPr>
      <w:r>
        <w:rPr>
          <w:rFonts w:ascii="Times New Roman" w:hAnsi="Times New Roman"/>
          <w:bCs/>
          <w:sz w:val="24"/>
          <w:szCs w:val="24"/>
        </w:rPr>
        <w:t>5.8.13.1. Этажность объектов капитального характера промышленного предприятия не должна превышать 5 этажей. Максимальная высота зданий не устанавливается.</w:t>
      </w:r>
    </w:p>
    <w:p w:rsidR="006A7505" w:rsidRPr="003108D3" w:rsidRDefault="006A7505" w:rsidP="00C96944">
      <w:pPr>
        <w:spacing w:after="0" w:line="240" w:lineRule="auto"/>
        <w:ind w:firstLine="567"/>
        <w:jc w:val="both"/>
        <w:rPr>
          <w:rFonts w:ascii="Times New Roman" w:hAnsi="Times New Roman"/>
          <w:bCs/>
          <w:sz w:val="24"/>
          <w:szCs w:val="24"/>
        </w:rPr>
      </w:pPr>
      <w:r w:rsidRPr="003108D3">
        <w:rPr>
          <w:rFonts w:ascii="Times New Roman" w:hAnsi="Times New Roman"/>
          <w:bCs/>
          <w:sz w:val="24"/>
          <w:szCs w:val="24"/>
        </w:rPr>
        <w:t>5.8.13.2. Максимальный размер земельного участка промышленного предприятия – 25 га.</w:t>
      </w:r>
    </w:p>
    <w:p w:rsidR="006A7505" w:rsidRDefault="006A7505" w:rsidP="00C96944">
      <w:pPr>
        <w:spacing w:after="0" w:line="240" w:lineRule="auto"/>
        <w:ind w:firstLine="567"/>
        <w:jc w:val="both"/>
        <w:rPr>
          <w:rFonts w:ascii="Times New Roman" w:hAnsi="Times New Roman"/>
          <w:bCs/>
          <w:sz w:val="24"/>
          <w:szCs w:val="24"/>
        </w:rPr>
      </w:pPr>
      <w:r>
        <w:rPr>
          <w:rFonts w:ascii="Times New Roman" w:hAnsi="Times New Roman"/>
          <w:bCs/>
          <w:sz w:val="24"/>
          <w:szCs w:val="24"/>
        </w:rPr>
        <w:t>5.</w:t>
      </w:r>
      <w:r w:rsidR="008629EF">
        <w:rPr>
          <w:rFonts w:ascii="Times New Roman" w:hAnsi="Times New Roman"/>
          <w:bCs/>
          <w:sz w:val="24"/>
          <w:szCs w:val="24"/>
        </w:rPr>
        <w:t>8.13.</w:t>
      </w:r>
      <w:r>
        <w:rPr>
          <w:rFonts w:ascii="Times New Roman" w:hAnsi="Times New Roman"/>
          <w:bCs/>
          <w:sz w:val="24"/>
          <w:szCs w:val="24"/>
        </w:rPr>
        <w:t>3.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5D66E2" w:rsidRDefault="005D66E2" w:rsidP="00C96944">
      <w:pPr>
        <w:spacing w:after="0" w:line="240" w:lineRule="auto"/>
        <w:ind w:firstLine="567"/>
        <w:jc w:val="both"/>
        <w:rPr>
          <w:rFonts w:ascii="Times New Roman" w:hAnsi="Times New Roman"/>
          <w:bCs/>
          <w:sz w:val="24"/>
          <w:szCs w:val="24"/>
        </w:rPr>
      </w:pPr>
      <w:r>
        <w:rPr>
          <w:rFonts w:ascii="Times New Roman" w:hAnsi="Times New Roman"/>
          <w:bCs/>
          <w:sz w:val="24"/>
          <w:szCs w:val="24"/>
        </w:rPr>
        <w:t>5.</w:t>
      </w:r>
      <w:r w:rsidR="008629EF">
        <w:rPr>
          <w:rFonts w:ascii="Times New Roman" w:hAnsi="Times New Roman"/>
          <w:bCs/>
          <w:sz w:val="24"/>
          <w:szCs w:val="24"/>
        </w:rPr>
        <w:t>8.13.</w:t>
      </w:r>
      <w:r>
        <w:rPr>
          <w:rFonts w:ascii="Times New Roman" w:hAnsi="Times New Roman"/>
          <w:bCs/>
          <w:sz w:val="24"/>
          <w:szCs w:val="24"/>
        </w:rPr>
        <w:t xml:space="preserve">4. </w:t>
      </w:r>
      <w:r w:rsidR="00596BC8">
        <w:rPr>
          <w:rFonts w:ascii="Times New Roman" w:hAnsi="Times New Roman"/>
          <w:bCs/>
          <w:sz w:val="24"/>
          <w:szCs w:val="24"/>
        </w:rPr>
        <w:t>П</w:t>
      </w:r>
      <w:r>
        <w:rPr>
          <w:rFonts w:ascii="Times New Roman" w:hAnsi="Times New Roman"/>
          <w:bCs/>
          <w:sz w:val="24"/>
          <w:szCs w:val="24"/>
        </w:rPr>
        <w:t xml:space="preserve">лотность застройки земельного участка промышленного предприятия – </w:t>
      </w:r>
      <w:r w:rsidR="00596BC8">
        <w:rPr>
          <w:rFonts w:ascii="Times New Roman" w:hAnsi="Times New Roman"/>
          <w:bCs/>
          <w:sz w:val="24"/>
          <w:szCs w:val="24"/>
        </w:rPr>
        <w:t xml:space="preserve">от 37 до </w:t>
      </w:r>
      <w:r>
        <w:rPr>
          <w:rFonts w:ascii="Times New Roman" w:hAnsi="Times New Roman"/>
          <w:bCs/>
          <w:sz w:val="24"/>
          <w:szCs w:val="24"/>
        </w:rPr>
        <w:t>75%.</w:t>
      </w: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8629EF">
        <w:rPr>
          <w:rFonts w:ascii="Times New Roman" w:hAnsi="Times New Roman"/>
          <w:sz w:val="24"/>
          <w:szCs w:val="24"/>
        </w:rPr>
        <w:t>.8</w:t>
      </w:r>
      <w:r w:rsidR="00EE64ED">
        <w:rPr>
          <w:rFonts w:ascii="Times New Roman" w:hAnsi="Times New Roman"/>
          <w:sz w:val="24"/>
          <w:szCs w:val="24"/>
        </w:rPr>
        <w:t>.13.</w:t>
      </w:r>
      <w:r w:rsidR="008629EF">
        <w:rPr>
          <w:rFonts w:ascii="Times New Roman" w:hAnsi="Times New Roman"/>
          <w:sz w:val="24"/>
          <w:szCs w:val="24"/>
        </w:rPr>
        <w:t>5</w:t>
      </w:r>
      <w:r w:rsidR="00EE64ED">
        <w:rPr>
          <w:rFonts w:ascii="Times New Roman" w:hAnsi="Times New Roman"/>
          <w:sz w:val="24"/>
          <w:szCs w:val="24"/>
        </w:rPr>
        <w:t xml:space="preserve">. </w:t>
      </w:r>
      <w:r w:rsidRPr="00030A46">
        <w:rPr>
          <w:rFonts w:ascii="Times New Roman" w:hAnsi="Times New Roman"/>
          <w:sz w:val="24"/>
          <w:szCs w:val="24"/>
        </w:rPr>
        <w:t xml:space="preserve">Расстояния между </w:t>
      </w:r>
      <w:r>
        <w:rPr>
          <w:rFonts w:ascii="Times New Roman" w:hAnsi="Times New Roman"/>
          <w:sz w:val="24"/>
          <w:szCs w:val="24"/>
        </w:rPr>
        <w:t xml:space="preserve">зданиями и сооружениями </w:t>
      </w:r>
      <w:r w:rsidR="008629EF">
        <w:rPr>
          <w:rFonts w:ascii="Times New Roman" w:hAnsi="Times New Roman"/>
          <w:sz w:val="24"/>
          <w:szCs w:val="24"/>
        </w:rPr>
        <w:t xml:space="preserve">промышленных и </w:t>
      </w:r>
      <w:r>
        <w:rPr>
          <w:rFonts w:ascii="Times New Roman" w:hAnsi="Times New Roman"/>
          <w:sz w:val="24"/>
          <w:szCs w:val="24"/>
        </w:rPr>
        <w:t xml:space="preserve">сельскохозяйственных предприятий в зависимости от степени их огнестойкости следует принимать по </w:t>
      </w:r>
      <w:r w:rsidRPr="00450188">
        <w:rPr>
          <w:rFonts w:ascii="Times New Roman" w:hAnsi="Times New Roman"/>
          <w:i/>
          <w:sz w:val="24"/>
          <w:szCs w:val="24"/>
        </w:rPr>
        <w:t>табл.</w:t>
      </w:r>
      <w:r w:rsidR="005374A3">
        <w:rPr>
          <w:rFonts w:ascii="Times New Roman" w:hAnsi="Times New Roman"/>
          <w:i/>
          <w:sz w:val="24"/>
          <w:szCs w:val="24"/>
        </w:rPr>
        <w:t>5</w:t>
      </w:r>
      <w:r w:rsidR="002A0ACE">
        <w:rPr>
          <w:rFonts w:ascii="Times New Roman" w:hAnsi="Times New Roman"/>
          <w:i/>
          <w:sz w:val="24"/>
          <w:szCs w:val="24"/>
        </w:rPr>
        <w:t>7</w:t>
      </w:r>
      <w:r w:rsidR="00450188">
        <w:rPr>
          <w:rFonts w:ascii="Times New Roman" w:hAnsi="Times New Roman"/>
          <w:sz w:val="24"/>
          <w:szCs w:val="24"/>
        </w:rPr>
        <w:t>.</w:t>
      </w:r>
      <w:r>
        <w:rPr>
          <w:rFonts w:ascii="Times New Roman" w:hAnsi="Times New Roman"/>
          <w:sz w:val="24"/>
          <w:szCs w:val="24"/>
        </w:rPr>
        <w:t xml:space="preserve"> </w:t>
      </w:r>
    </w:p>
    <w:p w:rsidR="002A0ACE" w:rsidRPr="002A0ACE" w:rsidRDefault="002A0ACE" w:rsidP="002A0ACE">
      <w:pPr>
        <w:tabs>
          <w:tab w:val="left" w:pos="567"/>
        </w:tabs>
        <w:spacing w:after="0" w:line="240" w:lineRule="auto"/>
        <w:rPr>
          <w:rFonts w:ascii="Times New Roman" w:hAnsi="Times New Roman"/>
          <w:i/>
          <w:sz w:val="16"/>
          <w:szCs w:val="16"/>
        </w:rPr>
      </w:pPr>
    </w:p>
    <w:p w:rsidR="000D0237" w:rsidRPr="00EE64ED" w:rsidRDefault="000D0237" w:rsidP="002A0ACE">
      <w:pPr>
        <w:tabs>
          <w:tab w:val="left" w:pos="567"/>
        </w:tabs>
        <w:spacing w:after="0" w:line="240" w:lineRule="auto"/>
        <w:rPr>
          <w:rFonts w:ascii="Times New Roman" w:hAnsi="Times New Roman"/>
          <w:sz w:val="8"/>
          <w:szCs w:val="8"/>
        </w:rPr>
      </w:pPr>
      <w:r w:rsidRPr="007B0A19">
        <w:rPr>
          <w:rFonts w:ascii="Times New Roman" w:hAnsi="Times New Roman"/>
          <w:i/>
          <w:sz w:val="24"/>
          <w:szCs w:val="24"/>
        </w:rPr>
        <w:t xml:space="preserve">Таблица </w:t>
      </w:r>
      <w:r w:rsidR="005374A3">
        <w:rPr>
          <w:rFonts w:ascii="Times New Roman" w:hAnsi="Times New Roman"/>
          <w:i/>
          <w:sz w:val="24"/>
          <w:szCs w:val="24"/>
        </w:rPr>
        <w:t>5</w:t>
      </w:r>
      <w:r w:rsidR="002A0ACE">
        <w:rPr>
          <w:rFonts w:ascii="Times New Roman" w:hAnsi="Times New Roman"/>
          <w:i/>
          <w:sz w:val="24"/>
          <w:szCs w:val="24"/>
        </w:rPr>
        <w:t>7</w:t>
      </w:r>
      <w:r w:rsidRPr="007B0A19">
        <w:rPr>
          <w:rFonts w:ascii="Times New Roman" w:hAnsi="Times New Roman"/>
          <w:i/>
          <w:sz w:val="24"/>
          <w:szCs w:val="24"/>
        </w:rPr>
        <w:t>.</w:t>
      </w:r>
      <w:r w:rsidRPr="00EE64ED">
        <w:rPr>
          <w:rFonts w:ascii="Times New Roman" w:hAnsi="Times New Roman"/>
          <w:b/>
          <w:i/>
          <w:sz w:val="24"/>
          <w:szCs w:val="24"/>
        </w:rPr>
        <w:t xml:space="preserve"> </w:t>
      </w: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w:t>
      </w:r>
      <w:r w:rsidR="008629EF">
        <w:rPr>
          <w:rFonts w:ascii="Times New Roman" w:hAnsi="Times New Roman"/>
          <w:sz w:val="24"/>
          <w:szCs w:val="24"/>
        </w:rPr>
        <w:t>9</w:t>
      </w:r>
      <w:r w:rsidR="00EE64ED">
        <w:rPr>
          <w:rFonts w:ascii="Times New Roman" w:hAnsi="Times New Roman"/>
          <w:sz w:val="24"/>
          <w:szCs w:val="24"/>
        </w:rPr>
        <w:t>.13.</w:t>
      </w:r>
      <w:r w:rsidR="008629EF">
        <w:rPr>
          <w:rFonts w:ascii="Times New Roman" w:hAnsi="Times New Roman"/>
          <w:sz w:val="24"/>
          <w:szCs w:val="24"/>
        </w:rPr>
        <w:t>6</w:t>
      </w:r>
      <w:r w:rsidR="00EE64ED">
        <w:rPr>
          <w:rFonts w:ascii="Times New Roman" w:hAnsi="Times New Roman"/>
          <w:sz w:val="24"/>
          <w:szCs w:val="24"/>
        </w:rPr>
        <w:t xml:space="preserve">.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7</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8</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9</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10</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w:t>
      </w:r>
      <w:r w:rsidR="000D0237" w:rsidRPr="00450188">
        <w:rPr>
          <w:rFonts w:ascii="Times New Roman" w:hAnsi="Times New Roman"/>
          <w:i/>
          <w:sz w:val="24"/>
          <w:szCs w:val="24"/>
        </w:rPr>
        <w:t>табл.</w:t>
      </w:r>
      <w:r w:rsidR="005374A3">
        <w:rPr>
          <w:rFonts w:ascii="Times New Roman" w:hAnsi="Times New Roman"/>
          <w:i/>
          <w:sz w:val="24"/>
          <w:szCs w:val="24"/>
        </w:rPr>
        <w:t>5</w:t>
      </w:r>
      <w:r w:rsidR="002A0ACE">
        <w:rPr>
          <w:rFonts w:ascii="Times New Roman" w:hAnsi="Times New Roman"/>
          <w:i/>
          <w:sz w:val="24"/>
          <w:szCs w:val="24"/>
        </w:rPr>
        <w:t>8</w:t>
      </w:r>
      <w:r>
        <w:rPr>
          <w:rFonts w:ascii="Times New Roman" w:hAnsi="Times New Roman"/>
          <w:sz w:val="24"/>
          <w:szCs w:val="24"/>
        </w:rPr>
        <w:t>.</w:t>
      </w:r>
    </w:p>
    <w:p w:rsidR="00E124C2" w:rsidRPr="002A0ACE" w:rsidRDefault="00E124C2" w:rsidP="002A0ACE">
      <w:pPr>
        <w:spacing w:after="0" w:line="240" w:lineRule="auto"/>
        <w:rPr>
          <w:rFonts w:ascii="Times New Roman" w:hAnsi="Times New Roman"/>
          <w:i/>
          <w:sz w:val="16"/>
          <w:szCs w:val="16"/>
        </w:rPr>
      </w:pPr>
    </w:p>
    <w:p w:rsidR="00C41D82" w:rsidRPr="00EE64ED" w:rsidRDefault="00EE64ED" w:rsidP="00A145A3">
      <w:pPr>
        <w:spacing w:after="0" w:line="240" w:lineRule="auto"/>
        <w:rPr>
          <w:rFonts w:ascii="Times New Roman" w:hAnsi="Times New Roman"/>
          <w:sz w:val="8"/>
          <w:szCs w:val="8"/>
        </w:rPr>
      </w:pPr>
      <w:r w:rsidRPr="007B0A19">
        <w:rPr>
          <w:rFonts w:ascii="Times New Roman" w:hAnsi="Times New Roman"/>
          <w:i/>
          <w:sz w:val="24"/>
          <w:szCs w:val="24"/>
        </w:rPr>
        <w:t xml:space="preserve">Таблица </w:t>
      </w:r>
      <w:r w:rsidR="005374A3">
        <w:rPr>
          <w:rFonts w:ascii="Times New Roman" w:hAnsi="Times New Roman"/>
          <w:i/>
          <w:sz w:val="24"/>
          <w:szCs w:val="24"/>
        </w:rPr>
        <w:t>5</w:t>
      </w:r>
      <w:r w:rsidR="002A0ACE">
        <w:rPr>
          <w:rFonts w:ascii="Times New Roman" w:hAnsi="Times New Roman"/>
          <w:i/>
          <w:sz w:val="24"/>
          <w:szCs w:val="24"/>
        </w:rPr>
        <w:t>8</w:t>
      </w:r>
      <w:r w:rsidR="00C41D82" w:rsidRPr="007B0A19">
        <w:rPr>
          <w:rFonts w:ascii="Times New Roman" w:hAnsi="Times New Roman"/>
          <w:i/>
          <w:sz w:val="24"/>
          <w:szCs w:val="24"/>
        </w:rPr>
        <w:t>.</w:t>
      </w:r>
      <w:r w:rsidRPr="00EE64ED">
        <w:rPr>
          <w:rFonts w:ascii="Times New Roman" w:hAnsi="Times New Roman"/>
          <w:b/>
          <w:i/>
          <w:sz w:val="24"/>
          <w:szCs w:val="24"/>
        </w:rPr>
        <w:t xml:space="preserve"> </w:t>
      </w: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w:t>
      </w:r>
      <w:r w:rsidR="008629EF">
        <w:rPr>
          <w:rFonts w:ascii="Times New Roman" w:hAnsi="Times New Roman"/>
          <w:sz w:val="24"/>
          <w:szCs w:val="24"/>
        </w:rPr>
        <w:t>9</w:t>
      </w:r>
      <w:r w:rsidR="00EE64ED">
        <w:rPr>
          <w:rFonts w:ascii="Times New Roman" w:hAnsi="Times New Roman"/>
          <w:sz w:val="24"/>
          <w:szCs w:val="24"/>
        </w:rPr>
        <w:t>.13.</w:t>
      </w:r>
      <w:r w:rsidR="008629EF">
        <w:rPr>
          <w:rFonts w:ascii="Times New Roman" w:hAnsi="Times New Roman"/>
          <w:sz w:val="24"/>
          <w:szCs w:val="24"/>
        </w:rPr>
        <w:t>11</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Pr="00E838EA">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8629EF">
        <w:rPr>
          <w:rFonts w:ascii="Times New Roman" w:hAnsi="Times New Roman"/>
          <w:sz w:val="24"/>
          <w:szCs w:val="24"/>
        </w:rPr>
        <w:t>12</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w:t>
      </w:r>
      <w:r w:rsidR="00EE64ED" w:rsidRPr="00C96944">
        <w:rPr>
          <w:rFonts w:ascii="Times New Roman" w:hAnsi="Times New Roman"/>
          <w:i/>
          <w:sz w:val="24"/>
          <w:szCs w:val="24"/>
        </w:rPr>
        <w:t>табл</w:t>
      </w:r>
      <w:r w:rsidR="000D0237" w:rsidRPr="00C96944">
        <w:rPr>
          <w:rFonts w:ascii="Times New Roman" w:hAnsi="Times New Roman"/>
          <w:i/>
          <w:sz w:val="24"/>
          <w:szCs w:val="24"/>
        </w:rPr>
        <w:t>.</w:t>
      </w:r>
      <w:r w:rsidR="002A0ACE">
        <w:rPr>
          <w:rFonts w:ascii="Times New Roman" w:hAnsi="Times New Roman"/>
          <w:i/>
          <w:sz w:val="24"/>
          <w:szCs w:val="24"/>
        </w:rPr>
        <w:t>59</w:t>
      </w:r>
      <w:r>
        <w:rPr>
          <w:rFonts w:ascii="Times New Roman" w:hAnsi="Times New Roman"/>
          <w:sz w:val="24"/>
          <w:szCs w:val="24"/>
        </w:rPr>
        <w:t>.</w:t>
      </w:r>
    </w:p>
    <w:p w:rsidR="002A0ACE" w:rsidRPr="002A0ACE" w:rsidRDefault="002A0ACE" w:rsidP="002A0ACE">
      <w:pPr>
        <w:tabs>
          <w:tab w:val="left" w:pos="567"/>
        </w:tabs>
        <w:spacing w:after="0" w:line="240" w:lineRule="auto"/>
        <w:rPr>
          <w:rFonts w:ascii="Times New Roman" w:hAnsi="Times New Roman"/>
          <w:i/>
          <w:sz w:val="16"/>
          <w:szCs w:val="16"/>
        </w:rPr>
      </w:pPr>
    </w:p>
    <w:p w:rsidR="00C41D82" w:rsidRPr="002261B5" w:rsidRDefault="00EE64ED" w:rsidP="002A0ACE">
      <w:pPr>
        <w:tabs>
          <w:tab w:val="left" w:pos="567"/>
        </w:tabs>
        <w:spacing w:after="0" w:line="240" w:lineRule="auto"/>
        <w:rPr>
          <w:rFonts w:ascii="Times New Roman" w:hAnsi="Times New Roman"/>
          <w:sz w:val="8"/>
          <w:szCs w:val="8"/>
        </w:rPr>
      </w:pPr>
      <w:r w:rsidRPr="006F4362">
        <w:rPr>
          <w:rFonts w:ascii="Times New Roman" w:hAnsi="Times New Roman"/>
          <w:i/>
          <w:sz w:val="24"/>
          <w:szCs w:val="24"/>
        </w:rPr>
        <w:t xml:space="preserve">Таблица </w:t>
      </w:r>
      <w:r w:rsidR="002A0ACE">
        <w:rPr>
          <w:rFonts w:ascii="Times New Roman" w:hAnsi="Times New Roman"/>
          <w:i/>
          <w:sz w:val="24"/>
          <w:szCs w:val="24"/>
        </w:rPr>
        <w:t>59</w:t>
      </w:r>
      <w:r w:rsidR="00C41D82" w:rsidRPr="006F4362">
        <w:rPr>
          <w:rFonts w:ascii="Times New Roman" w:hAnsi="Times New Roman"/>
          <w:i/>
          <w:sz w:val="24"/>
          <w:szCs w:val="24"/>
        </w:rPr>
        <w:t>.</w:t>
      </w:r>
      <w:r w:rsidRPr="002261B5">
        <w:rPr>
          <w:rFonts w:ascii="Times New Roman" w:hAnsi="Times New Roman"/>
          <w:b/>
          <w:i/>
          <w:sz w:val="24"/>
          <w:szCs w:val="24"/>
        </w:rPr>
        <w:t xml:space="preserve"> </w:t>
      </w: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2A0ACE" w:rsidRDefault="002A0AC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B4741D"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6F4362" w:rsidP="00E124C2">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B4741D" w:rsidP="00C41D82">
      <w:pPr>
        <w:spacing w:after="0" w:line="240" w:lineRule="auto"/>
        <w:jc w:val="center"/>
        <w:rPr>
          <w:rFonts w:ascii="Arial Narrow" w:hAnsi="Arial Narrow"/>
          <w:b/>
          <w:color w:val="1F497D" w:themeColor="text2"/>
          <w:sz w:val="16"/>
          <w:szCs w:val="16"/>
        </w:rPr>
      </w:pPr>
      <w:r w:rsidRPr="00B4741D">
        <w:rPr>
          <w:rFonts w:ascii="Arial Narrow" w:hAnsi="Arial Narrow"/>
          <w:b/>
          <w:noProof/>
          <w:sz w:val="28"/>
          <w:szCs w:val="28"/>
        </w:rPr>
        <w:pict>
          <v:rect id="Rectangle 191" o:spid="_x0000_s1101" style="position:absolute;left:0;text-align:left;margin-left:-.65pt;margin-top:1.2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p>
    <w:p w:rsidR="00BF7466" w:rsidRPr="002A0ACE" w:rsidRDefault="00BF7466" w:rsidP="00813AF0">
      <w:pPr>
        <w:spacing w:after="0" w:line="240" w:lineRule="auto"/>
        <w:ind w:firstLine="567"/>
        <w:jc w:val="both"/>
        <w:rPr>
          <w:rFonts w:ascii="Times New Roman" w:hAnsi="Times New Roman"/>
          <w:sz w:val="16"/>
          <w:szCs w:val="16"/>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9C6738" w:rsidRDefault="009C6738" w:rsidP="00512237">
      <w:pPr>
        <w:spacing w:after="0" w:line="240" w:lineRule="auto"/>
        <w:jc w:val="center"/>
        <w:rPr>
          <w:rFonts w:ascii="Times New Roman" w:hAnsi="Times New Roman"/>
          <w:b/>
          <w:color w:val="C00000"/>
          <w:sz w:val="20"/>
          <w:szCs w:val="20"/>
        </w:rPr>
      </w:pPr>
    </w:p>
    <w:p w:rsidR="00E124C2" w:rsidRDefault="00E124C2" w:rsidP="00512237">
      <w:pPr>
        <w:spacing w:after="0" w:line="240" w:lineRule="auto"/>
        <w:jc w:val="center"/>
        <w:rPr>
          <w:rFonts w:ascii="Times New Roman" w:hAnsi="Times New Roman"/>
          <w:b/>
          <w:color w:val="C00000"/>
          <w:sz w:val="20"/>
          <w:szCs w:val="20"/>
        </w:rPr>
      </w:pPr>
    </w:p>
    <w:p w:rsidR="00512237" w:rsidRPr="00177B12" w:rsidRDefault="00B4741D"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E124C2">
      <w:pPr>
        <w:shd w:val="clear" w:color="auto" w:fill="EEECE1" w:themeFill="background2"/>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D22517">
        <w:rPr>
          <w:rFonts w:ascii="Arial Narrow" w:hAnsi="Arial Narrow"/>
          <w:b/>
          <w:sz w:val="32"/>
          <w:szCs w:val="32"/>
        </w:rPr>
        <w:t>НОВОГОРКИНСК</w:t>
      </w:r>
      <w:r w:rsidR="008B7286">
        <w:rPr>
          <w:rFonts w:ascii="Arial Narrow" w:hAnsi="Arial Narrow"/>
          <w:b/>
          <w:sz w:val="32"/>
          <w:szCs w:val="32"/>
        </w:rPr>
        <w:t>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8E2CA3">
        <w:rPr>
          <w:rFonts w:ascii="Arial Narrow" w:hAnsi="Arial Narrow"/>
          <w:b/>
          <w:sz w:val="32"/>
          <w:szCs w:val="32"/>
        </w:rPr>
        <w:t>ЛЕЖНЕВСК</w:t>
      </w:r>
      <w:r w:rsidR="00F93241">
        <w:rPr>
          <w:rFonts w:ascii="Arial Narrow" w:hAnsi="Arial Narrow"/>
          <w:b/>
          <w:sz w:val="32"/>
          <w:szCs w:val="32"/>
        </w:rPr>
        <w:t xml:space="preserve">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B4741D" w:rsidP="00512237">
      <w:pPr>
        <w:spacing w:after="0" w:line="240" w:lineRule="auto"/>
        <w:jc w:val="center"/>
        <w:rPr>
          <w:rFonts w:ascii="Arial Narrow" w:hAnsi="Arial Narrow"/>
          <w:b/>
          <w:color w:val="1F497D" w:themeColor="text2"/>
          <w:sz w:val="16"/>
          <w:szCs w:val="16"/>
        </w:rPr>
      </w:pPr>
      <w:r w:rsidRPr="00B4741D">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 xml:space="preserve">объектов, предназначенных для предупреждения и ликвидации последствий чрезвычайных ситуаций следует принимать по </w:t>
      </w:r>
      <w:r w:rsidR="00EE64ED" w:rsidRPr="008629EF">
        <w:rPr>
          <w:rFonts w:ascii="Times New Roman" w:hAnsi="Times New Roman"/>
          <w:i/>
          <w:sz w:val="24"/>
          <w:szCs w:val="24"/>
        </w:rPr>
        <w:t>табл</w:t>
      </w:r>
      <w:r w:rsidR="00F93241" w:rsidRPr="008629EF">
        <w:rPr>
          <w:rFonts w:ascii="Times New Roman" w:hAnsi="Times New Roman"/>
          <w:i/>
          <w:sz w:val="24"/>
          <w:szCs w:val="24"/>
        </w:rPr>
        <w:t>.</w:t>
      </w:r>
      <w:r w:rsidR="00785F02" w:rsidRPr="008629EF">
        <w:rPr>
          <w:rFonts w:ascii="Times New Roman" w:hAnsi="Times New Roman"/>
          <w:i/>
          <w:sz w:val="24"/>
          <w:szCs w:val="24"/>
        </w:rPr>
        <w:t>6</w:t>
      </w:r>
      <w:r w:rsidR="002A0ACE">
        <w:rPr>
          <w:rFonts w:ascii="Times New Roman" w:hAnsi="Times New Roman"/>
          <w:i/>
          <w:sz w:val="24"/>
          <w:szCs w:val="24"/>
        </w:rPr>
        <w:t>0</w:t>
      </w:r>
      <w:r w:rsidR="00C53DF6">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F74298" w:rsidRPr="00C53DF6" w:rsidRDefault="00F74298" w:rsidP="002A0ACE">
      <w:pPr>
        <w:spacing w:after="0" w:line="240" w:lineRule="auto"/>
        <w:rPr>
          <w:rFonts w:ascii="Times New Roman" w:hAnsi="Times New Roman"/>
          <w:sz w:val="8"/>
          <w:szCs w:val="8"/>
        </w:rPr>
      </w:pPr>
      <w:r w:rsidRPr="009C6738">
        <w:rPr>
          <w:rFonts w:ascii="Times New Roman" w:hAnsi="Times New Roman"/>
          <w:i/>
          <w:sz w:val="24"/>
          <w:szCs w:val="24"/>
        </w:rPr>
        <w:t xml:space="preserve">Таблица </w:t>
      </w:r>
      <w:r w:rsidR="00785F02">
        <w:rPr>
          <w:rFonts w:ascii="Times New Roman" w:hAnsi="Times New Roman"/>
          <w:i/>
          <w:sz w:val="24"/>
          <w:szCs w:val="24"/>
        </w:rPr>
        <w:t>6</w:t>
      </w:r>
      <w:r w:rsidR="002A0ACE">
        <w:rPr>
          <w:rFonts w:ascii="Times New Roman" w:hAnsi="Times New Roman"/>
          <w:i/>
          <w:sz w:val="24"/>
          <w:szCs w:val="24"/>
        </w:rPr>
        <w:t>0</w:t>
      </w:r>
      <w:r w:rsidRPr="009C6738">
        <w:rPr>
          <w:rFonts w:ascii="Times New Roman" w:hAnsi="Times New Roman"/>
          <w:i/>
          <w:sz w:val="24"/>
          <w:szCs w:val="24"/>
        </w:rPr>
        <w:t>.</w:t>
      </w:r>
      <w:r w:rsidR="00C53DF6" w:rsidRPr="00C53DF6">
        <w:rPr>
          <w:rFonts w:ascii="Times New Roman" w:hAnsi="Times New Roman"/>
          <w:b/>
          <w:i/>
          <w:sz w:val="24"/>
          <w:szCs w:val="24"/>
        </w:rPr>
        <w:t xml:space="preserve"> </w:t>
      </w: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602642">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602642">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602642">
        <w:tc>
          <w:tcPr>
            <w:tcW w:w="426" w:type="dxa"/>
            <w:tcBorders>
              <w:top w:val="single" w:sz="6" w:space="0" w:color="auto"/>
              <w:bottom w:val="single" w:sz="6" w:space="0" w:color="auto"/>
              <w:right w:val="single" w:sz="6"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432BC2">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обмывочные пункты и станции обеззараживания одежды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 xml:space="preserve">Пункты временного </w:t>
            </w:r>
            <w:r>
              <w:rPr>
                <w:rFonts w:ascii="Times New Roman" w:hAnsi="Times New Roman"/>
              </w:rPr>
              <w:lastRenderedPageBreak/>
              <w:t>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432BC2">
            <w:pPr>
              <w:spacing w:after="0" w:line="240" w:lineRule="auto"/>
              <w:jc w:val="center"/>
              <w:rPr>
                <w:rFonts w:ascii="Times New Roman" w:hAnsi="Times New Roman"/>
              </w:rPr>
            </w:pPr>
            <w:r w:rsidRPr="007D0015">
              <w:rPr>
                <w:rFonts w:ascii="Times New Roman" w:hAnsi="Times New Roman"/>
              </w:rPr>
              <w:lastRenderedPageBreak/>
              <w:t>Н</w:t>
            </w:r>
            <w:r w:rsidR="00432BC2">
              <w:rPr>
                <w:rFonts w:ascii="Times New Roman" w:hAnsi="Times New Roman"/>
              </w:rPr>
              <w:t>е</w:t>
            </w:r>
            <w:r w:rsidRPr="007D0015">
              <w:rPr>
                <w:rFonts w:ascii="Times New Roman" w:hAnsi="Times New Roman"/>
              </w:rPr>
              <w:t xml:space="preserve">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02642">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602642">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602642">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rPr>
          <w:trHeight w:val="1797"/>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w:t>
            </w:r>
            <w:r w:rsidRPr="00F74298">
              <w:rPr>
                <w:rFonts w:ascii="Times New Roman" w:hAnsi="Times New Roman"/>
              </w:rPr>
              <w:lastRenderedPageBreak/>
              <w:t>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lastRenderedPageBreak/>
              <w:t xml:space="preserve">количество резервуаров на 1 </w:t>
            </w:r>
            <w:r w:rsidRPr="00F74298">
              <w:rPr>
                <w:rFonts w:ascii="Times New Roman" w:hAnsi="Times New Roman"/>
              </w:rPr>
              <w:lastRenderedPageBreak/>
              <w:t xml:space="preserve">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lastRenderedPageBreak/>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lastRenderedPageBreak/>
              <w:t xml:space="preserve">расстояние до обслуживаемых зданий, </w:t>
            </w:r>
            <w:r w:rsidRPr="00C53DF6">
              <w:rPr>
                <w:rFonts w:ascii="Times New Roman" w:hAnsi="Times New Roman"/>
              </w:rPr>
              <w:lastRenderedPageBreak/>
              <w:t xml:space="preserve">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lastRenderedPageBreak/>
              <w:t xml:space="preserve">150 </w:t>
            </w:r>
          </w:p>
        </w:tc>
      </w:tr>
      <w:tr w:rsidR="009C6738" w:rsidRPr="00F74298" w:rsidTr="00602642">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2A0ACE" w:rsidRDefault="002A0ACE" w:rsidP="007E2DDD">
      <w:pPr>
        <w:spacing w:after="0" w:line="240" w:lineRule="auto"/>
        <w:rPr>
          <w:rFonts w:ascii="Times New Roman" w:hAnsi="Times New Roman"/>
          <w:sz w:val="8"/>
          <w:szCs w:val="8"/>
        </w:rPr>
        <w:sectPr w:rsidR="002A0ACE"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E2DDD" w:rsidRPr="0042576E" w:rsidRDefault="00B4741D" w:rsidP="007E2DDD">
      <w:pPr>
        <w:shd w:val="clear" w:color="auto" w:fill="D9D9D9" w:themeFill="background1" w:themeFillShade="D9"/>
        <w:spacing w:after="0" w:line="240" w:lineRule="auto"/>
        <w:jc w:val="center"/>
        <w:rPr>
          <w:rFonts w:ascii="Times New Roman" w:hAnsi="Times New Roman"/>
          <w:b/>
          <w:sz w:val="8"/>
          <w:szCs w:val="8"/>
        </w:rPr>
      </w:pPr>
      <w:r w:rsidRPr="00B4741D">
        <w:rPr>
          <w:rFonts w:ascii="Arial Narrow" w:hAnsi="Arial Narrow"/>
          <w:b/>
          <w:noProof/>
          <w:sz w:val="16"/>
          <w:szCs w:val="16"/>
        </w:rPr>
        <w:lastRenderedPageBreak/>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B4741D"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w:t>
      </w:r>
      <w:r w:rsidR="002B6551">
        <w:rPr>
          <w:rFonts w:ascii="Arial Narrow" w:hAnsi="Arial Narrow"/>
          <w:b/>
          <w:sz w:val="32"/>
          <w:szCs w:val="32"/>
        </w:rPr>
        <w:t>ОБЩИЕ ПОЛОЖЕНИЯ</w:t>
      </w:r>
    </w:p>
    <w:p w:rsidR="007E2DDD" w:rsidRPr="007E2DDD" w:rsidRDefault="00B4741D" w:rsidP="00254310">
      <w:pPr>
        <w:spacing w:after="0" w:line="240" w:lineRule="auto"/>
        <w:jc w:val="center"/>
        <w:rPr>
          <w:rFonts w:ascii="Arial Narrow" w:hAnsi="Arial Narrow"/>
          <w:b/>
          <w:sz w:val="32"/>
          <w:szCs w:val="32"/>
        </w:rPr>
      </w:pPr>
      <w:r w:rsidRPr="00B4741D">
        <w:rPr>
          <w:rFonts w:ascii="Arial Narrow" w:hAnsi="Arial Narrow"/>
          <w:b/>
          <w:noProof/>
          <w:sz w:val="24"/>
          <w:szCs w:val="24"/>
        </w:rPr>
        <w:pict>
          <v:rect id="Rectangle 107" o:spid="_x0000_s1096" style="position:absolute;left:0;text-align:left;margin-left:-1pt;margin-top:3.2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6171C6"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6.1.1. Местные нормативы градостроительного проектирования </w:t>
      </w:r>
      <w:r w:rsidR="00D22517">
        <w:rPr>
          <w:rFonts w:ascii="Times New Roman" w:hAnsi="Times New Roman"/>
          <w:sz w:val="24"/>
          <w:szCs w:val="24"/>
        </w:rPr>
        <w:t>Новогоркинск</w:t>
      </w:r>
      <w:r>
        <w:rPr>
          <w:rFonts w:ascii="Times New Roman" w:hAnsi="Times New Roman"/>
          <w:sz w:val="24"/>
          <w:szCs w:val="24"/>
        </w:rPr>
        <w:t>ого сельского поселения направлены на регулирование градостроительной деятельности и разрабатываются в целях:</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устойчивого развития сельского поселения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экологического состояния территории сельского поселения;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утилизации, обезвреживания, размещения твердых коммунальных отходов и иным областям в связи с решением вопросов местного значения сельского поселения,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решения задач, связанных со стратегией и прогнозом социально-экономического развития </w:t>
      </w:r>
      <w:r w:rsidR="00D22517">
        <w:rPr>
          <w:rFonts w:ascii="Times New Roman" w:hAnsi="Times New Roman"/>
          <w:sz w:val="24"/>
          <w:szCs w:val="24"/>
        </w:rPr>
        <w:t>Новогоркинск</w:t>
      </w:r>
      <w:r>
        <w:rPr>
          <w:rFonts w:ascii="Times New Roman" w:hAnsi="Times New Roman"/>
          <w:sz w:val="24"/>
          <w:szCs w:val="24"/>
        </w:rPr>
        <w:t>ого сельского поселения.</w:t>
      </w:r>
    </w:p>
    <w:p w:rsidR="0009381E" w:rsidRDefault="004675B1" w:rsidP="0009381E">
      <w:pPr>
        <w:spacing w:after="0" w:line="240" w:lineRule="auto"/>
        <w:ind w:firstLine="567"/>
        <w:jc w:val="both"/>
        <w:rPr>
          <w:rFonts w:ascii="Times New Roman" w:hAnsi="Times New Roman"/>
          <w:sz w:val="24"/>
          <w:szCs w:val="24"/>
        </w:rPr>
      </w:pPr>
      <w:r>
        <w:rPr>
          <w:rFonts w:ascii="Times New Roman" w:hAnsi="Times New Roman"/>
          <w:sz w:val="24"/>
          <w:szCs w:val="24"/>
        </w:rPr>
        <w:t>В</w:t>
      </w:r>
      <w:r w:rsidR="002B6551">
        <w:rPr>
          <w:rFonts w:ascii="Times New Roman" w:hAnsi="Times New Roman"/>
          <w:sz w:val="24"/>
          <w:szCs w:val="24"/>
        </w:rPr>
        <w:t xml:space="preserve"> представленных ниже</w:t>
      </w:r>
      <w:r>
        <w:rPr>
          <w:rFonts w:ascii="Times New Roman" w:hAnsi="Times New Roman"/>
          <w:sz w:val="24"/>
          <w:szCs w:val="24"/>
        </w:rPr>
        <w:t xml:space="preserve"> материалах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D22517">
        <w:rPr>
          <w:rFonts w:ascii="Times New Roman" w:hAnsi="Times New Roman"/>
          <w:sz w:val="24"/>
          <w:szCs w:val="24"/>
        </w:rPr>
        <w:t>Новогоркинск</w:t>
      </w:r>
      <w:r w:rsidR="008B7286">
        <w:rPr>
          <w:rFonts w:ascii="Times New Roman" w:hAnsi="Times New Roman"/>
          <w:sz w:val="24"/>
          <w:szCs w:val="24"/>
        </w:rPr>
        <w:t>ого</w:t>
      </w:r>
      <w:r w:rsidR="00F93241">
        <w:rPr>
          <w:rFonts w:ascii="Times New Roman" w:hAnsi="Times New Roman"/>
          <w:sz w:val="24"/>
          <w:szCs w:val="24"/>
        </w:rPr>
        <w:t xml:space="preserve"> сельского поселения</w:t>
      </w:r>
      <w:r w:rsidR="00A87212">
        <w:rPr>
          <w:rFonts w:ascii="Times New Roman" w:hAnsi="Times New Roman"/>
          <w:sz w:val="24"/>
          <w:szCs w:val="24"/>
        </w:rPr>
        <w:t>, описанных в разделе 5 настоящих нормативов, и детализация отдельных его разделов</w:t>
      </w:r>
      <w:r w:rsidR="00243D30">
        <w:rPr>
          <w:rFonts w:ascii="Times New Roman" w:hAnsi="Times New Roman"/>
          <w:sz w:val="24"/>
          <w:szCs w:val="24"/>
        </w:rPr>
        <w:t>.</w:t>
      </w:r>
    </w:p>
    <w:p w:rsidR="0009381E" w:rsidRDefault="0009381E" w:rsidP="0009381E">
      <w:pPr>
        <w:spacing w:after="0" w:line="240" w:lineRule="auto"/>
        <w:ind w:firstLine="567"/>
        <w:jc w:val="both"/>
        <w:rPr>
          <w:rFonts w:ascii="Times New Roman" w:hAnsi="Times New Roman"/>
          <w:b/>
          <w:sz w:val="24"/>
          <w:szCs w:val="24"/>
        </w:rPr>
      </w:pPr>
      <w:r w:rsidRPr="0009381E">
        <w:rPr>
          <w:rFonts w:ascii="Times New Roman" w:hAnsi="Times New Roman"/>
          <w:sz w:val="24"/>
          <w:szCs w:val="24"/>
        </w:rPr>
        <w:t xml:space="preserve"> </w:t>
      </w:r>
      <w:r>
        <w:rPr>
          <w:rFonts w:ascii="Times New Roman" w:hAnsi="Times New Roman"/>
          <w:sz w:val="24"/>
          <w:szCs w:val="24"/>
        </w:rPr>
        <w:t>Сведения о</w:t>
      </w:r>
      <w:r w:rsidR="006117A5">
        <w:rPr>
          <w:rFonts w:ascii="Times New Roman" w:hAnsi="Times New Roman"/>
          <w:sz w:val="24"/>
          <w:szCs w:val="24"/>
        </w:rPr>
        <w:t>б</w:t>
      </w:r>
      <w:r>
        <w:rPr>
          <w:rFonts w:ascii="Times New Roman" w:hAnsi="Times New Roman"/>
          <w:sz w:val="24"/>
          <w:szCs w:val="24"/>
        </w:rPr>
        <w:t xml:space="preserve"> </w:t>
      </w:r>
      <w:r w:rsidR="00D22517">
        <w:rPr>
          <w:rFonts w:ascii="Times New Roman" w:hAnsi="Times New Roman"/>
          <w:sz w:val="24"/>
          <w:szCs w:val="24"/>
        </w:rPr>
        <w:t>Новогоркинск</w:t>
      </w:r>
      <w:r>
        <w:rPr>
          <w:rFonts w:ascii="Times New Roman" w:hAnsi="Times New Roman"/>
          <w:sz w:val="24"/>
          <w:szCs w:val="24"/>
        </w:rPr>
        <w:t>ом сельском поселении, ключевые его характеристики</w:t>
      </w:r>
      <w:r w:rsidR="00814430">
        <w:rPr>
          <w:rFonts w:ascii="Times New Roman" w:hAnsi="Times New Roman"/>
          <w:sz w:val="24"/>
          <w:szCs w:val="24"/>
        </w:rPr>
        <w:t xml:space="preserve"> </w:t>
      </w:r>
      <w:r>
        <w:rPr>
          <w:rFonts w:ascii="Times New Roman" w:hAnsi="Times New Roman"/>
          <w:sz w:val="24"/>
          <w:szCs w:val="24"/>
        </w:rPr>
        <w:t xml:space="preserve">отражены в </w:t>
      </w:r>
      <w:r w:rsidR="00DA79B7">
        <w:rPr>
          <w:rFonts w:ascii="Times New Roman" w:hAnsi="Times New Roman"/>
          <w:b/>
          <w:sz w:val="24"/>
          <w:szCs w:val="24"/>
        </w:rPr>
        <w:t xml:space="preserve">Приложении </w:t>
      </w:r>
      <w:r w:rsidR="00814430">
        <w:rPr>
          <w:rFonts w:ascii="Times New Roman" w:hAnsi="Times New Roman"/>
          <w:b/>
          <w:sz w:val="24"/>
          <w:szCs w:val="24"/>
        </w:rPr>
        <w:t xml:space="preserve">П-4 </w:t>
      </w:r>
      <w:r w:rsidRPr="0009381E">
        <w:rPr>
          <w:rFonts w:ascii="Times New Roman" w:hAnsi="Times New Roman"/>
          <w:sz w:val="24"/>
          <w:szCs w:val="24"/>
        </w:rPr>
        <w:t>настоящих нормативов</w:t>
      </w:r>
      <w:r w:rsidRPr="0001471A">
        <w:rPr>
          <w:rFonts w:ascii="Times New Roman" w:hAnsi="Times New Roman"/>
          <w:b/>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 xml:space="preserve">ментов, ссылка на которые дается в материалах по обоснованию расчетных показателей, представлена в </w:t>
      </w:r>
      <w:r w:rsidR="0009381E" w:rsidRPr="0009381E">
        <w:rPr>
          <w:rFonts w:ascii="Times New Roman" w:hAnsi="Times New Roman"/>
          <w:b/>
          <w:sz w:val="24"/>
          <w:szCs w:val="24"/>
        </w:rPr>
        <w:t>Приложении П-2.</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B4741D"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7.6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B4741D"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w:t>
      </w:r>
      <w:r w:rsidR="006719E2" w:rsidRPr="003F7C60">
        <w:rPr>
          <w:rFonts w:ascii="Times New Roman" w:hAnsi="Times New Roman"/>
          <w:sz w:val="24"/>
          <w:szCs w:val="24"/>
        </w:rPr>
        <w:lastRenderedPageBreak/>
        <w:t xml:space="preserve">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814430" w:rsidRDefault="00B26330" w:rsidP="008144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814430"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14430">
        <w:rPr>
          <w:rFonts w:ascii="Times New Roman" w:hAnsi="Times New Roman"/>
          <w:sz w:val="24"/>
          <w:szCs w:val="24"/>
        </w:rPr>
        <w:t xml:space="preserve">Ивановской </w:t>
      </w:r>
      <w:r w:rsidR="00814430" w:rsidRPr="00E565AD">
        <w:rPr>
          <w:rFonts w:ascii="Times New Roman" w:hAnsi="Times New Roman"/>
          <w:sz w:val="24"/>
          <w:szCs w:val="24"/>
        </w:rPr>
        <w:t xml:space="preserve">области в соответствии с требованиями Федеральных законов: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07.12.2011 № 416-ФЗ «О водоснабжении и водоотведении»,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Водного кодекса Российской Федерации,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26.03.2003 № 35-ФЗ «Об электроэнергетике»,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27.07.2010 № 190-ФЗ «О теплоснабжении»,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31.03.1999 № 69-ФЗ «О газоснабжении в Российской Федерации», </w:t>
      </w:r>
    </w:p>
    <w:p w:rsidR="00814430" w:rsidRPr="00E565AD"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814430" w:rsidRPr="003F7C6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6.2.1.8. </w:t>
      </w:r>
      <w:r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sz w:val="24"/>
          <w:szCs w:val="24"/>
        </w:rPr>
        <w:t xml:space="preserve">. </w:t>
      </w:r>
      <w:r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6.2.1.9. </w:t>
      </w:r>
      <w:r w:rsidRPr="009920F1">
        <w:rPr>
          <w:rFonts w:ascii="Times New Roman" w:hAnsi="Times New Roman"/>
          <w:sz w:val="24"/>
          <w:szCs w:val="24"/>
        </w:rPr>
        <w:t xml:space="preserve">Объекты </w:t>
      </w:r>
      <w:r>
        <w:rPr>
          <w:rFonts w:ascii="Times New Roman" w:hAnsi="Times New Roman"/>
          <w:sz w:val="24"/>
          <w:szCs w:val="24"/>
        </w:rPr>
        <w:t xml:space="preserve">в области электро- тепло- </w:t>
      </w:r>
      <w:r w:rsidRPr="005A01D1">
        <w:rPr>
          <w:rFonts w:ascii="Times New Roman" w:hAnsi="Times New Roman"/>
          <w:color w:val="000000" w:themeColor="text1"/>
          <w:sz w:val="24"/>
          <w:szCs w:val="24"/>
        </w:rPr>
        <w:t>-</w:t>
      </w:r>
      <w:r>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6.2.1.10. </w:t>
      </w:r>
      <w:r w:rsidRPr="00CD51AE">
        <w:rPr>
          <w:rFonts w:ascii="Times New Roman" w:hAnsi="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spacing w:val="-3"/>
          <w:sz w:val="24"/>
          <w:szCs w:val="24"/>
        </w:rPr>
        <w:t xml:space="preserve">схем водоснабжения, канализации, теплоснабжения, </w:t>
      </w:r>
      <w:r w:rsidRPr="00CD51AE">
        <w:rPr>
          <w:rFonts w:ascii="Times New Roman" w:hAnsi="Times New Roman"/>
          <w:sz w:val="24"/>
          <w:szCs w:val="24"/>
        </w:rPr>
        <w:t>газоснабжения</w:t>
      </w:r>
      <w:r w:rsidRPr="00CD51AE">
        <w:rPr>
          <w:rFonts w:ascii="Times New Roman" w:hAnsi="Times New Roman"/>
          <w:spacing w:val="-3"/>
          <w:sz w:val="24"/>
          <w:szCs w:val="24"/>
        </w:rPr>
        <w:t xml:space="preserve"> и энергоснабжения, разработанных и утвержденных</w:t>
      </w:r>
      <w:r w:rsidRPr="00CD51AE">
        <w:rPr>
          <w:rFonts w:ascii="Times New Roman" w:hAnsi="Times New Roman"/>
          <w:sz w:val="24"/>
          <w:szCs w:val="24"/>
        </w:rPr>
        <w:t xml:space="preserve"> в установленном порядке.</w:t>
      </w:r>
    </w:p>
    <w:p w:rsidR="00814430" w:rsidRPr="003F7C6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6.2.1.11. </w:t>
      </w:r>
      <w:r w:rsidRPr="003F7C60">
        <w:rPr>
          <w:rFonts w:ascii="Times New Roman" w:hAnsi="Times New Roman"/>
          <w:sz w:val="24"/>
          <w:szCs w:val="24"/>
        </w:rPr>
        <w:t xml:space="preserve">Выбор проектных инженерных решений для территории малоэтажной жилой застройки </w:t>
      </w:r>
      <w:r>
        <w:rPr>
          <w:rFonts w:ascii="Times New Roman" w:hAnsi="Times New Roman"/>
          <w:sz w:val="24"/>
          <w:szCs w:val="24"/>
        </w:rPr>
        <w:t xml:space="preserve">и индивидуальной жилой застройки </w:t>
      </w:r>
      <w:r w:rsidRPr="003F7C60">
        <w:rPr>
          <w:rFonts w:ascii="Times New Roman" w:hAnsi="Times New Roman"/>
          <w:sz w:val="24"/>
          <w:szCs w:val="24"/>
        </w:rPr>
        <w:t>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814430" w:rsidRPr="00CD51AE"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6.2.1.12. </w:t>
      </w:r>
      <w:r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814430" w:rsidRPr="00CD51AE" w:rsidRDefault="00814430" w:rsidP="00814430">
      <w:pPr>
        <w:spacing w:after="0" w:line="240" w:lineRule="auto"/>
        <w:ind w:firstLine="567"/>
        <w:jc w:val="both"/>
        <w:rPr>
          <w:rFonts w:ascii="Times New Roman" w:hAnsi="Times New Roman"/>
        </w:rPr>
      </w:pPr>
      <w:r>
        <w:rPr>
          <w:rFonts w:ascii="Times New Roman" w:hAnsi="Times New Roman"/>
          <w:sz w:val="24"/>
          <w:szCs w:val="24"/>
        </w:rPr>
        <w:t xml:space="preserve">6.2.1.13. </w:t>
      </w:r>
      <w:r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Pr="00937C6D">
        <w:rPr>
          <w:rFonts w:ascii="Times New Roman" w:hAnsi="Times New Roman"/>
          <w:bCs/>
          <w:color w:val="000000" w:themeColor="text1"/>
          <w:sz w:val="24"/>
          <w:szCs w:val="24"/>
        </w:rPr>
        <w:t>СП 116.13330.2012</w:t>
      </w:r>
      <w:r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lastRenderedPageBreak/>
        <w:tab/>
      </w:r>
      <w:r w:rsidR="00B4741D">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B4741D" w:rsidP="00563EB6">
      <w:pPr>
        <w:pStyle w:val="Default"/>
        <w:tabs>
          <w:tab w:val="left" w:pos="720"/>
        </w:tabs>
        <w:ind w:firstLine="567"/>
        <w:jc w:val="both"/>
        <w:rPr>
          <w:color w:val="auto"/>
          <w:sz w:val="16"/>
          <w:szCs w:val="16"/>
          <w:lang w:eastAsia="ru-RU"/>
        </w:rPr>
      </w:pPr>
      <w:r w:rsidRPr="00B4741D">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6.2.2.</w:t>
      </w:r>
      <w:r>
        <w:rPr>
          <w:rFonts w:ascii="Times New Roman" w:hAnsi="Times New Roman"/>
          <w:sz w:val="24"/>
          <w:szCs w:val="24"/>
        </w:rPr>
        <w:t>5</w:t>
      </w:r>
      <w:r w:rsidRPr="00FE62E3">
        <w:rPr>
          <w:rFonts w:ascii="Times New Roman" w:hAnsi="Times New Roman"/>
          <w:sz w:val="24"/>
          <w:szCs w:val="24"/>
        </w:rPr>
        <w:t xml:space="preserve">. Мощность трансформаторов трансформаторной подстанции для электроснабжения малоэтажной застройки следует принимать по расчету. </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CC17A1">
        <w:rPr>
          <w:rFonts w:ascii="Times New Roman" w:hAnsi="Times New Roman"/>
          <w:color w:val="000000" w:themeColor="text1"/>
          <w:sz w:val="24"/>
          <w:szCs w:val="24"/>
        </w:rPr>
        <w:t>.6</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D22517">
        <w:rPr>
          <w:rFonts w:ascii="Times New Roman" w:hAnsi="Times New Roman"/>
          <w:color w:val="000000" w:themeColor="text1"/>
          <w:sz w:val="24"/>
          <w:szCs w:val="24"/>
        </w:rPr>
        <w:t>Новогоркинск</w:t>
      </w:r>
      <w:r w:rsidR="008B7286">
        <w:rPr>
          <w:rFonts w:ascii="Times New Roman" w:hAnsi="Times New Roman"/>
          <w:color w:val="000000" w:themeColor="text1"/>
          <w:sz w:val="24"/>
          <w:szCs w:val="24"/>
        </w:rPr>
        <w:t>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.7</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CC17A1">
        <w:rPr>
          <w:rFonts w:ascii="Times New Roman" w:hAnsi="Times New Roman"/>
          <w:sz w:val="24"/>
          <w:szCs w:val="24"/>
        </w:rPr>
        <w:t>.8</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w:t>
      </w:r>
      <w:r w:rsidR="00434867" w:rsidRPr="008629EF">
        <w:rPr>
          <w:rFonts w:ascii="Times New Roman" w:hAnsi="Times New Roman"/>
          <w:i/>
          <w:sz w:val="24"/>
          <w:szCs w:val="24"/>
        </w:rPr>
        <w:t>табл</w:t>
      </w:r>
      <w:r w:rsidR="008D7143" w:rsidRPr="008629EF">
        <w:rPr>
          <w:rFonts w:ascii="Times New Roman" w:hAnsi="Times New Roman"/>
          <w:i/>
          <w:sz w:val="24"/>
          <w:szCs w:val="24"/>
        </w:rPr>
        <w:t>.</w:t>
      </w:r>
      <w:r w:rsidR="00BE1106" w:rsidRPr="008629EF">
        <w:rPr>
          <w:rFonts w:ascii="Times New Roman" w:hAnsi="Times New Roman"/>
          <w:i/>
          <w:sz w:val="24"/>
          <w:szCs w:val="24"/>
        </w:rPr>
        <w:t>6</w:t>
      </w:r>
      <w:r w:rsidR="002A0ACE">
        <w:rPr>
          <w:rFonts w:ascii="Times New Roman" w:hAnsi="Times New Roman"/>
          <w:i/>
          <w:sz w:val="24"/>
          <w:szCs w:val="24"/>
        </w:rPr>
        <w:t>1</w:t>
      </w:r>
      <w:r w:rsidR="00434867" w:rsidRPr="00BE1106">
        <w:rPr>
          <w:rFonts w:ascii="Times New Roman" w:hAnsi="Times New Roman"/>
          <w:sz w:val="24"/>
          <w:szCs w:val="24"/>
        </w:rPr>
        <w:t>.</w:t>
      </w:r>
    </w:p>
    <w:p w:rsidR="002A0ACE" w:rsidRPr="002A0ACE" w:rsidRDefault="002A0ACE" w:rsidP="002A0ACE">
      <w:pPr>
        <w:widowControl w:val="0"/>
        <w:suppressAutoHyphens/>
        <w:autoSpaceDE w:val="0"/>
        <w:autoSpaceDN w:val="0"/>
        <w:adjustRightInd w:val="0"/>
        <w:spacing w:after="0" w:line="240" w:lineRule="auto"/>
        <w:rPr>
          <w:rFonts w:ascii="Times New Roman" w:hAnsi="Times New Roman"/>
          <w:i/>
          <w:sz w:val="16"/>
          <w:szCs w:val="16"/>
        </w:rPr>
      </w:pPr>
    </w:p>
    <w:p w:rsidR="00434867" w:rsidRPr="00BE1106" w:rsidRDefault="003A59F8" w:rsidP="002A0ACE">
      <w:pPr>
        <w:widowControl w:val="0"/>
        <w:suppressAutoHyphens/>
        <w:autoSpaceDE w:val="0"/>
        <w:autoSpaceDN w:val="0"/>
        <w:adjustRightInd w:val="0"/>
        <w:spacing w:after="0" w:line="240" w:lineRule="auto"/>
        <w:rPr>
          <w:rFonts w:ascii="Times New Roman" w:hAnsi="Times New Roman"/>
          <w:i/>
          <w:sz w:val="8"/>
          <w:szCs w:val="8"/>
        </w:rPr>
      </w:pPr>
      <w:r>
        <w:rPr>
          <w:rFonts w:ascii="Times New Roman" w:hAnsi="Times New Roman"/>
          <w:i/>
          <w:sz w:val="24"/>
          <w:szCs w:val="24"/>
        </w:rPr>
        <w:t>Т</w:t>
      </w:r>
      <w:r w:rsidR="00434867" w:rsidRPr="00BE1106">
        <w:rPr>
          <w:rFonts w:ascii="Times New Roman" w:hAnsi="Times New Roman"/>
          <w:i/>
          <w:sz w:val="24"/>
          <w:szCs w:val="24"/>
        </w:rPr>
        <w:t xml:space="preserve">аблица </w:t>
      </w:r>
      <w:r w:rsidR="00BE1106" w:rsidRPr="00BE1106">
        <w:rPr>
          <w:rFonts w:ascii="Times New Roman" w:hAnsi="Times New Roman"/>
          <w:i/>
          <w:sz w:val="24"/>
          <w:szCs w:val="24"/>
        </w:rPr>
        <w:t>6</w:t>
      </w:r>
      <w:r w:rsidR="002A0ACE">
        <w:rPr>
          <w:rFonts w:ascii="Times New Roman" w:hAnsi="Times New Roman"/>
          <w:i/>
          <w:sz w:val="24"/>
          <w:szCs w:val="24"/>
        </w:rPr>
        <w:t>1</w:t>
      </w:r>
      <w:r w:rsidR="0040039C" w:rsidRPr="00BE1106">
        <w:rPr>
          <w:rFonts w:ascii="Times New Roman" w:hAnsi="Times New Roman"/>
          <w:i/>
          <w:sz w:val="24"/>
          <w:szCs w:val="24"/>
        </w:rPr>
        <w:t>.</w:t>
      </w:r>
      <w:r w:rsidR="00434867" w:rsidRPr="00BE1106">
        <w:rPr>
          <w:rFonts w:ascii="Times New Roman" w:hAnsi="Times New Roman"/>
          <w:b/>
          <w:i/>
          <w:sz w:val="24"/>
          <w:szCs w:val="24"/>
        </w:rPr>
        <w:t xml:space="preserve"> </w:t>
      </w: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w:t>
      </w:r>
      <w:r w:rsidR="00954626">
        <w:rPr>
          <w:rFonts w:ascii="Times New Roman" w:hAnsi="Times New Roman"/>
          <w:spacing w:val="-2"/>
          <w:sz w:val="20"/>
          <w:szCs w:val="20"/>
        </w:rPr>
        <w:t xml:space="preserve"> 61</w:t>
      </w:r>
      <w:r w:rsidRPr="00BE1106">
        <w:rPr>
          <w:rFonts w:ascii="Times New Roman" w:hAnsi="Times New Roman"/>
          <w:spacing w:val="-2"/>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.10</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w:t>
      </w:r>
      <w:r w:rsidR="00CC17A1">
        <w:rPr>
          <w:rFonts w:ascii="Times New Roman" w:hAnsi="Times New Roman"/>
          <w:spacing w:val="-2"/>
          <w:sz w:val="24"/>
          <w:szCs w:val="24"/>
        </w:rPr>
        <w:t>1</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 xml:space="preserve">Показатели удельной расчетной электрической нагрузки электроприемников квартир жилых зданий определяются по </w:t>
      </w:r>
      <w:r w:rsidRPr="008629EF">
        <w:rPr>
          <w:rFonts w:ascii="Times New Roman" w:hAnsi="Times New Roman"/>
          <w:i/>
          <w:sz w:val="24"/>
          <w:szCs w:val="24"/>
        </w:rPr>
        <w:t>табл</w:t>
      </w:r>
      <w:r w:rsidR="00A97DA4" w:rsidRPr="008629EF">
        <w:rPr>
          <w:rFonts w:ascii="Times New Roman" w:hAnsi="Times New Roman"/>
          <w:i/>
          <w:sz w:val="24"/>
          <w:szCs w:val="24"/>
        </w:rPr>
        <w:t>.</w:t>
      </w:r>
      <w:r w:rsidR="00BE1106" w:rsidRPr="008629EF">
        <w:rPr>
          <w:rFonts w:ascii="Times New Roman" w:hAnsi="Times New Roman"/>
          <w:i/>
          <w:sz w:val="24"/>
          <w:szCs w:val="24"/>
        </w:rPr>
        <w:t>6</w:t>
      </w:r>
      <w:r w:rsidR="002A0ACE">
        <w:rPr>
          <w:rFonts w:ascii="Times New Roman" w:hAnsi="Times New Roman"/>
          <w:i/>
          <w:sz w:val="24"/>
          <w:szCs w:val="24"/>
        </w:rPr>
        <w:t>2</w:t>
      </w:r>
      <w:r>
        <w:rPr>
          <w:rFonts w:ascii="Times New Roman" w:hAnsi="Times New Roman"/>
          <w:sz w:val="24"/>
          <w:szCs w:val="24"/>
        </w:rPr>
        <w:t>.</w:t>
      </w:r>
    </w:p>
    <w:p w:rsidR="002A0ACE" w:rsidRDefault="002A0ACE" w:rsidP="00B54885">
      <w:pPr>
        <w:widowControl w:val="0"/>
        <w:suppressAutoHyphens/>
        <w:autoSpaceDE w:val="0"/>
        <w:autoSpaceDN w:val="0"/>
        <w:adjustRightInd w:val="0"/>
        <w:spacing w:after="0" w:line="240" w:lineRule="auto"/>
        <w:jc w:val="right"/>
        <w:rPr>
          <w:rFonts w:ascii="Times New Roman" w:hAnsi="Times New Roman"/>
          <w:i/>
          <w:color w:val="000000" w:themeColor="text1"/>
          <w:sz w:val="24"/>
          <w:szCs w:val="24"/>
        </w:rPr>
      </w:pPr>
    </w:p>
    <w:p w:rsidR="00F65CDD" w:rsidRDefault="00F65CDD" w:rsidP="002A0ACE">
      <w:pPr>
        <w:widowControl w:val="0"/>
        <w:suppressAutoHyphens/>
        <w:autoSpaceDE w:val="0"/>
        <w:autoSpaceDN w:val="0"/>
        <w:adjustRightInd w:val="0"/>
        <w:spacing w:after="0" w:line="240" w:lineRule="auto"/>
        <w:rPr>
          <w:rFonts w:ascii="Times New Roman" w:hAnsi="Times New Roman"/>
          <w:b/>
          <w:i/>
          <w:sz w:val="24"/>
          <w:szCs w:val="24"/>
        </w:rPr>
      </w:pPr>
      <w:r w:rsidRPr="009877DE">
        <w:rPr>
          <w:rFonts w:ascii="Times New Roman" w:hAnsi="Times New Roman"/>
          <w:i/>
          <w:color w:val="000000" w:themeColor="text1"/>
          <w:sz w:val="24"/>
          <w:szCs w:val="24"/>
        </w:rPr>
        <w:lastRenderedPageBreak/>
        <w:t xml:space="preserve">Таблица </w:t>
      </w:r>
      <w:r w:rsidR="00FA0128">
        <w:rPr>
          <w:rFonts w:ascii="Times New Roman" w:hAnsi="Times New Roman"/>
          <w:i/>
          <w:color w:val="000000" w:themeColor="text1"/>
          <w:sz w:val="24"/>
          <w:szCs w:val="24"/>
        </w:rPr>
        <w:t>6</w:t>
      </w:r>
      <w:r w:rsidR="002A0ACE">
        <w:rPr>
          <w:rFonts w:ascii="Times New Roman" w:hAnsi="Times New Roman"/>
          <w:i/>
          <w:color w:val="000000" w:themeColor="text1"/>
          <w:sz w:val="24"/>
          <w:szCs w:val="24"/>
        </w:rPr>
        <w:t>2</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t>электрическими, мощностью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w:t>
      </w:r>
      <w:r w:rsidR="00CC17A1">
        <w:rPr>
          <w:rFonts w:ascii="Times New Roman" w:hAnsi="Times New Roman"/>
          <w:spacing w:val="-2"/>
          <w:sz w:val="24"/>
          <w:szCs w:val="24"/>
        </w:rPr>
        <w:t>2</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w:t>
      </w:r>
      <w:r w:rsidR="002A0ACE">
        <w:rPr>
          <w:rFonts w:ascii="Times New Roman" w:hAnsi="Times New Roman"/>
          <w:sz w:val="24"/>
          <w:szCs w:val="24"/>
        </w:rPr>
        <w:t>3</w:t>
      </w:r>
      <w:r w:rsidR="00F65CDD" w:rsidRPr="00F65CDD">
        <w:rPr>
          <w:rFonts w:ascii="Times New Roman" w:hAnsi="Times New Roman"/>
          <w:sz w:val="24"/>
          <w:szCs w:val="24"/>
        </w:rPr>
        <w:t>.</w:t>
      </w:r>
    </w:p>
    <w:p w:rsidR="008629EF" w:rsidRPr="002A0ACE" w:rsidRDefault="008629EF" w:rsidP="00B54885">
      <w:pPr>
        <w:widowControl w:val="0"/>
        <w:suppressAutoHyphens/>
        <w:autoSpaceDE w:val="0"/>
        <w:autoSpaceDN w:val="0"/>
        <w:adjustRightInd w:val="0"/>
        <w:spacing w:after="0" w:line="240" w:lineRule="auto"/>
        <w:jc w:val="right"/>
        <w:rPr>
          <w:rFonts w:ascii="Times New Roman" w:hAnsi="Times New Roman"/>
          <w:i/>
          <w:color w:val="000000" w:themeColor="text1"/>
          <w:sz w:val="16"/>
          <w:szCs w:val="16"/>
        </w:rPr>
      </w:pPr>
    </w:p>
    <w:p w:rsidR="00F65CDD" w:rsidRDefault="00F65CDD" w:rsidP="002A0ACE">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w:t>
      </w:r>
      <w:r w:rsidR="002A0ACE">
        <w:rPr>
          <w:rFonts w:ascii="Times New Roman" w:hAnsi="Times New Roman"/>
          <w:i/>
          <w:color w:val="000000" w:themeColor="text1"/>
          <w:sz w:val="24"/>
          <w:szCs w:val="24"/>
        </w:rPr>
        <w:t>3</w:t>
      </w:r>
      <w:r w:rsidRPr="00607E58">
        <w:rPr>
          <w:rFonts w:ascii="Times New Roman" w:hAnsi="Times New Roman"/>
          <w:i/>
          <w:sz w:val="24"/>
          <w:szCs w:val="24"/>
        </w:rPr>
        <w:t>.</w:t>
      </w:r>
      <w:r w:rsidRPr="00053AC7">
        <w:rPr>
          <w:rFonts w:ascii="Times New Roman" w:hAnsi="Times New Roman"/>
          <w:b/>
          <w:i/>
          <w:sz w:val="24"/>
          <w:szCs w:val="24"/>
        </w:rPr>
        <w:t xml:space="preserve"> </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 xml:space="preserve">Индивидуальные жилые дома </w:t>
            </w:r>
            <w:r w:rsidRPr="001D1240">
              <w:rPr>
                <w:rFonts w:ascii="Times New Roman" w:hAnsi="Times New Roman"/>
                <w:bCs/>
              </w:rPr>
              <w:lastRenderedPageBreak/>
              <w:t>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lastRenderedPageBreak/>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lastRenderedPageBreak/>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w:t>
      </w:r>
      <w:r w:rsidR="00CC17A1">
        <w:rPr>
          <w:rFonts w:ascii="Times New Roman" w:hAnsi="Times New Roman"/>
          <w:spacing w:val="-2"/>
          <w:sz w:val="24"/>
          <w:szCs w:val="24"/>
        </w:rPr>
        <w:t>3</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 xml:space="preserve">учреждений культуры и досуга граждан определяются по </w:t>
      </w:r>
      <w:r w:rsidR="00B52A5A" w:rsidRPr="008629EF">
        <w:rPr>
          <w:rFonts w:ascii="Times New Roman" w:hAnsi="Times New Roman"/>
          <w:i/>
          <w:sz w:val="24"/>
          <w:szCs w:val="24"/>
        </w:rPr>
        <w:t>табл</w:t>
      </w:r>
      <w:r w:rsidR="0040039C" w:rsidRPr="008629EF">
        <w:rPr>
          <w:rFonts w:ascii="Times New Roman" w:hAnsi="Times New Roman"/>
          <w:i/>
          <w:sz w:val="24"/>
          <w:szCs w:val="24"/>
        </w:rPr>
        <w:t>.</w:t>
      </w:r>
      <w:r w:rsidR="00BE1106" w:rsidRPr="008629EF">
        <w:rPr>
          <w:rFonts w:ascii="Times New Roman" w:hAnsi="Times New Roman"/>
          <w:i/>
          <w:sz w:val="24"/>
          <w:szCs w:val="24"/>
        </w:rPr>
        <w:t>6</w:t>
      </w:r>
      <w:r w:rsidR="002A0ACE">
        <w:rPr>
          <w:rFonts w:ascii="Times New Roman" w:hAnsi="Times New Roman"/>
          <w:i/>
          <w:sz w:val="24"/>
          <w:szCs w:val="24"/>
        </w:rPr>
        <w:t>4</w:t>
      </w:r>
      <w:r w:rsidR="00B52A5A" w:rsidRPr="0040039C">
        <w:rPr>
          <w:rFonts w:ascii="Times New Roman" w:hAnsi="Times New Roman"/>
          <w:color w:val="000000" w:themeColor="text1"/>
          <w:sz w:val="24"/>
          <w:szCs w:val="24"/>
        </w:rPr>
        <w:t>.</w:t>
      </w:r>
    </w:p>
    <w:p w:rsidR="002A0ACE" w:rsidRPr="002A0ACE" w:rsidRDefault="002A0ACE" w:rsidP="002A0ACE">
      <w:pPr>
        <w:widowControl w:val="0"/>
        <w:suppressAutoHyphens/>
        <w:autoSpaceDE w:val="0"/>
        <w:autoSpaceDN w:val="0"/>
        <w:adjustRightInd w:val="0"/>
        <w:spacing w:after="0" w:line="240" w:lineRule="auto"/>
        <w:rPr>
          <w:rFonts w:ascii="Times New Roman" w:hAnsi="Times New Roman"/>
          <w:i/>
          <w:color w:val="000000" w:themeColor="text1"/>
          <w:sz w:val="16"/>
          <w:szCs w:val="16"/>
        </w:rPr>
      </w:pPr>
    </w:p>
    <w:p w:rsidR="00FA067C" w:rsidRPr="00FA067C" w:rsidRDefault="00B52A5A" w:rsidP="002A0ACE">
      <w:pPr>
        <w:widowControl w:val="0"/>
        <w:suppressAutoHyphens/>
        <w:autoSpaceDE w:val="0"/>
        <w:autoSpaceDN w:val="0"/>
        <w:adjustRightInd w:val="0"/>
        <w:spacing w:after="0" w:line="240" w:lineRule="auto"/>
        <w:rPr>
          <w:rFonts w:ascii="Times New Roman" w:hAnsi="Times New Roman"/>
          <w:b/>
          <w:i/>
          <w:sz w:val="16"/>
          <w:szCs w:val="16"/>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w:t>
      </w:r>
      <w:r w:rsidR="002A0ACE">
        <w:rPr>
          <w:rFonts w:ascii="Times New Roman" w:hAnsi="Times New Roman"/>
          <w:i/>
          <w:color w:val="000000" w:themeColor="text1"/>
          <w:sz w:val="24"/>
          <w:szCs w:val="24"/>
        </w:rPr>
        <w:t>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tbl>
      <w:tblPr>
        <w:tblStyle w:val="ad"/>
        <w:tblW w:w="0" w:type="auto"/>
        <w:tblLayout w:type="fixed"/>
        <w:tblLook w:val="04A0"/>
      </w:tblPr>
      <w:tblGrid>
        <w:gridCol w:w="674"/>
        <w:gridCol w:w="6380"/>
        <w:gridCol w:w="1408"/>
        <w:gridCol w:w="1109"/>
      </w:tblGrid>
      <w:tr w:rsidR="00FA067C" w:rsidTr="00407EC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6380"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408"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407ECC">
        <w:tc>
          <w:tcPr>
            <w:tcW w:w="7054"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408"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7054"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407EC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6380"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407ECC">
        <w:tc>
          <w:tcPr>
            <w:tcW w:w="7054"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408"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407ECC">
        <w:tc>
          <w:tcPr>
            <w:tcW w:w="7054"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408"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408"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408"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lastRenderedPageBreak/>
              <w:t>18</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407ECC">
        <w:tc>
          <w:tcPr>
            <w:tcW w:w="7054"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408"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407EC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408"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6380"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6380"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6380"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3A59F8" w:rsidRDefault="00FA067C"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w:t>
      </w:r>
      <w:r w:rsidR="00CC17A1">
        <w:rPr>
          <w:rFonts w:ascii="Times New Roman" w:hAnsi="Times New Roman"/>
          <w:spacing w:val="-2"/>
          <w:sz w:val="24"/>
          <w:szCs w:val="24"/>
        </w:rPr>
        <w:t>4</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5</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r w:rsidR="00D05848">
        <w:rPr>
          <w:rFonts w:ascii="Times New Roman" w:hAnsi="Times New Roman"/>
          <w:sz w:val="24"/>
          <w:szCs w:val="24"/>
        </w:rPr>
        <w:t>.</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D22517">
        <w:rPr>
          <w:rFonts w:ascii="Times New Roman" w:hAnsi="Times New Roman"/>
          <w:sz w:val="24"/>
          <w:szCs w:val="24"/>
        </w:rPr>
        <w:t>Новогоркинск</w:t>
      </w:r>
      <w:r w:rsidR="00F55F5A">
        <w:rPr>
          <w:rFonts w:ascii="Times New Roman" w:hAnsi="Times New Roman"/>
          <w:sz w:val="24"/>
          <w:szCs w:val="24"/>
        </w:rPr>
        <w:t xml:space="preserve">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lastRenderedPageBreak/>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5D43CD"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6.2.2.18. </w:t>
      </w:r>
      <w:r w:rsidRPr="00A64E6B">
        <w:rPr>
          <w:rFonts w:ascii="Times New Roman" w:hAnsi="Times New Roman"/>
          <w:sz w:val="24"/>
          <w:szCs w:val="24"/>
        </w:rPr>
        <w:t xml:space="preserve">Линии электропередачи, входящие в общие энергетические системы, не допускается </w:t>
      </w:r>
      <w:r w:rsidR="00590A19" w:rsidRPr="00A64E6B">
        <w:rPr>
          <w:rFonts w:ascii="Times New Roman" w:hAnsi="Times New Roman"/>
          <w:sz w:val="24"/>
          <w:szCs w:val="24"/>
        </w:rPr>
        <w:t>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sidR="00CC17A1">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w:t>
      </w:r>
      <w:r w:rsidR="00CC17A1">
        <w:rPr>
          <w:rFonts w:ascii="Times New Roman" w:hAnsi="Times New Roman"/>
          <w:spacing w:val="-2"/>
          <w:sz w:val="24"/>
          <w:szCs w:val="24"/>
        </w:rPr>
        <w:t>2</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sidR="00CC17A1">
        <w:rPr>
          <w:rFonts w:ascii="Times New Roman" w:hAnsi="Times New Roman"/>
          <w:spacing w:val="-2"/>
          <w:sz w:val="24"/>
          <w:szCs w:val="24"/>
        </w:rPr>
        <w:t>23</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 xml:space="preserve">ваются в зависимости от типа (открытые, закрытые), мощности на основании расчетов </w:t>
      </w:r>
      <w:r w:rsidR="00590A19" w:rsidRPr="00A64E6B">
        <w:rPr>
          <w:rFonts w:ascii="Times New Roman" w:hAnsi="Times New Roman"/>
          <w:sz w:val="24"/>
          <w:szCs w:val="24"/>
        </w:rPr>
        <w:lastRenderedPageBreak/>
        <w:t>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3"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A123F9">
      <w:pPr>
        <w:spacing w:after="0" w:line="240" w:lineRule="auto"/>
        <w:ind w:firstLine="567"/>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6.2.2.28. </w:t>
      </w:r>
      <w:r w:rsidRPr="004B3F47">
        <w:rPr>
          <w:rFonts w:ascii="Times New Roman" w:hAnsi="Times New Roman"/>
          <w:sz w:val="24"/>
          <w:szCs w:val="24"/>
        </w:rPr>
        <w:t>Р</w:t>
      </w:r>
      <w:r w:rsidRPr="004B3F47">
        <w:rPr>
          <w:rFonts w:ascii="Times New Roman" w:hAnsi="Times New Roman"/>
          <w:spacing w:val="-2"/>
          <w:sz w:val="24"/>
          <w:szCs w:val="24"/>
        </w:rPr>
        <w:t xml:space="preserve">азмеры санитарно-защитных зон от объектов </w:t>
      </w:r>
      <w:r w:rsidRPr="004B3F47">
        <w:rPr>
          <w:rFonts w:ascii="Times New Roman" w:hAnsi="Times New Roman"/>
          <w:sz w:val="24"/>
          <w:szCs w:val="24"/>
        </w:rPr>
        <w:t xml:space="preserve">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соответствии с СанПиН 2.2.1/2.1.1.1200-03.</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6.2.2.29. </w:t>
      </w:r>
      <w:r w:rsidRPr="004B3F47">
        <w:rPr>
          <w:rFonts w:ascii="Times New Roman" w:hAnsi="Times New Roman"/>
          <w:bCs/>
          <w:sz w:val="24"/>
          <w:szCs w:val="24"/>
        </w:rPr>
        <w:t>Р</w:t>
      </w:r>
      <w:r w:rsidRPr="004B3F47">
        <w:rPr>
          <w:rFonts w:ascii="Times New Roman" w:hAnsi="Times New Roman"/>
          <w:spacing w:val="-2"/>
          <w:sz w:val="24"/>
          <w:szCs w:val="24"/>
        </w:rPr>
        <w:t xml:space="preserve">азмеры </w:t>
      </w:r>
      <w:r w:rsidRPr="004B3F47">
        <w:rPr>
          <w:rFonts w:ascii="Times New Roman" w:hAnsi="Times New Roman"/>
          <w:sz w:val="24"/>
          <w:szCs w:val="24"/>
        </w:rPr>
        <w:t xml:space="preserve">охранных зон объектов 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 xml:space="preserve">соответствии с </w:t>
      </w:r>
      <w:r w:rsidRPr="004B3F47">
        <w:rPr>
          <w:rFonts w:ascii="Times New Roman" w:hAnsi="Times New Roman"/>
          <w:bCs/>
          <w:sz w:val="24"/>
          <w:szCs w:val="24"/>
        </w:rPr>
        <w:t>Постановлением Правительства Российской Федерации от 18.11.2013 № 1033 «</w:t>
      </w:r>
      <w:r w:rsidRPr="004B3F47">
        <w:rPr>
          <w:rFonts w:ascii="Times New Roman" w:hAnsi="Times New Roman"/>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4B3F47">
        <w:rPr>
          <w:rFonts w:ascii="Times New Roman" w:hAnsi="Times New Roman"/>
          <w:bCs/>
          <w:sz w:val="24"/>
          <w:szCs w:val="24"/>
        </w:rPr>
        <w:t>»</w:t>
      </w:r>
      <w:r w:rsidRPr="004B3F47">
        <w:rPr>
          <w:rFonts w:ascii="Times New Roman" w:hAnsi="Times New Roman"/>
          <w:sz w:val="24"/>
          <w:szCs w:val="24"/>
        </w:rPr>
        <w:t>.</w:t>
      </w:r>
    </w:p>
    <w:p w:rsidR="00CC17A1" w:rsidRPr="004B3F47" w:rsidRDefault="00CC17A1" w:rsidP="00CC17A1">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6.2.2.30. </w:t>
      </w:r>
      <w:r w:rsidRPr="004B3F47">
        <w:rPr>
          <w:rFonts w:ascii="Times New Roman" w:hAnsi="Times New Roman"/>
          <w:spacing w:val="-2"/>
          <w:sz w:val="24"/>
          <w:szCs w:val="24"/>
        </w:rPr>
        <w:t xml:space="preserve">Для прохождения линий электропередачи по территории городского </w:t>
      </w:r>
      <w:r>
        <w:rPr>
          <w:rFonts w:ascii="Times New Roman" w:hAnsi="Times New Roman"/>
          <w:spacing w:val="-2"/>
          <w:sz w:val="24"/>
          <w:szCs w:val="24"/>
        </w:rPr>
        <w:t xml:space="preserve">поселения </w:t>
      </w:r>
      <w:r w:rsidRPr="004B3F47">
        <w:rPr>
          <w:rFonts w:ascii="Times New Roman" w:hAnsi="Times New Roman"/>
          <w:spacing w:val="-2"/>
          <w:sz w:val="24"/>
          <w:szCs w:val="24"/>
        </w:rPr>
        <w:t>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CC17A1" w:rsidRDefault="00CC17A1" w:rsidP="00CC17A1">
      <w:pPr>
        <w:widowControl w:val="0"/>
        <w:spacing w:after="0" w:line="240" w:lineRule="auto"/>
        <w:ind w:firstLine="567"/>
        <w:jc w:val="both"/>
        <w:rPr>
          <w:rFonts w:ascii="Times New Roman" w:hAnsi="Times New Roman"/>
          <w:sz w:val="24"/>
          <w:szCs w:val="24"/>
        </w:rPr>
      </w:pPr>
      <w:r w:rsidRPr="004B3F47">
        <w:rPr>
          <w:rFonts w:ascii="Times New Roman" w:hAnsi="Times New Roman"/>
          <w:sz w:val="24"/>
          <w:szCs w:val="24"/>
        </w:rPr>
        <w:t>Транзитные линии электропередачи напряжением до 220 кВ и выше не допускается размещать в п</w:t>
      </w:r>
      <w:r>
        <w:rPr>
          <w:rFonts w:ascii="Times New Roman" w:hAnsi="Times New Roman"/>
          <w:sz w:val="24"/>
          <w:szCs w:val="24"/>
        </w:rPr>
        <w:t xml:space="preserve">ределах границ населенных пунктов </w:t>
      </w:r>
      <w:r w:rsidR="00A123F9">
        <w:rPr>
          <w:rFonts w:ascii="Times New Roman" w:hAnsi="Times New Roman"/>
          <w:sz w:val="24"/>
          <w:szCs w:val="24"/>
        </w:rPr>
        <w:t xml:space="preserve">сельского </w:t>
      </w:r>
      <w:r>
        <w:rPr>
          <w:rFonts w:ascii="Times New Roman" w:hAnsi="Times New Roman"/>
          <w:sz w:val="24"/>
          <w:szCs w:val="24"/>
        </w:rPr>
        <w:t>поселения.</w:t>
      </w:r>
    </w:p>
    <w:p w:rsidR="00CC17A1" w:rsidRDefault="00CC17A1" w:rsidP="00CC17A1">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6.2.2.31.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w:t>
      </w:r>
      <w:r w:rsidR="008629EF">
        <w:rPr>
          <w:rFonts w:ascii="Times New Roman" w:hAnsi="Times New Roman"/>
          <w:sz w:val="24"/>
          <w:szCs w:val="24"/>
        </w:rPr>
        <w:t xml:space="preserve">е величин, приведенных в </w:t>
      </w:r>
      <w:r w:rsidR="008629EF" w:rsidRPr="008629EF">
        <w:rPr>
          <w:rFonts w:ascii="Times New Roman" w:hAnsi="Times New Roman"/>
          <w:i/>
          <w:sz w:val="24"/>
          <w:szCs w:val="24"/>
        </w:rPr>
        <w:t>табл.6</w:t>
      </w:r>
      <w:r w:rsidR="002A0ACE">
        <w:rPr>
          <w:rFonts w:ascii="Times New Roman" w:hAnsi="Times New Roman"/>
          <w:i/>
          <w:sz w:val="24"/>
          <w:szCs w:val="24"/>
        </w:rPr>
        <w:t>5</w:t>
      </w:r>
      <w:r>
        <w:rPr>
          <w:rFonts w:ascii="Times New Roman" w:hAnsi="Times New Roman"/>
          <w:sz w:val="24"/>
          <w:szCs w:val="24"/>
        </w:rPr>
        <w:t>.</w:t>
      </w:r>
    </w:p>
    <w:p w:rsidR="002A0ACE" w:rsidRDefault="002A0ACE" w:rsidP="00B54885">
      <w:pPr>
        <w:widowControl w:val="0"/>
        <w:spacing w:after="0" w:line="240" w:lineRule="auto"/>
        <w:jc w:val="right"/>
        <w:rPr>
          <w:rFonts w:ascii="Times New Roman" w:hAnsi="Times New Roman"/>
          <w:i/>
          <w:sz w:val="24"/>
          <w:szCs w:val="24"/>
        </w:rPr>
      </w:pPr>
    </w:p>
    <w:p w:rsidR="002A0ACE" w:rsidRDefault="002A0ACE" w:rsidP="00B54885">
      <w:pPr>
        <w:widowControl w:val="0"/>
        <w:spacing w:after="0" w:line="240" w:lineRule="auto"/>
        <w:jc w:val="right"/>
        <w:rPr>
          <w:rFonts w:ascii="Times New Roman" w:hAnsi="Times New Roman"/>
          <w:i/>
          <w:sz w:val="24"/>
          <w:szCs w:val="24"/>
        </w:rPr>
      </w:pPr>
    </w:p>
    <w:p w:rsidR="00CC17A1" w:rsidRPr="004B3F47" w:rsidRDefault="00B54885" w:rsidP="002A0ACE">
      <w:pPr>
        <w:widowControl w:val="0"/>
        <w:spacing w:after="0" w:line="240" w:lineRule="auto"/>
        <w:rPr>
          <w:rFonts w:ascii="Times New Roman" w:hAnsi="Times New Roman"/>
          <w:i/>
          <w:sz w:val="8"/>
          <w:szCs w:val="8"/>
        </w:rPr>
      </w:pPr>
      <w:r>
        <w:rPr>
          <w:rFonts w:ascii="Times New Roman" w:hAnsi="Times New Roman"/>
          <w:i/>
          <w:sz w:val="24"/>
          <w:szCs w:val="24"/>
        </w:rPr>
        <w:lastRenderedPageBreak/>
        <w:t>Табли</w:t>
      </w:r>
      <w:r w:rsidR="00CC17A1" w:rsidRPr="004B3F47">
        <w:rPr>
          <w:rFonts w:ascii="Times New Roman" w:hAnsi="Times New Roman"/>
          <w:i/>
          <w:sz w:val="24"/>
          <w:szCs w:val="24"/>
        </w:rPr>
        <w:t xml:space="preserve">иа </w:t>
      </w:r>
      <w:r w:rsidR="00CC17A1">
        <w:rPr>
          <w:rFonts w:ascii="Times New Roman" w:hAnsi="Times New Roman"/>
          <w:i/>
          <w:sz w:val="24"/>
          <w:szCs w:val="24"/>
        </w:rPr>
        <w:t>6</w:t>
      </w:r>
      <w:r w:rsidR="002A0ACE">
        <w:rPr>
          <w:rFonts w:ascii="Times New Roman" w:hAnsi="Times New Roman"/>
          <w:i/>
          <w:sz w:val="24"/>
          <w:szCs w:val="24"/>
        </w:rPr>
        <w:t>5</w:t>
      </w:r>
      <w:r w:rsidR="00CC17A1" w:rsidRPr="004B3F47">
        <w:rPr>
          <w:rFonts w:ascii="Times New Roman" w:hAnsi="Times New Roman"/>
          <w:i/>
          <w:sz w:val="24"/>
          <w:szCs w:val="24"/>
        </w:rPr>
        <w:t xml:space="preserve">. </w:t>
      </w:r>
    </w:p>
    <w:tbl>
      <w:tblPr>
        <w:tblStyle w:val="ad"/>
        <w:tblW w:w="0" w:type="auto"/>
        <w:tblLayout w:type="fixed"/>
        <w:tblLook w:val="04A0"/>
      </w:tblPr>
      <w:tblGrid>
        <w:gridCol w:w="3936"/>
        <w:gridCol w:w="1417"/>
        <w:gridCol w:w="1418"/>
        <w:gridCol w:w="1417"/>
        <w:gridCol w:w="1383"/>
      </w:tblGrid>
      <w:tr w:rsidR="00CC17A1" w:rsidTr="00785C70">
        <w:tc>
          <w:tcPr>
            <w:tcW w:w="3936" w:type="dxa"/>
            <w:vMerge w:val="restart"/>
            <w:shd w:val="clear" w:color="auto" w:fill="EEECE1" w:themeFill="background2"/>
          </w:tcPr>
          <w:p w:rsidR="00CC17A1" w:rsidRPr="004B3F47" w:rsidRDefault="00CC17A1" w:rsidP="00785C70">
            <w:pPr>
              <w:jc w:val="both"/>
              <w:rPr>
                <w:rFonts w:ascii="Times New Roman" w:hAnsi="Times New Roman"/>
              </w:rPr>
            </w:pPr>
            <w:r>
              <w:rPr>
                <w:rFonts w:ascii="Times New Roman" w:hAnsi="Times New Roman"/>
              </w:rPr>
              <w:t>Опоры воздушных линий электропередачи</w:t>
            </w:r>
          </w:p>
        </w:tc>
        <w:tc>
          <w:tcPr>
            <w:tcW w:w="5635" w:type="dxa"/>
            <w:gridSpan w:val="4"/>
            <w:shd w:val="clear" w:color="auto" w:fill="EEECE1" w:themeFill="background2"/>
          </w:tcPr>
          <w:p w:rsidR="00CC17A1" w:rsidRPr="004B3F47" w:rsidRDefault="00CC17A1" w:rsidP="00785C70">
            <w:pPr>
              <w:jc w:val="center"/>
              <w:rPr>
                <w:rFonts w:ascii="Times New Roman" w:hAnsi="Times New Roman"/>
              </w:rPr>
            </w:pPr>
            <w:r w:rsidRPr="004B3F47">
              <w:rPr>
                <w:rFonts w:ascii="Times New Roman" w:hAnsi="Times New Roman"/>
              </w:rPr>
              <w:t>Расчетные показатели – ширина полос предоставляемых земель, м при напряжении линии, кВ</w:t>
            </w:r>
          </w:p>
        </w:tc>
      </w:tr>
      <w:tr w:rsidR="00CC17A1" w:rsidTr="00785C70">
        <w:tc>
          <w:tcPr>
            <w:tcW w:w="3936" w:type="dxa"/>
            <w:vMerge/>
          </w:tcPr>
          <w:p w:rsidR="00CC17A1" w:rsidRPr="004B3F47" w:rsidRDefault="00CC17A1" w:rsidP="00785C70">
            <w:pPr>
              <w:jc w:val="both"/>
              <w:rPr>
                <w:rFonts w:ascii="Times New Roman" w:hAnsi="Times New Roman"/>
              </w:rPr>
            </w:pP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35</w:t>
            </w: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150-220</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Железобетонные:</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9 (11)</w:t>
            </w:r>
          </w:p>
        </w:tc>
        <w:tc>
          <w:tcPr>
            <w:tcW w:w="1417" w:type="dxa"/>
          </w:tcPr>
          <w:p w:rsidR="00CC17A1" w:rsidRPr="004B3F47" w:rsidRDefault="00CC17A1" w:rsidP="00785C70">
            <w:pPr>
              <w:jc w:val="center"/>
              <w:rPr>
                <w:rFonts w:ascii="Times New Roman" w:hAnsi="Times New Roman"/>
              </w:rPr>
            </w:pPr>
            <w:r>
              <w:rPr>
                <w:rFonts w:ascii="Times New Roman" w:hAnsi="Times New Roman"/>
              </w:rPr>
              <w:t>10 (12)</w:t>
            </w:r>
          </w:p>
        </w:tc>
        <w:tc>
          <w:tcPr>
            <w:tcW w:w="1383" w:type="dxa"/>
          </w:tcPr>
          <w:p w:rsidR="00CC17A1" w:rsidRPr="004B3F47" w:rsidRDefault="00CC17A1" w:rsidP="00785C70">
            <w:pPr>
              <w:jc w:val="center"/>
              <w:rPr>
                <w:rFonts w:ascii="Times New Roman" w:hAnsi="Times New Roman"/>
              </w:rPr>
            </w:pPr>
            <w:r>
              <w:rPr>
                <w:rFonts w:ascii="Times New Roman" w:hAnsi="Times New Roman"/>
              </w:rPr>
              <w:t>12 (16)</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10</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24 (32)</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Стальные:</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11</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15</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11</w:t>
            </w:r>
          </w:p>
        </w:tc>
        <w:tc>
          <w:tcPr>
            <w:tcW w:w="1417" w:type="dxa"/>
          </w:tcPr>
          <w:p w:rsidR="00CC17A1" w:rsidRPr="004B3F47" w:rsidRDefault="00CC17A1" w:rsidP="00785C70">
            <w:pPr>
              <w:jc w:val="center"/>
              <w:rPr>
                <w:rFonts w:ascii="Times New Roman" w:hAnsi="Times New Roman"/>
              </w:rPr>
            </w:pPr>
            <w:r>
              <w:rPr>
                <w:rFonts w:ascii="Times New Roman" w:hAnsi="Times New Roman"/>
              </w:rPr>
              <w:t>14</w:t>
            </w:r>
          </w:p>
        </w:tc>
        <w:tc>
          <w:tcPr>
            <w:tcW w:w="1383" w:type="dxa"/>
          </w:tcPr>
          <w:p w:rsidR="00CC17A1" w:rsidRPr="004B3F47" w:rsidRDefault="00CC17A1" w:rsidP="00785C70">
            <w:pPr>
              <w:jc w:val="center"/>
              <w:rPr>
                <w:rFonts w:ascii="Times New Roman" w:hAnsi="Times New Roman"/>
              </w:rPr>
            </w:pPr>
            <w:r>
              <w:rPr>
                <w:rFonts w:ascii="Times New Roman" w:hAnsi="Times New Roman"/>
              </w:rPr>
              <w:t>18</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 xml:space="preserve">Деревянные: </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10</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15</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w:t>
            </w:r>
          </w:p>
        </w:tc>
      </w:tr>
    </w:tbl>
    <w:p w:rsidR="00CC17A1" w:rsidRPr="0051050C" w:rsidRDefault="00CC17A1" w:rsidP="00CC17A1">
      <w:pPr>
        <w:spacing w:after="0" w:line="240" w:lineRule="auto"/>
        <w:jc w:val="both"/>
        <w:rPr>
          <w:rFonts w:ascii="Times New Roman" w:hAnsi="Times New Roman"/>
          <w:sz w:val="8"/>
          <w:szCs w:val="8"/>
        </w:rPr>
      </w:pPr>
    </w:p>
    <w:p w:rsidR="00CC17A1" w:rsidRPr="0051050C" w:rsidRDefault="00CC17A1" w:rsidP="00CC17A1">
      <w:pPr>
        <w:spacing w:after="0" w:line="240" w:lineRule="auto"/>
        <w:jc w:val="both"/>
        <w:rPr>
          <w:rFonts w:ascii="Times New Roman" w:hAnsi="Times New Roman"/>
          <w:b/>
          <w:sz w:val="20"/>
          <w:szCs w:val="20"/>
        </w:rPr>
      </w:pPr>
      <w:r w:rsidRPr="0051050C">
        <w:rPr>
          <w:rFonts w:ascii="Times New Roman" w:hAnsi="Times New Roman"/>
          <w:b/>
          <w:sz w:val="20"/>
          <w:szCs w:val="20"/>
        </w:rPr>
        <w:t>Примечание:</w:t>
      </w:r>
    </w:p>
    <w:p w:rsidR="00CC17A1" w:rsidRDefault="00CC17A1" w:rsidP="00762300">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2 м в каждую сторону.</w:t>
      </w:r>
    </w:p>
    <w:p w:rsidR="00CC17A1" w:rsidRDefault="00CC17A1" w:rsidP="00762300">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В скобках указана шинина полос земель для опор с горизонтальным расположением проводов.</w:t>
      </w:r>
    </w:p>
    <w:p w:rsidR="00CC17A1" w:rsidRPr="0051050C" w:rsidRDefault="00CC17A1" w:rsidP="00CC17A1">
      <w:pPr>
        <w:spacing w:after="0" w:line="240" w:lineRule="auto"/>
        <w:jc w:val="both"/>
        <w:rPr>
          <w:rFonts w:ascii="Times New Roman" w:hAnsi="Times New Roman"/>
          <w:sz w:val="8"/>
          <w:szCs w:val="8"/>
        </w:rPr>
      </w:pPr>
    </w:p>
    <w:p w:rsidR="00CC17A1" w:rsidRPr="0051050C" w:rsidRDefault="00CC17A1" w:rsidP="00CC17A1">
      <w:pPr>
        <w:spacing w:after="0" w:line="240" w:lineRule="auto"/>
        <w:ind w:firstLine="567"/>
        <w:jc w:val="both"/>
        <w:rPr>
          <w:rFonts w:ascii="Times New Roman" w:hAnsi="Times New Roman"/>
          <w:sz w:val="24"/>
          <w:szCs w:val="24"/>
        </w:rPr>
      </w:pPr>
      <w:r w:rsidRPr="0051050C">
        <w:rPr>
          <w:rFonts w:ascii="Times New Roman" w:hAnsi="Times New Roman"/>
          <w:sz w:val="24"/>
          <w:szCs w:val="24"/>
        </w:rPr>
        <w:t>6.2.2.32. Расчетные показатели п</w:t>
      </w:r>
      <w:r w:rsidRPr="0051050C">
        <w:rPr>
          <w:rFonts w:ascii="Times New Roman" w:hAnsi="Times New Roman"/>
          <w:bCs/>
          <w:spacing w:val="-2"/>
          <w:sz w:val="24"/>
          <w:szCs w:val="24"/>
        </w:rPr>
        <w:t>лощадей земельных участков, предоставляемых во временное пользование для мон</w:t>
      </w:r>
      <w:r w:rsidRPr="0051050C">
        <w:rPr>
          <w:rFonts w:ascii="Times New Roman" w:hAnsi="Times New Roman"/>
          <w:bCs/>
          <w:sz w:val="24"/>
          <w:szCs w:val="24"/>
        </w:rPr>
        <w:t>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w:t>
      </w:r>
      <w:r w:rsidR="008629EF">
        <w:rPr>
          <w:rFonts w:ascii="Times New Roman" w:hAnsi="Times New Roman"/>
          <w:bCs/>
          <w:sz w:val="24"/>
          <w:szCs w:val="24"/>
        </w:rPr>
        <w:t xml:space="preserve">емель, указанных в </w:t>
      </w:r>
      <w:r w:rsidR="008629EF" w:rsidRPr="008629EF">
        <w:rPr>
          <w:rFonts w:ascii="Times New Roman" w:hAnsi="Times New Roman"/>
          <w:bCs/>
          <w:i/>
          <w:sz w:val="24"/>
          <w:szCs w:val="24"/>
        </w:rPr>
        <w:t>табл.6</w:t>
      </w:r>
      <w:r w:rsidR="002A0ACE">
        <w:rPr>
          <w:rFonts w:ascii="Times New Roman" w:hAnsi="Times New Roman"/>
          <w:bCs/>
          <w:i/>
          <w:sz w:val="24"/>
          <w:szCs w:val="24"/>
        </w:rPr>
        <w:t>6</w:t>
      </w:r>
      <w:r w:rsidRPr="0051050C">
        <w:rPr>
          <w:rFonts w:ascii="Times New Roman" w:hAnsi="Times New Roman"/>
          <w:bCs/>
          <w:sz w:val="24"/>
          <w:szCs w:val="24"/>
        </w:rPr>
        <w:t xml:space="preserve"> настоящих нормативов), следует принимать </w:t>
      </w:r>
      <w:r w:rsidRPr="0051050C">
        <w:rPr>
          <w:rFonts w:ascii="Times New Roman" w:hAnsi="Times New Roman"/>
          <w:sz w:val="24"/>
          <w:szCs w:val="24"/>
          <w:shd w:val="clear" w:color="auto" w:fill="FFFFFF"/>
        </w:rPr>
        <w:t>не более вели</w:t>
      </w:r>
      <w:r w:rsidR="008629EF">
        <w:rPr>
          <w:rFonts w:ascii="Times New Roman" w:hAnsi="Times New Roman"/>
          <w:sz w:val="24"/>
          <w:szCs w:val="24"/>
          <w:shd w:val="clear" w:color="auto" w:fill="FFFFFF"/>
        </w:rPr>
        <w:t xml:space="preserve">чин, приведенных в </w:t>
      </w:r>
      <w:r w:rsidR="008629EF" w:rsidRPr="008629EF">
        <w:rPr>
          <w:rFonts w:ascii="Times New Roman" w:hAnsi="Times New Roman"/>
          <w:i/>
          <w:sz w:val="24"/>
          <w:szCs w:val="24"/>
          <w:shd w:val="clear" w:color="auto" w:fill="FFFFFF"/>
        </w:rPr>
        <w:t>табл.</w:t>
      </w:r>
      <w:r w:rsidR="003A59F8">
        <w:rPr>
          <w:rFonts w:ascii="Times New Roman" w:hAnsi="Times New Roman"/>
          <w:i/>
          <w:sz w:val="24"/>
          <w:szCs w:val="24"/>
          <w:shd w:val="clear" w:color="auto" w:fill="FFFFFF"/>
        </w:rPr>
        <w:t>6</w:t>
      </w:r>
      <w:r w:rsidR="002A0ACE">
        <w:rPr>
          <w:rFonts w:ascii="Times New Roman" w:hAnsi="Times New Roman"/>
          <w:i/>
          <w:sz w:val="24"/>
          <w:szCs w:val="24"/>
          <w:shd w:val="clear" w:color="auto" w:fill="FFFFFF"/>
        </w:rPr>
        <w:t>7</w:t>
      </w:r>
      <w:r w:rsidRPr="0051050C">
        <w:rPr>
          <w:rFonts w:ascii="Times New Roman" w:hAnsi="Times New Roman"/>
          <w:sz w:val="24"/>
          <w:szCs w:val="24"/>
          <w:shd w:val="clear" w:color="auto" w:fill="FFFFFF"/>
        </w:rPr>
        <w:t>.</w:t>
      </w:r>
    </w:p>
    <w:p w:rsidR="002A0ACE" w:rsidRPr="002A0ACE" w:rsidRDefault="002A0ACE" w:rsidP="002A0ACE">
      <w:pPr>
        <w:spacing w:after="0" w:line="240" w:lineRule="auto"/>
        <w:rPr>
          <w:rFonts w:ascii="Times New Roman" w:hAnsi="Times New Roman"/>
          <w:i/>
          <w:sz w:val="16"/>
          <w:szCs w:val="16"/>
        </w:rPr>
      </w:pPr>
    </w:p>
    <w:p w:rsidR="00CC17A1" w:rsidRPr="0051050C" w:rsidRDefault="00CC17A1" w:rsidP="002A0ACE">
      <w:pPr>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3A59F8">
        <w:rPr>
          <w:rFonts w:ascii="Times New Roman" w:hAnsi="Times New Roman"/>
          <w:i/>
          <w:sz w:val="24"/>
          <w:szCs w:val="24"/>
        </w:rPr>
        <w:t>6</w:t>
      </w:r>
      <w:r w:rsidR="002A0ACE">
        <w:rPr>
          <w:rFonts w:ascii="Times New Roman" w:hAnsi="Times New Roman"/>
          <w:i/>
          <w:sz w:val="24"/>
          <w:szCs w:val="24"/>
        </w:rPr>
        <w:t>6</w:t>
      </w:r>
      <w:r w:rsidRPr="0051050C">
        <w:rPr>
          <w:rFonts w:ascii="Times New Roman" w:hAnsi="Times New Roman"/>
          <w:i/>
          <w:sz w:val="24"/>
          <w:szCs w:val="24"/>
        </w:rPr>
        <w:t>.</w:t>
      </w:r>
      <w:r w:rsidRPr="0051050C">
        <w:rPr>
          <w:rFonts w:ascii="Times New Roman" w:hAnsi="Times New Roman"/>
          <w:b/>
          <w:i/>
          <w:sz w:val="24"/>
          <w:szCs w:val="24"/>
        </w:rPr>
        <w:t xml:space="preserve"> </w:t>
      </w:r>
    </w:p>
    <w:tbl>
      <w:tblPr>
        <w:tblStyle w:val="ad"/>
        <w:tblW w:w="0" w:type="auto"/>
        <w:tblLayout w:type="fixed"/>
        <w:tblLook w:val="04A0"/>
      </w:tblPr>
      <w:tblGrid>
        <w:gridCol w:w="3510"/>
        <w:gridCol w:w="1843"/>
        <w:gridCol w:w="1418"/>
        <w:gridCol w:w="1417"/>
        <w:gridCol w:w="1383"/>
      </w:tblGrid>
      <w:tr w:rsidR="00CC17A1" w:rsidRPr="004B3F47" w:rsidTr="00CC17A1">
        <w:tc>
          <w:tcPr>
            <w:tcW w:w="3510" w:type="dxa"/>
            <w:vMerge w:val="restart"/>
            <w:shd w:val="clear" w:color="auto" w:fill="EEECE1" w:themeFill="background2"/>
          </w:tcPr>
          <w:p w:rsidR="00CC17A1" w:rsidRPr="004B3F47" w:rsidRDefault="00CC17A1" w:rsidP="00785C70">
            <w:pPr>
              <w:jc w:val="both"/>
              <w:rPr>
                <w:rFonts w:ascii="Times New Roman" w:hAnsi="Times New Roman"/>
              </w:rPr>
            </w:pPr>
            <w:r>
              <w:rPr>
                <w:rFonts w:ascii="Times New Roman" w:hAnsi="Times New Roman"/>
              </w:rPr>
              <w:t>Опоры воздушных линий электропередачи</w:t>
            </w:r>
          </w:p>
        </w:tc>
        <w:tc>
          <w:tcPr>
            <w:tcW w:w="6061" w:type="dxa"/>
            <w:gridSpan w:val="4"/>
            <w:shd w:val="clear" w:color="auto" w:fill="EEECE1" w:themeFill="background2"/>
          </w:tcPr>
          <w:p w:rsidR="00CC17A1" w:rsidRPr="004B3F47" w:rsidRDefault="00CC17A1" w:rsidP="00785C70">
            <w:pPr>
              <w:jc w:val="center"/>
              <w:rPr>
                <w:rFonts w:ascii="Times New Roman" w:hAnsi="Times New Roman"/>
              </w:rPr>
            </w:pPr>
            <w:r w:rsidRPr="004B3F47">
              <w:rPr>
                <w:rFonts w:ascii="Times New Roman" w:hAnsi="Times New Roman"/>
              </w:rPr>
              <w:t>Расчетные показатели –</w:t>
            </w:r>
            <w:r>
              <w:rPr>
                <w:rFonts w:ascii="Times New Roman" w:hAnsi="Times New Roman"/>
              </w:rPr>
              <w:t xml:space="preserve"> площади земельных участков в м</w:t>
            </w:r>
            <w:r w:rsidRPr="0051050C">
              <w:rPr>
                <w:rFonts w:ascii="Times New Roman" w:hAnsi="Times New Roman"/>
                <w:vertAlign w:val="superscript"/>
              </w:rPr>
              <w:t>2</w:t>
            </w:r>
            <w:r>
              <w:rPr>
                <w:rFonts w:ascii="Times New Roman" w:hAnsi="Times New Roman"/>
              </w:rPr>
              <w:t xml:space="preserve">, предоставляемые для монтажа опор </w:t>
            </w:r>
            <w:r w:rsidRPr="004B3F47">
              <w:rPr>
                <w:rFonts w:ascii="Times New Roman" w:hAnsi="Times New Roman"/>
              </w:rPr>
              <w:t>при напряжении линии, кВ</w:t>
            </w:r>
          </w:p>
        </w:tc>
      </w:tr>
      <w:tr w:rsidR="00CC17A1" w:rsidRPr="004B3F47" w:rsidTr="00CC17A1">
        <w:tc>
          <w:tcPr>
            <w:tcW w:w="3510" w:type="dxa"/>
            <w:vMerge/>
          </w:tcPr>
          <w:p w:rsidR="00CC17A1" w:rsidRPr="004B3F47" w:rsidRDefault="00CC17A1" w:rsidP="00785C70">
            <w:pPr>
              <w:jc w:val="both"/>
              <w:rPr>
                <w:rFonts w:ascii="Times New Roman" w:hAnsi="Times New Roman"/>
              </w:rPr>
            </w:pPr>
          </w:p>
        </w:tc>
        <w:tc>
          <w:tcPr>
            <w:tcW w:w="184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35</w:t>
            </w: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150-220</w:t>
            </w:r>
          </w:p>
        </w:tc>
      </w:tr>
      <w:tr w:rsidR="00CC17A1" w:rsidRPr="004B3F47"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Железобетонные:</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с вертикальным расположением проводов</w:t>
            </w:r>
          </w:p>
        </w:tc>
        <w:tc>
          <w:tcPr>
            <w:tcW w:w="1843" w:type="dxa"/>
          </w:tcPr>
          <w:p w:rsidR="00CC17A1" w:rsidRPr="004B3F47" w:rsidRDefault="00CC17A1" w:rsidP="00785C70">
            <w:pPr>
              <w:jc w:val="center"/>
              <w:rPr>
                <w:rFonts w:ascii="Times New Roman" w:hAnsi="Times New Roman"/>
              </w:rPr>
            </w:pPr>
            <w:r>
              <w:rPr>
                <w:rFonts w:ascii="Times New Roman" w:hAnsi="Times New Roman"/>
              </w:rPr>
              <w:t>160</w:t>
            </w:r>
          </w:p>
        </w:tc>
        <w:tc>
          <w:tcPr>
            <w:tcW w:w="1418" w:type="dxa"/>
          </w:tcPr>
          <w:p w:rsidR="00CC17A1" w:rsidRPr="004B3F47" w:rsidRDefault="00CC17A1" w:rsidP="00785C70">
            <w:pPr>
              <w:jc w:val="center"/>
              <w:rPr>
                <w:rFonts w:ascii="Times New Roman" w:hAnsi="Times New Roman"/>
              </w:rPr>
            </w:pPr>
            <w:r>
              <w:rPr>
                <w:rFonts w:ascii="Times New Roman" w:hAnsi="Times New Roman"/>
              </w:rPr>
              <w:t>200</w:t>
            </w:r>
          </w:p>
        </w:tc>
        <w:tc>
          <w:tcPr>
            <w:tcW w:w="1417" w:type="dxa"/>
          </w:tcPr>
          <w:p w:rsidR="00CC17A1" w:rsidRPr="004B3F47" w:rsidRDefault="00CC17A1" w:rsidP="00785C70">
            <w:pPr>
              <w:jc w:val="center"/>
              <w:rPr>
                <w:rFonts w:ascii="Times New Roman" w:hAnsi="Times New Roman"/>
              </w:rPr>
            </w:pPr>
            <w:r>
              <w:rPr>
                <w:rFonts w:ascii="Times New Roman" w:hAnsi="Times New Roman"/>
              </w:rPr>
              <w:t>250</w:t>
            </w:r>
          </w:p>
        </w:tc>
        <w:tc>
          <w:tcPr>
            <w:tcW w:w="1383" w:type="dxa"/>
          </w:tcPr>
          <w:p w:rsidR="00CC17A1" w:rsidRPr="004B3F47" w:rsidRDefault="00CC17A1" w:rsidP="00785C70">
            <w:pPr>
              <w:jc w:val="center"/>
              <w:rPr>
                <w:rFonts w:ascii="Times New Roman" w:hAnsi="Times New Roman"/>
              </w:rPr>
            </w:pPr>
            <w:r>
              <w:rPr>
                <w:rFonts w:ascii="Times New Roman" w:hAnsi="Times New Roman"/>
              </w:rPr>
              <w:t>400</w:t>
            </w:r>
          </w:p>
        </w:tc>
      </w:tr>
      <w:tr w:rsidR="00CC17A1" w:rsidRPr="004B3F47" w:rsidTr="00CC17A1">
        <w:tc>
          <w:tcPr>
            <w:tcW w:w="3510" w:type="dxa"/>
          </w:tcPr>
          <w:p w:rsidR="00CC17A1" w:rsidRPr="004B3F47" w:rsidRDefault="00CC17A1" w:rsidP="00CC17A1">
            <w:pPr>
              <w:rPr>
                <w:rFonts w:ascii="Times New Roman" w:hAnsi="Times New Roman"/>
              </w:rPr>
            </w:pPr>
            <w:r>
              <w:rPr>
                <w:rFonts w:ascii="Times New Roman" w:hAnsi="Times New Roman"/>
              </w:rPr>
              <w:t>свободностоящие с горизонтальным расположением проводов</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400</w:t>
            </w:r>
          </w:p>
        </w:tc>
        <w:tc>
          <w:tcPr>
            <w:tcW w:w="1383" w:type="dxa"/>
          </w:tcPr>
          <w:p w:rsidR="00CC17A1" w:rsidRPr="004B3F47" w:rsidRDefault="00CC17A1" w:rsidP="00785C70">
            <w:pPr>
              <w:jc w:val="center"/>
              <w:rPr>
                <w:rFonts w:ascii="Times New Roman" w:hAnsi="Times New Roman"/>
              </w:rPr>
            </w:pPr>
            <w:r>
              <w:rPr>
                <w:rFonts w:ascii="Times New Roman" w:hAnsi="Times New Roman"/>
              </w:rPr>
              <w:t>600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многостоечные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400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(с 1 оттяжкой)</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500</w:t>
            </w:r>
          </w:p>
        </w:tc>
        <w:tc>
          <w:tcPr>
            <w:tcW w:w="1417" w:type="dxa"/>
          </w:tcPr>
          <w:p w:rsidR="00CC17A1" w:rsidRPr="004B3F47" w:rsidRDefault="00CC17A1" w:rsidP="00785C70">
            <w:pPr>
              <w:jc w:val="center"/>
              <w:rPr>
                <w:rFonts w:ascii="Times New Roman" w:hAnsi="Times New Roman"/>
              </w:rPr>
            </w:pPr>
            <w:r>
              <w:rPr>
                <w:rFonts w:ascii="Times New Roman" w:hAnsi="Times New Roman"/>
              </w:rPr>
              <w:t>550</w:t>
            </w:r>
          </w:p>
        </w:tc>
        <w:tc>
          <w:tcPr>
            <w:tcW w:w="1383" w:type="dxa"/>
          </w:tcPr>
          <w:p w:rsidR="00CC17A1" w:rsidRPr="004B3F47" w:rsidRDefault="00CC17A1" w:rsidP="00785C70">
            <w:pPr>
              <w:jc w:val="center"/>
              <w:rPr>
                <w:rFonts w:ascii="Times New Roman" w:hAnsi="Times New Roman"/>
              </w:rPr>
            </w:pPr>
            <w:r>
              <w:rPr>
                <w:rFonts w:ascii="Times New Roman" w:hAnsi="Times New Roman"/>
              </w:rPr>
              <w:t>300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(с 5 оттяжками)</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1400</w:t>
            </w:r>
          </w:p>
        </w:tc>
        <w:tc>
          <w:tcPr>
            <w:tcW w:w="1383" w:type="dxa"/>
          </w:tcPr>
          <w:p w:rsidR="00CC17A1" w:rsidRPr="004B3F47" w:rsidRDefault="00CC17A1" w:rsidP="00785C70">
            <w:pPr>
              <w:jc w:val="center"/>
              <w:rPr>
                <w:rFonts w:ascii="Times New Roman" w:hAnsi="Times New Roman"/>
              </w:rPr>
            </w:pPr>
            <w:r>
              <w:rPr>
                <w:rFonts w:ascii="Times New Roman" w:hAnsi="Times New Roman"/>
              </w:rPr>
              <w:t>2100</w:t>
            </w:r>
          </w:p>
        </w:tc>
      </w:tr>
      <w:tr w:rsidR="00CC17A1" w:rsidRPr="004B3F47"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Стальные:</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промежуточные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300</w:t>
            </w:r>
          </w:p>
        </w:tc>
        <w:tc>
          <w:tcPr>
            <w:tcW w:w="1417" w:type="dxa"/>
          </w:tcPr>
          <w:p w:rsidR="00CC17A1" w:rsidRPr="004B3F47" w:rsidRDefault="00CC17A1" w:rsidP="00785C70">
            <w:pPr>
              <w:jc w:val="center"/>
              <w:rPr>
                <w:rFonts w:ascii="Times New Roman" w:hAnsi="Times New Roman"/>
              </w:rPr>
            </w:pPr>
            <w:r>
              <w:rPr>
                <w:rFonts w:ascii="Times New Roman" w:hAnsi="Times New Roman"/>
              </w:rPr>
              <w:t>560</w:t>
            </w:r>
          </w:p>
        </w:tc>
        <w:tc>
          <w:tcPr>
            <w:tcW w:w="1383" w:type="dxa"/>
          </w:tcPr>
          <w:p w:rsidR="00CC17A1" w:rsidRPr="004B3F47" w:rsidRDefault="00CC17A1" w:rsidP="00785C70">
            <w:pPr>
              <w:jc w:val="center"/>
              <w:rPr>
                <w:rFonts w:ascii="Times New Roman" w:hAnsi="Times New Roman"/>
              </w:rPr>
            </w:pPr>
            <w:r>
              <w:rPr>
                <w:rFonts w:ascii="Times New Roman" w:hAnsi="Times New Roman"/>
              </w:rPr>
              <w:t>560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анкерно-угловые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400</w:t>
            </w:r>
          </w:p>
        </w:tc>
        <w:tc>
          <w:tcPr>
            <w:tcW w:w="1417" w:type="dxa"/>
          </w:tcPr>
          <w:p w:rsidR="00CC17A1" w:rsidRPr="004B3F47" w:rsidRDefault="00CC17A1" w:rsidP="00785C70">
            <w:pPr>
              <w:jc w:val="center"/>
              <w:rPr>
                <w:rFonts w:ascii="Times New Roman" w:hAnsi="Times New Roman"/>
              </w:rPr>
            </w:pPr>
            <w:r>
              <w:rPr>
                <w:rFonts w:ascii="Times New Roman" w:hAnsi="Times New Roman"/>
              </w:rPr>
              <w:t>800</w:t>
            </w:r>
          </w:p>
        </w:tc>
        <w:tc>
          <w:tcPr>
            <w:tcW w:w="1383" w:type="dxa"/>
          </w:tcPr>
          <w:p w:rsidR="00CC17A1" w:rsidRPr="004B3F47" w:rsidRDefault="00CC17A1" w:rsidP="00785C70">
            <w:pPr>
              <w:jc w:val="center"/>
              <w:rPr>
                <w:rFonts w:ascii="Times New Roman" w:hAnsi="Times New Roman"/>
              </w:rPr>
            </w:pPr>
            <w:r>
              <w:rPr>
                <w:rFonts w:ascii="Times New Roman" w:hAnsi="Times New Roman"/>
              </w:rPr>
              <w:t>700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промежуточные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2000</w:t>
            </w:r>
          </w:p>
        </w:tc>
        <w:tc>
          <w:tcPr>
            <w:tcW w:w="1383" w:type="dxa"/>
          </w:tcPr>
          <w:p w:rsidR="00CC17A1" w:rsidRPr="004B3F47" w:rsidRDefault="00CC17A1" w:rsidP="00785C70">
            <w:pPr>
              <w:jc w:val="center"/>
              <w:rPr>
                <w:rFonts w:ascii="Times New Roman" w:hAnsi="Times New Roman"/>
              </w:rPr>
            </w:pPr>
            <w:r>
              <w:rPr>
                <w:rFonts w:ascii="Times New Roman" w:hAnsi="Times New Roman"/>
              </w:rPr>
              <w:t>1900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анкерно-угловые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w:t>
            </w:r>
          </w:p>
        </w:tc>
      </w:tr>
      <w:tr w:rsidR="00CC17A1" w:rsidRPr="004B3F47" w:rsidTr="00CC17A1">
        <w:tc>
          <w:tcPr>
            <w:tcW w:w="3510" w:type="dxa"/>
            <w:shd w:val="clear" w:color="auto" w:fill="DDD9C3" w:themeFill="background2" w:themeFillShade="E6"/>
          </w:tcPr>
          <w:p w:rsidR="00CC17A1" w:rsidRPr="004B3F47" w:rsidRDefault="00CC17A1" w:rsidP="00785C70">
            <w:pPr>
              <w:jc w:val="both"/>
              <w:rPr>
                <w:rFonts w:ascii="Times New Roman" w:hAnsi="Times New Roman"/>
              </w:rPr>
            </w:pPr>
            <w:r>
              <w:rPr>
                <w:rFonts w:ascii="Times New Roman" w:hAnsi="Times New Roman"/>
              </w:rPr>
              <w:t>Деревянные: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450</w:t>
            </w:r>
          </w:p>
        </w:tc>
        <w:tc>
          <w:tcPr>
            <w:tcW w:w="1417" w:type="dxa"/>
          </w:tcPr>
          <w:p w:rsidR="00CC17A1" w:rsidRPr="004B3F47" w:rsidRDefault="00CC17A1" w:rsidP="00785C70">
            <w:pPr>
              <w:jc w:val="center"/>
              <w:rPr>
                <w:rFonts w:ascii="Times New Roman" w:hAnsi="Times New Roman"/>
              </w:rPr>
            </w:pPr>
            <w:r>
              <w:rPr>
                <w:rFonts w:ascii="Times New Roman" w:hAnsi="Times New Roman"/>
              </w:rPr>
              <w:t>450</w:t>
            </w:r>
          </w:p>
        </w:tc>
        <w:tc>
          <w:tcPr>
            <w:tcW w:w="1383" w:type="dxa"/>
          </w:tcPr>
          <w:p w:rsidR="00CC17A1" w:rsidRPr="004B3F47" w:rsidRDefault="00CC17A1" w:rsidP="00785C70">
            <w:pPr>
              <w:jc w:val="center"/>
              <w:rPr>
                <w:rFonts w:ascii="Times New Roman" w:hAnsi="Times New Roman"/>
              </w:rPr>
            </w:pPr>
            <w:r>
              <w:rPr>
                <w:rFonts w:ascii="Times New Roman" w:hAnsi="Times New Roman"/>
              </w:rPr>
              <w:t>450</w:t>
            </w:r>
          </w:p>
        </w:tc>
      </w:tr>
    </w:tbl>
    <w:p w:rsidR="00CC17A1" w:rsidRPr="00CC17A1" w:rsidRDefault="00CC17A1" w:rsidP="00CC17A1">
      <w:pPr>
        <w:spacing w:after="0" w:line="240" w:lineRule="auto"/>
        <w:jc w:val="both"/>
        <w:rPr>
          <w:rFonts w:ascii="Times New Roman" w:hAnsi="Times New Roman"/>
          <w:sz w:val="16"/>
          <w:szCs w:val="16"/>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6.2.2.33</w:t>
      </w:r>
      <w:r w:rsidRPr="0051050C">
        <w:rPr>
          <w:rFonts w:ascii="Times New Roman" w:hAnsi="Times New Roman"/>
          <w:sz w:val="24"/>
          <w:szCs w:val="24"/>
        </w:rPr>
        <w:t>.</w:t>
      </w:r>
      <w:r>
        <w:rPr>
          <w:rFonts w:ascii="Times New Roman" w:hAnsi="Times New Roman"/>
          <w:sz w:val="24"/>
          <w:szCs w:val="24"/>
        </w:rPr>
        <w:t xml:space="preserve">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w:t>
      </w:r>
      <w:r w:rsidR="008629EF">
        <w:rPr>
          <w:rFonts w:ascii="Times New Roman" w:hAnsi="Times New Roman"/>
          <w:sz w:val="24"/>
          <w:szCs w:val="24"/>
        </w:rPr>
        <w:t xml:space="preserve">е величин, приведенных в </w:t>
      </w:r>
      <w:r w:rsidR="008629EF" w:rsidRPr="008629EF">
        <w:rPr>
          <w:rFonts w:ascii="Times New Roman" w:hAnsi="Times New Roman"/>
          <w:i/>
          <w:sz w:val="24"/>
          <w:szCs w:val="24"/>
        </w:rPr>
        <w:t>табл.</w:t>
      </w:r>
      <w:r w:rsidR="003A59F8">
        <w:rPr>
          <w:rFonts w:ascii="Times New Roman" w:hAnsi="Times New Roman"/>
          <w:i/>
          <w:sz w:val="24"/>
          <w:szCs w:val="24"/>
        </w:rPr>
        <w:t>6</w:t>
      </w:r>
      <w:r w:rsidR="002A0ACE">
        <w:rPr>
          <w:rFonts w:ascii="Times New Roman" w:hAnsi="Times New Roman"/>
          <w:i/>
          <w:sz w:val="24"/>
          <w:szCs w:val="24"/>
        </w:rPr>
        <w:t>7</w:t>
      </w:r>
      <w:r>
        <w:rPr>
          <w:rFonts w:ascii="Times New Roman" w:hAnsi="Times New Roman"/>
          <w:sz w:val="24"/>
          <w:szCs w:val="24"/>
        </w:rPr>
        <w:t>.</w:t>
      </w:r>
    </w:p>
    <w:p w:rsidR="00CC17A1" w:rsidRPr="000418CF" w:rsidRDefault="00CC17A1" w:rsidP="00CC17A1">
      <w:pPr>
        <w:spacing w:after="0" w:line="240" w:lineRule="auto"/>
        <w:jc w:val="both"/>
        <w:rPr>
          <w:rFonts w:ascii="Times New Roman" w:hAnsi="Times New Roman"/>
          <w:sz w:val="8"/>
          <w:szCs w:val="8"/>
        </w:rPr>
      </w:pPr>
    </w:p>
    <w:p w:rsidR="00CC17A1" w:rsidRPr="000418CF" w:rsidRDefault="008629EF" w:rsidP="002A0ACE">
      <w:pPr>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3A59F8">
        <w:rPr>
          <w:rFonts w:ascii="Times New Roman" w:hAnsi="Times New Roman"/>
          <w:i/>
          <w:sz w:val="24"/>
          <w:szCs w:val="24"/>
        </w:rPr>
        <w:t>6</w:t>
      </w:r>
      <w:r w:rsidR="002A0ACE">
        <w:rPr>
          <w:rFonts w:ascii="Times New Roman" w:hAnsi="Times New Roman"/>
          <w:i/>
          <w:sz w:val="24"/>
          <w:szCs w:val="24"/>
        </w:rPr>
        <w:t>7</w:t>
      </w:r>
      <w:r w:rsidR="00CC17A1" w:rsidRPr="000418CF">
        <w:rPr>
          <w:rFonts w:ascii="Times New Roman" w:hAnsi="Times New Roman"/>
          <w:i/>
          <w:sz w:val="24"/>
          <w:szCs w:val="24"/>
        </w:rPr>
        <w:t>.</w:t>
      </w:r>
      <w:r w:rsidR="00CC17A1" w:rsidRPr="000418CF">
        <w:rPr>
          <w:rFonts w:ascii="Times New Roman" w:hAnsi="Times New Roman"/>
          <w:b/>
          <w:i/>
          <w:sz w:val="24"/>
          <w:szCs w:val="24"/>
        </w:rPr>
        <w:t xml:space="preserve"> </w:t>
      </w:r>
    </w:p>
    <w:tbl>
      <w:tblPr>
        <w:tblStyle w:val="ad"/>
        <w:tblW w:w="0" w:type="auto"/>
        <w:tblLook w:val="04A0"/>
      </w:tblPr>
      <w:tblGrid>
        <w:gridCol w:w="3794"/>
        <w:gridCol w:w="5777"/>
      </w:tblGrid>
      <w:tr w:rsidR="00CC17A1" w:rsidTr="00785C70">
        <w:tc>
          <w:tcPr>
            <w:tcW w:w="3794" w:type="dxa"/>
            <w:shd w:val="clear" w:color="auto" w:fill="EEECE1" w:themeFill="background2"/>
          </w:tcPr>
          <w:p w:rsidR="00CC17A1" w:rsidRPr="000418CF" w:rsidRDefault="00CC17A1" w:rsidP="00785C70">
            <w:pPr>
              <w:jc w:val="center"/>
              <w:rPr>
                <w:rFonts w:ascii="Times New Roman" w:hAnsi="Times New Roman"/>
              </w:rPr>
            </w:pPr>
            <w:r>
              <w:rPr>
                <w:rFonts w:ascii="Times New Roman" w:hAnsi="Times New Roman"/>
              </w:rPr>
              <w:t>Напряжение кабельных линий электропередачи, кВ</w:t>
            </w:r>
          </w:p>
        </w:tc>
        <w:tc>
          <w:tcPr>
            <w:tcW w:w="5777" w:type="dxa"/>
            <w:shd w:val="clear" w:color="auto" w:fill="EEECE1" w:themeFill="background2"/>
          </w:tcPr>
          <w:p w:rsidR="00CC17A1" w:rsidRPr="000418CF" w:rsidRDefault="00CC17A1" w:rsidP="00785C70">
            <w:pPr>
              <w:jc w:val="center"/>
              <w:rPr>
                <w:rFonts w:ascii="Times New Roman" w:hAnsi="Times New Roman"/>
              </w:rPr>
            </w:pPr>
            <w:r>
              <w:rPr>
                <w:rFonts w:ascii="Times New Roman" w:hAnsi="Times New Roman"/>
              </w:rPr>
              <w:t>Расчетные показатели – ширина полос предоставляемых земель, м</w:t>
            </w:r>
          </w:p>
        </w:tc>
      </w:tr>
      <w:tr w:rsidR="00CC17A1" w:rsidTr="00785C70">
        <w:tc>
          <w:tcPr>
            <w:tcW w:w="3794" w:type="dxa"/>
          </w:tcPr>
          <w:p w:rsidR="00CC17A1" w:rsidRPr="000418CF" w:rsidRDefault="00CC17A1" w:rsidP="00785C70">
            <w:pPr>
              <w:jc w:val="center"/>
              <w:rPr>
                <w:rFonts w:ascii="Times New Roman" w:hAnsi="Times New Roman"/>
              </w:rPr>
            </w:pPr>
            <w:r>
              <w:rPr>
                <w:rFonts w:ascii="Times New Roman" w:hAnsi="Times New Roman"/>
              </w:rPr>
              <w:t>до 35</w:t>
            </w:r>
          </w:p>
        </w:tc>
        <w:tc>
          <w:tcPr>
            <w:tcW w:w="5777" w:type="dxa"/>
          </w:tcPr>
          <w:p w:rsidR="00CC17A1" w:rsidRPr="000418CF" w:rsidRDefault="00CC17A1" w:rsidP="00785C70">
            <w:pPr>
              <w:jc w:val="center"/>
              <w:rPr>
                <w:rFonts w:ascii="Times New Roman" w:hAnsi="Times New Roman"/>
              </w:rPr>
            </w:pPr>
            <w:r>
              <w:rPr>
                <w:rFonts w:ascii="Times New Roman" w:hAnsi="Times New Roman"/>
              </w:rPr>
              <w:t>6</w:t>
            </w:r>
          </w:p>
        </w:tc>
      </w:tr>
      <w:tr w:rsidR="00CC17A1" w:rsidTr="00785C70">
        <w:tc>
          <w:tcPr>
            <w:tcW w:w="3794" w:type="dxa"/>
          </w:tcPr>
          <w:p w:rsidR="00CC17A1" w:rsidRPr="000418CF" w:rsidRDefault="00CC17A1" w:rsidP="00785C70">
            <w:pPr>
              <w:jc w:val="center"/>
              <w:rPr>
                <w:rFonts w:ascii="Times New Roman" w:hAnsi="Times New Roman"/>
              </w:rPr>
            </w:pPr>
            <w:r>
              <w:rPr>
                <w:rFonts w:ascii="Times New Roman" w:hAnsi="Times New Roman"/>
              </w:rPr>
              <w:t>110 и выше</w:t>
            </w:r>
          </w:p>
        </w:tc>
        <w:tc>
          <w:tcPr>
            <w:tcW w:w="5777" w:type="dxa"/>
          </w:tcPr>
          <w:p w:rsidR="00CC17A1" w:rsidRPr="000418CF" w:rsidRDefault="00CC17A1" w:rsidP="00785C70">
            <w:pPr>
              <w:jc w:val="center"/>
              <w:rPr>
                <w:rFonts w:ascii="Times New Roman" w:hAnsi="Times New Roman"/>
              </w:rPr>
            </w:pPr>
            <w:r>
              <w:rPr>
                <w:rFonts w:ascii="Times New Roman" w:hAnsi="Times New Roman"/>
              </w:rPr>
              <w:t>10</w:t>
            </w:r>
          </w:p>
        </w:tc>
      </w:tr>
    </w:tbl>
    <w:p w:rsidR="00CC17A1" w:rsidRPr="00CC17A1" w:rsidRDefault="00CC17A1" w:rsidP="00CC17A1">
      <w:pPr>
        <w:spacing w:after="0" w:line="240" w:lineRule="auto"/>
        <w:jc w:val="both"/>
        <w:rPr>
          <w:rFonts w:ascii="Times New Roman" w:hAnsi="Times New Roman"/>
          <w:sz w:val="16"/>
          <w:szCs w:val="16"/>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6.2.2.34</w:t>
      </w:r>
      <w:r w:rsidRPr="0051050C">
        <w:rPr>
          <w:rFonts w:ascii="Times New Roman" w:hAnsi="Times New Roman"/>
          <w:sz w:val="24"/>
          <w:szCs w:val="24"/>
        </w:rPr>
        <w:t>.</w:t>
      </w:r>
      <w:r>
        <w:rPr>
          <w:rFonts w:ascii="Times New Roman" w:hAnsi="Times New Roman"/>
          <w:sz w:val="24"/>
          <w:szCs w:val="24"/>
        </w:rPr>
        <w:t xml:space="preserve"> Размеры охранных зон для линий электропередачи устанавливаются в соответствии с Постановлением Правительства Россйской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.35</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8629EF">
        <w:rPr>
          <w:rFonts w:ascii="Times New Roman" w:hAnsi="Times New Roman"/>
          <w:i/>
          <w:color w:val="000000" w:themeColor="text1"/>
          <w:sz w:val="24"/>
          <w:szCs w:val="24"/>
        </w:rPr>
        <w:t>табл.</w:t>
      </w:r>
      <w:r w:rsidR="003A59F8">
        <w:rPr>
          <w:rFonts w:ascii="Times New Roman" w:hAnsi="Times New Roman"/>
          <w:i/>
          <w:color w:val="000000" w:themeColor="text1"/>
          <w:sz w:val="24"/>
          <w:szCs w:val="24"/>
        </w:rPr>
        <w:t>6</w:t>
      </w:r>
      <w:r w:rsidR="002A0ACE">
        <w:rPr>
          <w:rFonts w:ascii="Times New Roman" w:hAnsi="Times New Roman"/>
          <w:i/>
          <w:color w:val="000000" w:themeColor="text1"/>
          <w:sz w:val="24"/>
          <w:szCs w:val="24"/>
        </w:rPr>
        <w:t>8</w:t>
      </w:r>
      <w:r w:rsidR="005D5FDF">
        <w:rPr>
          <w:rFonts w:ascii="Times New Roman" w:hAnsi="Times New Roman"/>
          <w:sz w:val="24"/>
          <w:szCs w:val="24"/>
        </w:rPr>
        <w:t>)</w:t>
      </w:r>
      <w:r w:rsidR="004C2DB4" w:rsidRPr="00DE3D35">
        <w:rPr>
          <w:rFonts w:ascii="Times New Roman" w:hAnsi="Times New Roman"/>
          <w:sz w:val="24"/>
          <w:szCs w:val="24"/>
        </w:rPr>
        <w:t>:</w:t>
      </w:r>
    </w:p>
    <w:p w:rsidR="002A0ACE" w:rsidRPr="002A0ACE" w:rsidRDefault="002A0ACE" w:rsidP="002A0ACE">
      <w:pPr>
        <w:widowControl w:val="0"/>
        <w:suppressAutoHyphens/>
        <w:autoSpaceDE w:val="0"/>
        <w:autoSpaceDN w:val="0"/>
        <w:adjustRightInd w:val="0"/>
        <w:spacing w:after="0" w:line="240" w:lineRule="auto"/>
        <w:rPr>
          <w:rFonts w:ascii="Times New Roman" w:hAnsi="Times New Roman"/>
          <w:i/>
          <w:color w:val="000000" w:themeColor="text1"/>
          <w:sz w:val="16"/>
          <w:szCs w:val="16"/>
        </w:rPr>
      </w:pPr>
    </w:p>
    <w:p w:rsidR="004C2DB4" w:rsidRPr="00395A79" w:rsidRDefault="00395A79" w:rsidP="002A0ACE">
      <w:pPr>
        <w:widowControl w:val="0"/>
        <w:suppressAutoHyphens/>
        <w:autoSpaceDE w:val="0"/>
        <w:autoSpaceDN w:val="0"/>
        <w:adjustRightInd w:val="0"/>
        <w:spacing w:after="0" w:line="240" w:lineRule="auto"/>
        <w:rPr>
          <w:rFonts w:ascii="Times New Roman" w:hAnsi="Times New Roman"/>
          <w:sz w:val="8"/>
          <w:szCs w:val="8"/>
        </w:rPr>
      </w:pPr>
      <w:r w:rsidRPr="00607E58">
        <w:rPr>
          <w:rFonts w:ascii="Times New Roman" w:hAnsi="Times New Roman"/>
          <w:i/>
          <w:color w:val="000000" w:themeColor="text1"/>
          <w:sz w:val="24"/>
          <w:szCs w:val="24"/>
        </w:rPr>
        <w:t xml:space="preserve">Таблица </w:t>
      </w:r>
      <w:r w:rsidR="003A59F8">
        <w:rPr>
          <w:rFonts w:ascii="Times New Roman" w:hAnsi="Times New Roman"/>
          <w:i/>
          <w:color w:val="000000" w:themeColor="text1"/>
          <w:sz w:val="24"/>
          <w:szCs w:val="24"/>
        </w:rPr>
        <w:t>6</w:t>
      </w:r>
      <w:r w:rsidR="002A0ACE">
        <w:rPr>
          <w:rFonts w:ascii="Times New Roman" w:hAnsi="Times New Roman"/>
          <w:i/>
          <w:color w:val="000000" w:themeColor="text1"/>
          <w:sz w:val="24"/>
          <w:szCs w:val="24"/>
        </w:rPr>
        <w:t>8</w:t>
      </w:r>
      <w:r w:rsidR="0040039C" w:rsidRPr="00607E58">
        <w:rPr>
          <w:rFonts w:ascii="Times New Roman" w:hAnsi="Times New Roman"/>
          <w:i/>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w:t>
      </w:r>
      <w:r w:rsidR="00CC17A1">
        <w:rPr>
          <w:rFonts w:ascii="Times New Roman" w:hAnsi="Times New Roman"/>
          <w:spacing w:val="-2"/>
          <w:sz w:val="24"/>
          <w:szCs w:val="24"/>
        </w:rPr>
        <w:t>6</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6.2.2.37. </w:t>
      </w:r>
      <w:r w:rsidRPr="00A64E6B">
        <w:rPr>
          <w:rFonts w:ascii="Times New Roman" w:hAnsi="Times New Roman"/>
          <w:sz w:val="24"/>
          <w:szCs w:val="24"/>
        </w:rPr>
        <w:t>Проектирование систем электроснабжения на территориях, подвер</w:t>
      </w:r>
      <w:r w:rsidRPr="00A64E6B">
        <w:rPr>
          <w:rFonts w:ascii="Times New Roman" w:hAnsi="Times New Roman"/>
          <w:spacing w:val="-2"/>
          <w:sz w:val="24"/>
          <w:szCs w:val="24"/>
        </w:rPr>
        <w:t>женных опасным инженерно-геологическим и гидрологическим</w:t>
      </w:r>
      <w:r w:rsidRPr="00A64E6B">
        <w:rPr>
          <w:rFonts w:ascii="Times New Roman" w:hAnsi="Times New Roman"/>
          <w:sz w:val="24"/>
          <w:szCs w:val="24"/>
        </w:rPr>
        <w:t xml:space="preserve"> процессам следует осуществлять в соответствии с требованиями ПУЭ.</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6.2.2.38. Нормативные параметры градостроительного проектирования электрических сетей </w:t>
      </w:r>
      <w:r w:rsidR="00A123F9">
        <w:rPr>
          <w:rFonts w:ascii="Times New Roman" w:hAnsi="Times New Roman"/>
          <w:sz w:val="24"/>
          <w:szCs w:val="24"/>
        </w:rPr>
        <w:t xml:space="preserve">сельского </w:t>
      </w:r>
      <w:r>
        <w:rPr>
          <w:rFonts w:ascii="Times New Roman" w:hAnsi="Times New Roman"/>
          <w:sz w:val="24"/>
          <w:szCs w:val="24"/>
        </w:rPr>
        <w:t xml:space="preserve">поселения приведены в </w:t>
      </w:r>
      <w:r w:rsidRPr="008629EF">
        <w:rPr>
          <w:rFonts w:ascii="Times New Roman" w:hAnsi="Times New Roman"/>
          <w:i/>
          <w:sz w:val="24"/>
          <w:szCs w:val="24"/>
        </w:rPr>
        <w:t>табл.</w:t>
      </w:r>
      <w:r w:rsidR="002A0ACE">
        <w:rPr>
          <w:rFonts w:ascii="Times New Roman" w:hAnsi="Times New Roman"/>
          <w:i/>
          <w:sz w:val="24"/>
          <w:szCs w:val="24"/>
        </w:rPr>
        <w:t>69</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CC17A1" w:rsidRPr="0079086F" w:rsidRDefault="00CC17A1" w:rsidP="002A0ACE">
      <w:pPr>
        <w:spacing w:after="0" w:line="240" w:lineRule="auto"/>
        <w:rPr>
          <w:rFonts w:ascii="Times New Roman" w:hAnsi="Times New Roman"/>
          <w:b/>
          <w:i/>
          <w:sz w:val="24"/>
          <w:szCs w:val="24"/>
        </w:rPr>
      </w:pPr>
      <w:r w:rsidRPr="0079086F">
        <w:rPr>
          <w:rFonts w:ascii="Times New Roman" w:hAnsi="Times New Roman"/>
          <w:i/>
          <w:sz w:val="24"/>
          <w:szCs w:val="24"/>
        </w:rPr>
        <w:t xml:space="preserve">Таблица </w:t>
      </w:r>
      <w:r w:rsidR="002A0ACE">
        <w:rPr>
          <w:rFonts w:ascii="Times New Roman" w:hAnsi="Times New Roman"/>
          <w:i/>
          <w:sz w:val="24"/>
          <w:szCs w:val="24"/>
        </w:rPr>
        <w:t>69</w:t>
      </w:r>
      <w:r w:rsidR="00A123F9">
        <w:rPr>
          <w:rFonts w:ascii="Times New Roman" w:hAnsi="Times New Roman"/>
          <w:i/>
          <w:sz w:val="24"/>
          <w:szCs w:val="24"/>
        </w:rPr>
        <w:t>.</w:t>
      </w:r>
      <w:r w:rsidRPr="0079086F">
        <w:rPr>
          <w:rFonts w:ascii="Times New Roman" w:hAnsi="Times New Roman"/>
          <w:b/>
          <w:i/>
          <w:sz w:val="24"/>
          <w:szCs w:val="24"/>
        </w:rPr>
        <w:t xml:space="preserve"> </w:t>
      </w:r>
    </w:p>
    <w:tbl>
      <w:tblPr>
        <w:tblStyle w:val="ad"/>
        <w:tblW w:w="0" w:type="auto"/>
        <w:tblLook w:val="04A0"/>
      </w:tblPr>
      <w:tblGrid>
        <w:gridCol w:w="1953"/>
        <w:gridCol w:w="7618"/>
      </w:tblGrid>
      <w:tr w:rsidR="00CC17A1" w:rsidTr="00785C70">
        <w:tc>
          <w:tcPr>
            <w:tcW w:w="1857"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Наименование показателей</w:t>
            </w:r>
          </w:p>
        </w:tc>
        <w:tc>
          <w:tcPr>
            <w:tcW w:w="7714"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t>Выбор напряжения электрических сетей</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Осуществляется с учетом концепции их развития в пределах расчетного срока и системы напряжений в энергосистеме 35-110-220-500 кВ.</w:t>
            </w:r>
          </w:p>
          <w:p w:rsidR="00CC17A1" w:rsidRPr="0079086F" w:rsidRDefault="00CC17A1" w:rsidP="00785C70">
            <w:pPr>
              <w:jc w:val="both"/>
              <w:rPr>
                <w:rFonts w:ascii="Times New Roman" w:hAnsi="Times New Roman"/>
              </w:rPr>
            </w:pPr>
            <w:r w:rsidRPr="0079086F">
              <w:rPr>
                <w:rFonts w:ascii="Times New Roman" w:hAnsi="Times New Roman"/>
                <w:spacing w:val="-2"/>
              </w:rPr>
              <w:t>Напряжение системы электроснабжения должно выбираться с учетом</w:t>
            </w:r>
            <w:r w:rsidRPr="0079086F">
              <w:rPr>
                <w:rFonts w:ascii="Times New Roman" w:hAnsi="Times New Roman"/>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79086F">
              <w:rPr>
                <w:rFonts w:ascii="Times New Roman" w:hAnsi="Times New Roman"/>
                <w:spacing w:val="-6"/>
              </w:rPr>
              <w:t xml:space="preserve"> 35-110/10 кВ.</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t>Сетевое резервирование</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Распределительная электрическая сеть должна формироваться с соблюдением условия однократного сетевого резервирования.</w:t>
            </w:r>
          </w:p>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79086F">
              <w:rPr>
                <w:rFonts w:ascii="Times New Roman" w:hAnsi="Times New Roman"/>
                <w:spacing w:val="-4"/>
              </w:rPr>
              <w:t>использованы дизельные, газопоршневые, газотурбинные электростанции</w:t>
            </w:r>
            <w:r w:rsidRPr="0079086F">
              <w:rPr>
                <w:rFonts w:ascii="Times New Roman" w:hAnsi="Times New Roman"/>
              </w:rPr>
              <w:t xml:space="preserve"> или электростанции иного типа, а также агрегаты бесперебойного питания.</w:t>
            </w:r>
          </w:p>
          <w:p w:rsidR="00CC17A1" w:rsidRPr="0079086F" w:rsidRDefault="00CC17A1" w:rsidP="00785C70">
            <w:pPr>
              <w:jc w:val="both"/>
              <w:rPr>
                <w:rFonts w:ascii="Times New Roman" w:hAnsi="Times New Roman"/>
              </w:rPr>
            </w:pPr>
            <w:r w:rsidRPr="0079086F">
              <w:rPr>
                <w:rFonts w:ascii="Times New Roman" w:hAnsi="Times New Roman"/>
              </w:rPr>
              <w:t>Параллельная работа аварийных и резервных источников питания с распределительными сетями не допускается.</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lastRenderedPageBreak/>
              <w:t>Размещение линий электропередачи, входящих в общие энергетические системы</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Не допускается на территории производственных зон, а также на территории производственных зон сельскохозяйственных предприятий.</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Размещение линий электропередачи напряжением 110 кВ и выше</w:t>
            </w:r>
          </w:p>
        </w:tc>
        <w:tc>
          <w:tcPr>
            <w:tcW w:w="7714"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Воздушные линии электропередачи допускается размещать только за пределами жилых и общественно-деловых зон.</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Проектируемые линии электропередачи напряжением 110 кВ и выше к понизительным электроподстанциям глубокого ввода в пределах </w:t>
            </w:r>
            <w:r w:rsidRPr="00A903D2">
              <w:rPr>
                <w:rFonts w:ascii="Times New Roman" w:hAnsi="Times New Roman"/>
                <w:spacing w:val="-2"/>
              </w:rPr>
              <w:t>жилых и общественно-деловых зон следует предусматривать кабельными</w:t>
            </w:r>
            <w:r w:rsidRPr="00A903D2">
              <w:rPr>
                <w:rFonts w:ascii="Times New Roman" w:hAnsi="Times New Roman"/>
              </w:rPr>
              <w:t xml:space="preserve"> линиями по согласованию с электроснабжающей организацией.</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Требования к линиям электропередачи напряжением до 10 кВ на территории жилых зон</w:t>
            </w:r>
          </w:p>
        </w:tc>
        <w:tc>
          <w:tcPr>
            <w:tcW w:w="7714"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Должны выполняться:</w:t>
            </w:r>
          </w:p>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rPr>
              <w:t xml:space="preserve">- в застройке зданиями 4 этажа и выше – кабельными в подземном исполнении; </w:t>
            </w:r>
          </w:p>
          <w:p w:rsidR="00CC17A1" w:rsidRPr="0079086F" w:rsidRDefault="00CC17A1" w:rsidP="00785C70">
            <w:pPr>
              <w:jc w:val="both"/>
              <w:rPr>
                <w:rFonts w:ascii="Times New Roman" w:hAnsi="Times New Roman"/>
              </w:rPr>
            </w:pPr>
            <w:r w:rsidRPr="00A903D2">
              <w:rPr>
                <w:rFonts w:ascii="Times New Roman" w:hAnsi="Times New Roman"/>
              </w:rPr>
              <w:t>- в застройке зданиями 3 этажа и ниже – воздушными или кабельными.</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Проектирование систем электроснабжения промышленных предприятий</w:t>
            </w:r>
          </w:p>
        </w:tc>
        <w:tc>
          <w:tcPr>
            <w:tcW w:w="7714" w:type="dxa"/>
          </w:tcPr>
          <w:p w:rsidR="00CC17A1" w:rsidRPr="00A903D2" w:rsidRDefault="00CC17A1" w:rsidP="00785C70">
            <w:pPr>
              <w:jc w:val="both"/>
              <w:rPr>
                <w:rFonts w:ascii="Times New Roman" w:hAnsi="Times New Roman"/>
              </w:rPr>
            </w:pPr>
            <w:r w:rsidRPr="00A903D2">
              <w:rPr>
                <w:rFonts w:ascii="Times New Roman" w:hAnsi="Times New Roman"/>
              </w:rPr>
              <w:t>В соответствии с НТП ЭПП-94.</w:t>
            </w:r>
          </w:p>
        </w:tc>
      </w:tr>
    </w:tbl>
    <w:p w:rsidR="00CC17A1" w:rsidRPr="00A903D2" w:rsidRDefault="00CC17A1" w:rsidP="00CC17A1">
      <w:pPr>
        <w:spacing w:after="0" w:line="240" w:lineRule="auto"/>
        <w:jc w:val="both"/>
        <w:rPr>
          <w:rFonts w:ascii="Times New Roman" w:hAnsi="Times New Roman"/>
          <w:sz w:val="8"/>
          <w:szCs w:val="8"/>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6.2.2.39. Нормативные параметры градостроительного проектирирования устройств для преобразования и распределения электроэне</w:t>
      </w:r>
      <w:r w:rsidR="00A123F9">
        <w:rPr>
          <w:rFonts w:ascii="Times New Roman" w:hAnsi="Times New Roman"/>
          <w:sz w:val="24"/>
          <w:szCs w:val="24"/>
        </w:rPr>
        <w:t xml:space="preserve">ргии в энергосистемах сельского </w:t>
      </w:r>
      <w:r>
        <w:rPr>
          <w:rFonts w:ascii="Times New Roman" w:hAnsi="Times New Roman"/>
          <w:sz w:val="24"/>
          <w:szCs w:val="24"/>
        </w:rPr>
        <w:t xml:space="preserve"> поселения приведены в </w:t>
      </w:r>
      <w:r w:rsidRPr="008629EF">
        <w:rPr>
          <w:rFonts w:ascii="Times New Roman" w:hAnsi="Times New Roman"/>
          <w:i/>
          <w:sz w:val="24"/>
          <w:szCs w:val="24"/>
        </w:rPr>
        <w:t>та</w:t>
      </w:r>
      <w:r w:rsidR="00A123F9" w:rsidRPr="008629EF">
        <w:rPr>
          <w:rFonts w:ascii="Times New Roman" w:hAnsi="Times New Roman"/>
          <w:i/>
          <w:sz w:val="24"/>
          <w:szCs w:val="24"/>
        </w:rPr>
        <w:t>бл</w:t>
      </w:r>
      <w:r w:rsidRPr="008629EF">
        <w:rPr>
          <w:rFonts w:ascii="Times New Roman" w:hAnsi="Times New Roman"/>
          <w:i/>
          <w:sz w:val="24"/>
          <w:szCs w:val="24"/>
        </w:rPr>
        <w:t>.</w:t>
      </w:r>
      <w:r w:rsidR="008629EF" w:rsidRPr="008629EF">
        <w:rPr>
          <w:rFonts w:ascii="Times New Roman" w:hAnsi="Times New Roman"/>
          <w:i/>
          <w:sz w:val="24"/>
          <w:szCs w:val="24"/>
        </w:rPr>
        <w:t>7</w:t>
      </w:r>
      <w:r w:rsidR="002A0ACE">
        <w:rPr>
          <w:rFonts w:ascii="Times New Roman" w:hAnsi="Times New Roman"/>
          <w:i/>
          <w:sz w:val="24"/>
          <w:szCs w:val="24"/>
        </w:rPr>
        <w:t>0</w:t>
      </w:r>
      <w:r w:rsidR="00A123F9">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CC17A1" w:rsidRPr="00B21CF5" w:rsidRDefault="00A123F9" w:rsidP="002A0ACE">
      <w:pPr>
        <w:spacing w:after="0" w:line="240" w:lineRule="auto"/>
        <w:rPr>
          <w:rFonts w:ascii="Times New Roman" w:hAnsi="Times New Roman"/>
          <w:b/>
          <w:i/>
          <w:sz w:val="24"/>
          <w:szCs w:val="24"/>
        </w:rPr>
      </w:pPr>
      <w:r>
        <w:rPr>
          <w:rFonts w:ascii="Times New Roman" w:hAnsi="Times New Roman"/>
          <w:i/>
          <w:sz w:val="24"/>
          <w:szCs w:val="24"/>
        </w:rPr>
        <w:t>Таблица 7</w:t>
      </w:r>
      <w:r w:rsidR="002A0ACE">
        <w:rPr>
          <w:rFonts w:ascii="Times New Roman" w:hAnsi="Times New Roman"/>
          <w:i/>
          <w:sz w:val="24"/>
          <w:szCs w:val="24"/>
        </w:rPr>
        <w:t>0</w:t>
      </w:r>
      <w:r w:rsidR="00CC17A1" w:rsidRPr="00B21CF5">
        <w:rPr>
          <w:rFonts w:ascii="Times New Roman" w:hAnsi="Times New Roman"/>
          <w:i/>
          <w:sz w:val="24"/>
          <w:szCs w:val="24"/>
        </w:rPr>
        <w:t>.</w:t>
      </w:r>
      <w:r w:rsidR="00CC17A1" w:rsidRPr="00B21CF5">
        <w:rPr>
          <w:rFonts w:ascii="Times New Roman" w:hAnsi="Times New Roman"/>
          <w:b/>
          <w:i/>
          <w:sz w:val="24"/>
          <w:szCs w:val="24"/>
        </w:rPr>
        <w:t xml:space="preserve"> </w:t>
      </w:r>
    </w:p>
    <w:tbl>
      <w:tblPr>
        <w:tblStyle w:val="ad"/>
        <w:tblW w:w="0" w:type="auto"/>
        <w:tblLook w:val="04A0"/>
      </w:tblPr>
      <w:tblGrid>
        <w:gridCol w:w="2376"/>
        <w:gridCol w:w="7195"/>
      </w:tblGrid>
      <w:tr w:rsidR="00CC17A1" w:rsidRPr="0079086F" w:rsidTr="00785C70">
        <w:tc>
          <w:tcPr>
            <w:tcW w:w="2376"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Наименование показателей</w:t>
            </w:r>
          </w:p>
        </w:tc>
        <w:tc>
          <w:tcPr>
            <w:tcW w:w="7195"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bCs/>
              </w:rPr>
              <w:t xml:space="preserve">Размеры земельных участков для трансформаторных </w:t>
            </w:r>
            <w:r w:rsidRPr="00A903D2">
              <w:rPr>
                <w:rFonts w:ascii="Times New Roman" w:hAnsi="Times New Roman"/>
                <w:bCs/>
                <w:spacing w:val="-4"/>
              </w:rPr>
              <w:t>подстанций, распределительных</w:t>
            </w:r>
            <w:r w:rsidRPr="00A903D2">
              <w:rPr>
                <w:rFonts w:ascii="Times New Roman" w:hAnsi="Times New Roman"/>
                <w:bCs/>
              </w:rPr>
              <w:t xml:space="preserve"> и секционирующих пунктов</w:t>
            </w:r>
          </w:p>
        </w:tc>
        <w:tc>
          <w:tcPr>
            <w:tcW w:w="7195" w:type="dxa"/>
          </w:tcPr>
          <w:p w:rsidR="00CC17A1" w:rsidRPr="00A903D2" w:rsidRDefault="00CC17A1" w:rsidP="00785C70">
            <w:pPr>
              <w:jc w:val="both"/>
              <w:rPr>
                <w:rFonts w:ascii="Times New Roman" w:hAnsi="Times New Roman"/>
              </w:rPr>
            </w:pPr>
            <w:r w:rsidRPr="00A903D2">
              <w:rPr>
                <w:rFonts w:ascii="Times New Roman" w:hAnsi="Times New Roman"/>
                <w:bCs/>
              </w:rPr>
              <w:t xml:space="preserve">Устанавливаются в соответствии с ВСН </w:t>
            </w:r>
            <w:r w:rsidRPr="00A903D2">
              <w:rPr>
                <w:rFonts w:ascii="Times New Roman" w:hAnsi="Times New Roman"/>
                <w:shd w:val="clear" w:color="auto" w:fill="FFFFFF"/>
              </w:rPr>
              <w:t>14278тм-т1.</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shd w:val="clear" w:color="auto" w:fill="FFFFFF"/>
              </w:rPr>
              <w:t>Р</w:t>
            </w:r>
            <w:r w:rsidRPr="00A903D2">
              <w:rPr>
                <w:rFonts w:ascii="Times New Roman" w:hAnsi="Times New Roman"/>
              </w:rPr>
              <w:t>азмеры санитарно-защитных зон для электроподстанций</w:t>
            </w:r>
          </w:p>
        </w:tc>
        <w:tc>
          <w:tcPr>
            <w:tcW w:w="7195" w:type="dxa"/>
          </w:tcPr>
          <w:p w:rsidR="00CC17A1" w:rsidRPr="00A903D2" w:rsidRDefault="00CC17A1" w:rsidP="00785C70">
            <w:pPr>
              <w:widowControl w:val="0"/>
              <w:spacing w:line="239" w:lineRule="auto"/>
              <w:jc w:val="both"/>
              <w:rPr>
                <w:rFonts w:ascii="Times New Roman" w:hAnsi="Times New Roman"/>
                <w:bCs/>
              </w:rPr>
            </w:pPr>
            <w:r w:rsidRPr="00A903D2">
              <w:rPr>
                <w:rFonts w:ascii="Times New Roman" w:hAnsi="Times New Roman"/>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rPr>
              <w:t>Расстояние от распределительных пунктов и трансформаторных подстанций</w:t>
            </w:r>
          </w:p>
        </w:tc>
        <w:tc>
          <w:tcPr>
            <w:tcW w:w="7195"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 до окон жилых домов и общественных зданий – не менее </w:t>
            </w:r>
            <w:smartTag w:uri="urn:schemas-microsoft-com:office:smarttags" w:element="metricconverter">
              <w:smartTagPr>
                <w:attr w:name="ProductID" w:val="10 м"/>
              </w:smartTagPr>
              <w:r w:rsidRPr="00A903D2">
                <w:rPr>
                  <w:rFonts w:ascii="Times New Roman" w:hAnsi="Times New Roman"/>
                </w:rPr>
                <w:t>10 м</w:t>
              </w:r>
            </w:smartTag>
            <w:r w:rsidRPr="00A903D2">
              <w:rPr>
                <w:rFonts w:ascii="Times New Roman" w:hAnsi="Times New Roman"/>
              </w:rPr>
              <w:t>;</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 до зданий лечебно-профилактических </w:t>
            </w:r>
            <w:r w:rsidRPr="00A903D2">
              <w:rPr>
                <w:rFonts w:ascii="Times New Roman" w:hAnsi="Times New Roman"/>
                <w:bCs/>
              </w:rPr>
              <w:t xml:space="preserve">организаций </w:t>
            </w:r>
            <w:r w:rsidRPr="00A903D2">
              <w:rPr>
                <w:rFonts w:ascii="Times New Roman" w:hAnsi="Times New Roman"/>
              </w:rPr>
              <w:t xml:space="preserve">– не менее </w:t>
            </w:r>
            <w:smartTag w:uri="urn:schemas-microsoft-com:office:smarttags" w:element="metricconverter">
              <w:smartTagPr>
                <w:attr w:name="ProductID" w:val="15 м"/>
              </w:smartTagPr>
              <w:r w:rsidRPr="00A903D2">
                <w:rPr>
                  <w:rFonts w:ascii="Times New Roman" w:hAnsi="Times New Roman"/>
                </w:rPr>
                <w:t>15 м</w:t>
              </w:r>
            </w:smartTag>
            <w:r w:rsidRPr="00A903D2">
              <w:rPr>
                <w:rFonts w:ascii="Times New Roman" w:hAnsi="Times New Roman"/>
              </w:rPr>
              <w:t>.</w:t>
            </w:r>
          </w:p>
        </w:tc>
      </w:tr>
      <w:tr w:rsidR="00CC17A1" w:rsidRPr="00A903D2" w:rsidTr="00785C70">
        <w:tc>
          <w:tcPr>
            <w:tcW w:w="2376" w:type="dxa"/>
          </w:tcPr>
          <w:p w:rsidR="00CC17A1" w:rsidRPr="00A903D2" w:rsidRDefault="00CC17A1" w:rsidP="00785C70">
            <w:pPr>
              <w:widowControl w:val="0"/>
              <w:spacing w:line="239" w:lineRule="auto"/>
              <w:jc w:val="center"/>
              <w:rPr>
                <w:rFonts w:ascii="Times New Roman" w:hAnsi="Times New Roman"/>
                <w:shd w:val="clear" w:color="auto" w:fill="FFFFFF"/>
              </w:rPr>
            </w:pPr>
            <w:r w:rsidRPr="00A903D2">
              <w:rPr>
                <w:rFonts w:ascii="Times New Roman" w:hAnsi="Times New Roman"/>
                <w:shd w:val="clear" w:color="auto" w:fill="FFFFFF"/>
              </w:rPr>
              <w:t>Охранные зоны подстанций</w:t>
            </w:r>
          </w:p>
        </w:tc>
        <w:tc>
          <w:tcPr>
            <w:tcW w:w="7195"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Устанавливаются </w:t>
            </w:r>
            <w:r w:rsidRPr="00A903D2">
              <w:rPr>
                <w:rFonts w:ascii="Times New Roman" w:hAnsi="Times New Roman"/>
                <w:bCs/>
                <w:spacing w:val="-2"/>
              </w:rPr>
              <w:t xml:space="preserve">в соответствии с </w:t>
            </w:r>
            <w:r w:rsidRPr="00A903D2">
              <w:rPr>
                <w:rFonts w:ascii="Times New Roman" w:hAnsi="Times New Roman"/>
                <w:bCs/>
              </w:rPr>
              <w:t>Постановлением Правительства Российской Федерации от 24.02.2009 № 160 «</w:t>
            </w:r>
            <w:r w:rsidRPr="00A903D2">
              <w:rPr>
                <w:rFonts w:ascii="Times New Roman" w:hAnsi="Times New Roman"/>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C17A1" w:rsidRPr="0079086F" w:rsidTr="00785C70">
        <w:tc>
          <w:tcPr>
            <w:tcW w:w="2376" w:type="dxa"/>
          </w:tcPr>
          <w:p w:rsidR="00CC17A1" w:rsidRPr="00A903D2" w:rsidRDefault="00CC17A1" w:rsidP="00785C70">
            <w:pPr>
              <w:tabs>
                <w:tab w:val="left" w:pos="0"/>
              </w:tabs>
              <w:jc w:val="center"/>
              <w:rPr>
                <w:rFonts w:ascii="Times New Roman" w:hAnsi="Times New Roman"/>
              </w:rPr>
            </w:pPr>
            <w:r w:rsidRPr="00A903D2">
              <w:rPr>
                <w:rFonts w:ascii="Times New Roman" w:hAnsi="Times New Roman"/>
                <w:shd w:val="clear" w:color="auto" w:fill="FFFFFF"/>
              </w:rPr>
              <w:t xml:space="preserve">Выбор типа </w:t>
            </w:r>
            <w:r w:rsidRPr="00A903D2">
              <w:rPr>
                <w:rFonts w:ascii="Times New Roman" w:hAnsi="Times New Roman"/>
                <w:bCs/>
              </w:rPr>
              <w:t xml:space="preserve">трансформаторных подстанций, </w:t>
            </w:r>
            <w:r w:rsidRPr="00A903D2">
              <w:rPr>
                <w:rFonts w:ascii="Times New Roman" w:hAnsi="Times New Roman"/>
                <w:bCs/>
              </w:rPr>
              <w:lastRenderedPageBreak/>
              <w:t xml:space="preserve">распределительных устройств, </w:t>
            </w:r>
            <w:r w:rsidRPr="00A903D2">
              <w:rPr>
                <w:rFonts w:ascii="Times New Roman" w:hAnsi="Times New Roman"/>
              </w:rPr>
              <w:t>размещаемых на территории жилой застройки</w:t>
            </w:r>
          </w:p>
        </w:tc>
        <w:tc>
          <w:tcPr>
            <w:tcW w:w="7195" w:type="dxa"/>
          </w:tcPr>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spacing w:val="-2"/>
              </w:rPr>
              <w:lastRenderedPageBreak/>
              <w:t>-</w:t>
            </w:r>
            <w:r w:rsidRPr="00A903D2">
              <w:rPr>
                <w:rFonts w:ascii="Times New Roman" w:hAnsi="Times New Roman"/>
              </w:rPr>
              <w:t> </w:t>
            </w:r>
            <w:r w:rsidRPr="00A903D2">
              <w:rPr>
                <w:rFonts w:ascii="Times New Roman" w:hAnsi="Times New Roman"/>
                <w:spacing w:val="-2"/>
              </w:rPr>
              <w:t xml:space="preserve">закрытого типа – следует </w:t>
            </w:r>
            <w:r w:rsidRPr="00A903D2">
              <w:rPr>
                <w:rFonts w:ascii="Times New Roman" w:hAnsi="Times New Roman"/>
              </w:rPr>
              <w:t>проектировать п</w:t>
            </w:r>
            <w:r w:rsidRPr="00A903D2">
              <w:rPr>
                <w:rFonts w:ascii="Times New Roman" w:hAnsi="Times New Roman"/>
                <w:spacing w:val="-2"/>
              </w:rPr>
              <w:t>онизительные подстанции с трансформаторами мощностью</w:t>
            </w:r>
            <w:r w:rsidRPr="00A903D2">
              <w:rPr>
                <w:rFonts w:ascii="Times New Roman" w:hAnsi="Times New Roman"/>
              </w:rPr>
              <w:t xml:space="preserve"> 16 тыс. кВ·А и выше, распределительные устройства и пункты перехода воздушных линий в </w:t>
            </w:r>
            <w:r w:rsidRPr="00A903D2">
              <w:rPr>
                <w:rFonts w:ascii="Times New Roman" w:hAnsi="Times New Roman"/>
              </w:rPr>
              <w:lastRenderedPageBreak/>
              <w:t>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CC17A1" w:rsidRPr="0079086F" w:rsidRDefault="00CC17A1" w:rsidP="00785C70">
            <w:pPr>
              <w:jc w:val="both"/>
              <w:rPr>
                <w:rFonts w:ascii="Times New Roman" w:hAnsi="Times New Roman"/>
              </w:rPr>
            </w:pPr>
            <w:r w:rsidRPr="00A903D2">
              <w:rPr>
                <w:rFonts w:ascii="Times New Roman" w:hAnsi="Times New Roman"/>
              </w:rPr>
              <w:t xml:space="preserve">- открытого типа – запрещается </w:t>
            </w:r>
            <w:r w:rsidRPr="00A903D2">
              <w:rPr>
                <w:rFonts w:ascii="Times New Roman" w:hAnsi="Times New Roman"/>
                <w:spacing w:val="-2"/>
              </w:rPr>
              <w:t>проектирование новых подстанций в районах массового</w:t>
            </w:r>
            <w:r w:rsidRPr="00A903D2">
              <w:rPr>
                <w:rFonts w:ascii="Times New Roman" w:hAnsi="Times New Roman"/>
              </w:rPr>
              <w:t xml:space="preserve">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CC17A1" w:rsidRPr="00A903D2"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shd w:val="clear" w:color="auto" w:fill="FFFFFF"/>
              </w:rPr>
              <w:lastRenderedPageBreak/>
              <w:t xml:space="preserve">Размещение встроенных и пристроенных </w:t>
            </w:r>
            <w:r w:rsidRPr="00A903D2">
              <w:rPr>
                <w:rFonts w:ascii="Times New Roman" w:hAnsi="Times New Roman"/>
                <w:bCs/>
              </w:rPr>
              <w:t>трансформаторных подстанций</w:t>
            </w:r>
          </w:p>
        </w:tc>
        <w:tc>
          <w:tcPr>
            <w:tcW w:w="7195" w:type="dxa"/>
          </w:tcPr>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rPr>
              <w:t>- разрешается – в общественных зданиях при условии соблюдения требований ПУЭ, соответствующих санитарных и противопожарных норм, СП 31-110-2003;</w:t>
            </w:r>
          </w:p>
          <w:p w:rsidR="00CC17A1" w:rsidRPr="00A903D2" w:rsidRDefault="00CC17A1" w:rsidP="00785C70">
            <w:pPr>
              <w:jc w:val="both"/>
              <w:rPr>
                <w:rFonts w:ascii="Times New Roman" w:hAnsi="Times New Roman"/>
              </w:rPr>
            </w:pPr>
            <w:r w:rsidRPr="00A903D2">
              <w:rPr>
                <w:rFonts w:ascii="Times New Roman" w:hAnsi="Times New Roman"/>
              </w:rPr>
              <w:t xml:space="preserve">- не допускается – в жилых зданиях (квартирных домах и общежитиях), спальных корпусах больничных, санаторно-курортных </w:t>
            </w:r>
            <w:r w:rsidRPr="00A903D2">
              <w:rPr>
                <w:rFonts w:ascii="Times New Roman" w:hAnsi="Times New Roman"/>
                <w:bCs/>
              </w:rPr>
              <w:t>организаций</w:t>
            </w:r>
            <w:r w:rsidRPr="00A903D2">
              <w:rPr>
                <w:rFonts w:ascii="Times New Roman" w:hAnsi="Times New Roman"/>
              </w:rPr>
              <w:t xml:space="preserve">, домов отдыха, учреждений социального обеспечения, а также в учреждениях для матерей и детей, в общеобразовательных </w:t>
            </w:r>
            <w:r w:rsidRPr="00A903D2">
              <w:rPr>
                <w:rFonts w:ascii="Times New Roman" w:hAnsi="Times New Roman"/>
                <w:bCs/>
              </w:rPr>
              <w:t xml:space="preserve">организациях </w:t>
            </w:r>
            <w:r w:rsidRPr="00A903D2">
              <w:rPr>
                <w:rFonts w:ascii="Times New Roman" w:hAnsi="Times New Roman"/>
              </w:rPr>
              <w:t xml:space="preserve">и </w:t>
            </w:r>
            <w:r w:rsidRPr="00A903D2">
              <w:rPr>
                <w:rFonts w:ascii="Times New Roman" w:hAnsi="Times New Roman"/>
                <w:bCs/>
              </w:rPr>
              <w:t xml:space="preserve">организациях </w:t>
            </w:r>
            <w:r w:rsidRPr="00A903D2">
              <w:rPr>
                <w:rFonts w:ascii="Times New Roman" w:hAnsi="Times New Roman"/>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CC17A1" w:rsidRDefault="00CC17A1" w:rsidP="00CC17A1">
      <w:pPr>
        <w:spacing w:after="0" w:line="240" w:lineRule="auto"/>
        <w:jc w:val="both"/>
        <w:rPr>
          <w:rFonts w:ascii="Times New Roman" w:hAnsi="Times New Roman"/>
          <w:sz w:val="24"/>
          <w:szCs w:val="24"/>
        </w:rPr>
      </w:pPr>
    </w:p>
    <w:p w:rsidR="00A123F9" w:rsidRDefault="00A123F9" w:rsidP="00CC17A1">
      <w:pPr>
        <w:spacing w:after="0" w:line="240" w:lineRule="auto"/>
        <w:jc w:val="both"/>
        <w:rPr>
          <w:rFonts w:ascii="Times New Roman" w:hAnsi="Times New Roman"/>
          <w:sz w:val="24"/>
          <w:szCs w:val="24"/>
        </w:rPr>
      </w:pPr>
    </w:p>
    <w:p w:rsidR="004C2DB4" w:rsidRPr="00D24632" w:rsidRDefault="00B4741D"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B4741D" w:rsidP="004C2DB4">
      <w:pPr>
        <w:pStyle w:val="Default"/>
        <w:tabs>
          <w:tab w:val="left" w:pos="720"/>
        </w:tabs>
        <w:ind w:firstLine="567"/>
        <w:jc w:val="both"/>
        <w:rPr>
          <w:color w:val="auto"/>
          <w:sz w:val="16"/>
          <w:szCs w:val="16"/>
          <w:lang w:eastAsia="ru-RU"/>
        </w:rPr>
      </w:pPr>
      <w:r w:rsidRPr="00B4741D">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A123F9">
      <w:pPr>
        <w:tabs>
          <w:tab w:val="left" w:pos="1134"/>
          <w:tab w:val="left" w:pos="1418"/>
        </w:tabs>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D22517">
        <w:rPr>
          <w:rFonts w:ascii="Times New Roman" w:hAnsi="Times New Roman"/>
          <w:color w:val="000000"/>
          <w:sz w:val="24"/>
          <w:szCs w:val="24"/>
          <w:lang w:eastAsia="ar-SA"/>
        </w:rPr>
        <w:t>Новогоркинск</w:t>
      </w:r>
      <w:r w:rsidR="008B7286">
        <w:rPr>
          <w:rFonts w:ascii="Times New Roman" w:hAnsi="Times New Roman"/>
          <w:color w:val="000000"/>
          <w:sz w:val="24"/>
          <w:szCs w:val="24"/>
          <w:lang w:eastAsia="ar-SA"/>
        </w:rPr>
        <w:t>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6.2.</w:t>
      </w:r>
      <w:r>
        <w:rPr>
          <w:rFonts w:ascii="Times New Roman" w:hAnsi="Times New Roman"/>
          <w:sz w:val="24"/>
          <w:szCs w:val="24"/>
        </w:rPr>
        <w:t>3.4</w:t>
      </w:r>
      <w:r w:rsidRPr="00B24F22">
        <w:rPr>
          <w:rFonts w:ascii="Times New Roman" w:hAnsi="Times New Roman"/>
          <w:sz w:val="24"/>
          <w:szCs w:val="24"/>
        </w:rPr>
        <w:t>. Схемы теплоснабжения малоэтажной застройки разрабатываются на основе планировочных решений застройки с учетом следующих требований:</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газорегуляторных пунктов (ГРП) с соответствующими инженерными коммуникациями.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lastRenderedPageBreak/>
        <w:t xml:space="preserve">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Проектирование систем теплогазоснабжения осуществляется после принятия решения по централизации или децентрализации теплогазоснабжения.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.5</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.6</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.7</w:t>
      </w:r>
      <w:r w:rsidR="003C4E15">
        <w:rPr>
          <w:rFonts w:ascii="Times New Roman" w:hAnsi="Times New Roman"/>
          <w:color w:val="000000"/>
          <w:sz w:val="24"/>
          <w:szCs w:val="24"/>
          <w:lang w:eastAsia="ar-SA"/>
        </w:rPr>
        <w:t xml:space="preserve">.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5C6D55">
        <w:rPr>
          <w:rFonts w:ascii="Times New Roman" w:hAnsi="Times New Roman"/>
          <w:color w:val="000000"/>
          <w:sz w:val="24"/>
          <w:szCs w:val="24"/>
          <w:lang w:eastAsia="ar-SA"/>
        </w:rPr>
        <w:t>.8</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6.2.3.9. Нормативные параметры градостроительного проектирования источников теплосн</w:t>
      </w:r>
      <w:r w:rsidR="00D05848">
        <w:rPr>
          <w:rFonts w:ascii="Times New Roman" w:hAnsi="Times New Roman"/>
          <w:sz w:val="24"/>
          <w:szCs w:val="24"/>
        </w:rPr>
        <w:t>абжения на территории сельского</w:t>
      </w:r>
      <w:r w:rsidR="008629EF">
        <w:rPr>
          <w:rFonts w:ascii="Times New Roman" w:hAnsi="Times New Roman"/>
          <w:sz w:val="24"/>
          <w:szCs w:val="24"/>
        </w:rPr>
        <w:t xml:space="preserve"> поселения приведены в </w:t>
      </w:r>
      <w:r w:rsidR="008629EF" w:rsidRPr="008629EF">
        <w:rPr>
          <w:rFonts w:ascii="Times New Roman" w:hAnsi="Times New Roman"/>
          <w:i/>
          <w:sz w:val="24"/>
          <w:szCs w:val="24"/>
        </w:rPr>
        <w:t>табл.7</w:t>
      </w:r>
      <w:r w:rsidR="002A0ACE">
        <w:rPr>
          <w:rFonts w:ascii="Times New Roman" w:hAnsi="Times New Roman"/>
          <w:i/>
          <w:sz w:val="24"/>
          <w:szCs w:val="24"/>
        </w:rPr>
        <w:t>1</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BD3CC2" w:rsidRDefault="005C6D55" w:rsidP="002A0ACE">
      <w:pPr>
        <w:spacing w:after="0" w:line="240" w:lineRule="auto"/>
        <w:rPr>
          <w:rFonts w:ascii="Times New Roman" w:hAnsi="Times New Roman"/>
          <w:b/>
          <w:i/>
          <w:sz w:val="24"/>
          <w:szCs w:val="24"/>
        </w:rPr>
      </w:pPr>
      <w:r>
        <w:rPr>
          <w:rFonts w:ascii="Times New Roman" w:hAnsi="Times New Roman"/>
          <w:i/>
          <w:sz w:val="24"/>
          <w:szCs w:val="24"/>
        </w:rPr>
        <w:t>Таблица 7</w:t>
      </w:r>
      <w:r w:rsidR="002A0ACE">
        <w:rPr>
          <w:rFonts w:ascii="Times New Roman" w:hAnsi="Times New Roman"/>
          <w:i/>
          <w:sz w:val="24"/>
          <w:szCs w:val="24"/>
        </w:rPr>
        <w:t>1</w:t>
      </w:r>
      <w:r w:rsidRPr="00BD3CC2">
        <w:rPr>
          <w:rFonts w:ascii="Times New Roman" w:hAnsi="Times New Roman"/>
          <w:i/>
          <w:sz w:val="24"/>
          <w:szCs w:val="24"/>
        </w:rPr>
        <w:t>.</w:t>
      </w:r>
      <w:r w:rsidRPr="00BD3CC2">
        <w:rPr>
          <w:rFonts w:ascii="Times New Roman" w:hAnsi="Times New Roman"/>
          <w:b/>
          <w:i/>
          <w:sz w:val="24"/>
          <w:szCs w:val="24"/>
        </w:rPr>
        <w:t xml:space="preserve"> </w:t>
      </w:r>
    </w:p>
    <w:tbl>
      <w:tblPr>
        <w:tblStyle w:val="ad"/>
        <w:tblW w:w="0" w:type="auto"/>
        <w:tblLook w:val="04A0"/>
      </w:tblPr>
      <w:tblGrid>
        <w:gridCol w:w="4786"/>
        <w:gridCol w:w="4785"/>
      </w:tblGrid>
      <w:tr w:rsidR="005C6D55" w:rsidTr="00785C70">
        <w:tc>
          <w:tcPr>
            <w:tcW w:w="4786" w:type="dxa"/>
            <w:shd w:val="clear" w:color="auto" w:fill="EEECE1" w:themeFill="background2"/>
          </w:tcPr>
          <w:p w:rsidR="005C6D55" w:rsidRPr="00BD3CC2" w:rsidRDefault="005C6D55" w:rsidP="00785C70">
            <w:pPr>
              <w:jc w:val="both"/>
              <w:rPr>
                <w:rFonts w:ascii="Times New Roman" w:hAnsi="Times New Roman"/>
              </w:rPr>
            </w:pPr>
            <w:r>
              <w:rPr>
                <w:rFonts w:ascii="Times New Roman" w:hAnsi="Times New Roman"/>
              </w:rPr>
              <w:t>Наименование показателей</w:t>
            </w:r>
          </w:p>
        </w:tc>
        <w:tc>
          <w:tcPr>
            <w:tcW w:w="4785" w:type="dxa"/>
            <w:shd w:val="clear" w:color="auto" w:fill="EEECE1" w:themeFill="background2"/>
          </w:tcPr>
          <w:p w:rsidR="005C6D55" w:rsidRPr="00BD3CC2" w:rsidRDefault="005C6D55"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t>Размещение централизованных (энергогенерирующих) источников теплоснабжения на территориях городского поселения</w:t>
            </w:r>
          </w:p>
        </w:tc>
        <w:tc>
          <w:tcPr>
            <w:tcW w:w="4785" w:type="dxa"/>
          </w:tcPr>
          <w:p w:rsidR="005C6D55" w:rsidRPr="00BD3CC2" w:rsidRDefault="005C6D55" w:rsidP="00785C70">
            <w:pPr>
              <w:jc w:val="center"/>
              <w:rPr>
                <w:rFonts w:ascii="Times New Roman" w:hAnsi="Times New Roman"/>
              </w:rPr>
            </w:pPr>
            <w:r>
              <w:rPr>
                <w:rFonts w:ascii="Times New Roman" w:hAnsi="Times New Roman"/>
              </w:rPr>
              <w:t>В коммунально-складских и производственных зонах, по возможности в центре тепловых нагрузок</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t xml:space="preserve">Размещение котельных, предназначенных для </w:t>
            </w:r>
            <w:r>
              <w:rPr>
                <w:rFonts w:ascii="Times New Roman" w:hAnsi="Times New Roman"/>
              </w:rPr>
              <w:lastRenderedPageBreak/>
              <w:t>теплоснабжения промышленных предприятий, а также жилой и общественной застройки</w:t>
            </w:r>
          </w:p>
        </w:tc>
        <w:tc>
          <w:tcPr>
            <w:tcW w:w="4785" w:type="dxa"/>
          </w:tcPr>
          <w:p w:rsidR="005C6D55" w:rsidRPr="00BD3CC2" w:rsidRDefault="005C6D55" w:rsidP="00785C70">
            <w:pPr>
              <w:jc w:val="center"/>
              <w:rPr>
                <w:rFonts w:ascii="Times New Roman" w:hAnsi="Times New Roman"/>
              </w:rPr>
            </w:pPr>
            <w:r>
              <w:rPr>
                <w:rFonts w:ascii="Times New Roman" w:hAnsi="Times New Roman"/>
              </w:rPr>
              <w:lastRenderedPageBreak/>
              <w:t>На территории производственных зон</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lastRenderedPageBreak/>
              <w:t>Размещение источников теплоснабжения, тепловых пунктов в жилой застройке</w:t>
            </w:r>
          </w:p>
        </w:tc>
        <w:tc>
          <w:tcPr>
            <w:tcW w:w="4785" w:type="dxa"/>
          </w:tcPr>
          <w:p w:rsidR="005C6D55" w:rsidRPr="00BD3CC2" w:rsidRDefault="005C6D55" w:rsidP="00785C70">
            <w:pPr>
              <w:jc w:val="center"/>
              <w:rPr>
                <w:rFonts w:ascii="Times New Roman" w:hAnsi="Times New Roman"/>
              </w:rPr>
            </w:pPr>
            <w:r>
              <w:rPr>
                <w:rFonts w:ascii="Times New Roman" w:hAnsi="Times New Roman"/>
              </w:rPr>
              <w:t>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124.13330.2012, СП 42.13330.2011, СП 60.13330.2011</w:t>
            </w:r>
          </w:p>
        </w:tc>
      </w:tr>
    </w:tbl>
    <w:p w:rsidR="005C6D55" w:rsidRDefault="005C6D55" w:rsidP="005C6D55">
      <w:pPr>
        <w:spacing w:after="0" w:line="240" w:lineRule="auto"/>
        <w:jc w:val="both"/>
        <w:rPr>
          <w:rFonts w:ascii="Times New Roman" w:hAnsi="Times New Roman"/>
          <w:sz w:val="24"/>
          <w:szCs w:val="24"/>
        </w:rPr>
      </w:pPr>
    </w:p>
    <w:p w:rsidR="005C6D55" w:rsidRDefault="005C6D55" w:rsidP="005C6D55">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6.2.3.10. Нормативный размер земельного участка объекта теплоснабжения принимается равным отношению площади его застройки к показателю нормативной плотности застройки. Расчетные показатели минимальной плотности застройки объектов теплоэнергетики следует принимать в соответствии с </w:t>
      </w:r>
      <w:r w:rsidRPr="008629EF">
        <w:rPr>
          <w:rFonts w:ascii="Times New Roman" w:hAnsi="Times New Roman"/>
          <w:i/>
          <w:sz w:val="24"/>
          <w:szCs w:val="24"/>
        </w:rPr>
        <w:t>табл.7</w:t>
      </w:r>
      <w:r w:rsidR="002A0ACE">
        <w:rPr>
          <w:rFonts w:ascii="Times New Roman" w:hAnsi="Times New Roman"/>
          <w:i/>
          <w:sz w:val="24"/>
          <w:szCs w:val="24"/>
        </w:rPr>
        <w:t>2</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DE01EE" w:rsidRDefault="005C6D55" w:rsidP="002A0ACE">
      <w:pPr>
        <w:spacing w:after="0" w:line="240" w:lineRule="auto"/>
        <w:rPr>
          <w:rFonts w:ascii="Times New Roman" w:hAnsi="Times New Roman"/>
          <w:b/>
          <w:i/>
          <w:sz w:val="24"/>
          <w:szCs w:val="24"/>
        </w:rPr>
      </w:pPr>
      <w:r w:rsidRPr="00DE01EE">
        <w:rPr>
          <w:rFonts w:ascii="Times New Roman" w:hAnsi="Times New Roman"/>
          <w:i/>
          <w:sz w:val="24"/>
          <w:szCs w:val="24"/>
        </w:rPr>
        <w:t xml:space="preserve">Таблица </w:t>
      </w:r>
      <w:r>
        <w:rPr>
          <w:rFonts w:ascii="Times New Roman" w:hAnsi="Times New Roman"/>
          <w:i/>
          <w:sz w:val="24"/>
          <w:szCs w:val="24"/>
        </w:rPr>
        <w:t>7</w:t>
      </w:r>
      <w:r w:rsidR="002A0ACE">
        <w:rPr>
          <w:rFonts w:ascii="Times New Roman" w:hAnsi="Times New Roman"/>
          <w:i/>
          <w:sz w:val="24"/>
          <w:szCs w:val="24"/>
        </w:rPr>
        <w:t>2</w:t>
      </w:r>
      <w:r w:rsidRPr="00DE01EE">
        <w:rPr>
          <w:rFonts w:ascii="Times New Roman" w:hAnsi="Times New Roman"/>
          <w:i/>
          <w:sz w:val="24"/>
          <w:szCs w:val="24"/>
        </w:rPr>
        <w:t>.</w:t>
      </w:r>
      <w:r w:rsidRPr="00DE01EE">
        <w:rPr>
          <w:rFonts w:ascii="Times New Roman" w:hAnsi="Times New Roman"/>
          <w:b/>
          <w:i/>
          <w:sz w:val="24"/>
          <w:szCs w:val="24"/>
        </w:rPr>
        <w:t xml:space="preserve"> </w:t>
      </w:r>
    </w:p>
    <w:tbl>
      <w:tblPr>
        <w:tblStyle w:val="ad"/>
        <w:tblW w:w="0" w:type="auto"/>
        <w:tblLook w:val="04A0"/>
      </w:tblPr>
      <w:tblGrid>
        <w:gridCol w:w="1809"/>
        <w:gridCol w:w="2694"/>
        <w:gridCol w:w="5068"/>
      </w:tblGrid>
      <w:tr w:rsidR="005C6D55" w:rsidTr="00785C70">
        <w:tc>
          <w:tcPr>
            <w:tcW w:w="4503" w:type="dxa"/>
            <w:gridSpan w:val="2"/>
            <w:shd w:val="clear" w:color="auto" w:fill="EEECE1" w:themeFill="background2"/>
          </w:tcPr>
          <w:p w:rsidR="005C6D55" w:rsidRPr="00DE01EE" w:rsidRDefault="005C6D55" w:rsidP="00785C70">
            <w:pPr>
              <w:jc w:val="both"/>
              <w:rPr>
                <w:rFonts w:ascii="Times New Roman" w:hAnsi="Times New Roman"/>
              </w:rPr>
            </w:pPr>
            <w:r>
              <w:rPr>
                <w:rFonts w:ascii="Times New Roman" w:hAnsi="Times New Roman"/>
              </w:rPr>
              <w:t>Объекты теплоснабжения</w:t>
            </w:r>
          </w:p>
        </w:tc>
        <w:tc>
          <w:tcPr>
            <w:tcW w:w="5068" w:type="dxa"/>
            <w:shd w:val="clear" w:color="auto" w:fill="EEECE1" w:themeFill="background2"/>
          </w:tcPr>
          <w:p w:rsidR="005C6D55" w:rsidRPr="00DE01EE" w:rsidRDefault="005C6D55" w:rsidP="00785C70">
            <w:pPr>
              <w:jc w:val="center"/>
              <w:rPr>
                <w:rFonts w:ascii="Times New Roman" w:hAnsi="Times New Roman"/>
              </w:rPr>
            </w:pPr>
            <w:r>
              <w:rPr>
                <w:rFonts w:ascii="Times New Roman" w:hAnsi="Times New Roman"/>
              </w:rPr>
              <w:t>Расчетные показатели минимальной плотности застройки,%</w:t>
            </w:r>
          </w:p>
        </w:tc>
      </w:tr>
      <w:tr w:rsidR="005C6D55" w:rsidTr="00785C70">
        <w:tc>
          <w:tcPr>
            <w:tcW w:w="1809" w:type="dxa"/>
            <w:vMerge w:val="restart"/>
          </w:tcPr>
          <w:p w:rsidR="005C6D55" w:rsidRPr="00DE01EE" w:rsidRDefault="005C6D55" w:rsidP="00785C70">
            <w:pPr>
              <w:jc w:val="both"/>
              <w:rPr>
                <w:rFonts w:ascii="Times New Roman" w:hAnsi="Times New Roman"/>
              </w:rPr>
            </w:pPr>
            <w:r>
              <w:rPr>
                <w:rFonts w:ascii="Times New Roman" w:hAnsi="Times New Roman"/>
              </w:rPr>
              <w:t>Теплоцентрали</w:t>
            </w:r>
          </w:p>
        </w:tc>
        <w:tc>
          <w:tcPr>
            <w:tcW w:w="7762" w:type="dxa"/>
            <w:gridSpan w:val="2"/>
            <w:shd w:val="clear" w:color="auto" w:fill="DDD9C3" w:themeFill="background2" w:themeFillShade="E6"/>
          </w:tcPr>
          <w:p w:rsidR="005C6D55" w:rsidRPr="00DE01EE" w:rsidRDefault="005C6D55" w:rsidP="00785C70">
            <w:pPr>
              <w:jc w:val="both"/>
              <w:rPr>
                <w:rFonts w:ascii="Times New Roman" w:hAnsi="Times New Roman"/>
              </w:rPr>
            </w:pPr>
            <w:r>
              <w:rPr>
                <w:rFonts w:ascii="Times New Roman" w:hAnsi="Times New Roman"/>
              </w:rPr>
              <w:t>Мощностью до 500 МВт:</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твердом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28</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газовом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25</w:t>
            </w:r>
          </w:p>
        </w:tc>
      </w:tr>
      <w:tr w:rsidR="005C6D55" w:rsidTr="00785C70">
        <w:tc>
          <w:tcPr>
            <w:tcW w:w="1809" w:type="dxa"/>
            <w:vMerge/>
          </w:tcPr>
          <w:p w:rsidR="005C6D55" w:rsidRPr="00DE01EE" w:rsidRDefault="005C6D55" w:rsidP="00785C70">
            <w:pPr>
              <w:jc w:val="both"/>
              <w:rPr>
                <w:rFonts w:ascii="Times New Roman" w:hAnsi="Times New Roman"/>
              </w:rPr>
            </w:pPr>
          </w:p>
        </w:tc>
        <w:tc>
          <w:tcPr>
            <w:tcW w:w="7762" w:type="dxa"/>
            <w:gridSpan w:val="2"/>
            <w:shd w:val="clear" w:color="auto" w:fill="DDD9C3" w:themeFill="background2" w:themeFillShade="E6"/>
          </w:tcPr>
          <w:p w:rsidR="005C6D55" w:rsidRPr="00DE01EE" w:rsidRDefault="005C6D55" w:rsidP="00785C70">
            <w:pPr>
              <w:jc w:val="both"/>
              <w:rPr>
                <w:rFonts w:ascii="Times New Roman" w:hAnsi="Times New Roman"/>
              </w:rPr>
            </w:pPr>
            <w:r>
              <w:rPr>
                <w:rFonts w:ascii="Times New Roman" w:hAnsi="Times New Roman"/>
              </w:rPr>
              <w:t>Мощностью от 500 до 1000 МВт:</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твердом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28</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газовом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26</w:t>
            </w:r>
          </w:p>
        </w:tc>
      </w:tr>
    </w:tbl>
    <w:p w:rsidR="005C6D55" w:rsidRPr="00DE01EE" w:rsidRDefault="005C6D55" w:rsidP="005C6D55">
      <w:pPr>
        <w:spacing w:after="0" w:line="240" w:lineRule="auto"/>
        <w:ind w:firstLine="720"/>
        <w:jc w:val="both"/>
        <w:rPr>
          <w:rFonts w:ascii="Times New Roman" w:hAnsi="Times New Roman"/>
          <w:sz w:val="8"/>
          <w:szCs w:val="8"/>
        </w:rPr>
      </w:pP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6.2.3.11. </w:t>
      </w:r>
      <w:r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5C6D55" w:rsidRPr="00B22A6E" w:rsidRDefault="005C6D55" w:rsidP="005C6D5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6.2.3.12. </w:t>
      </w:r>
      <w:r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6.2.3.13. </w:t>
      </w:r>
      <w:r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6.2.3.14. </w:t>
      </w:r>
      <w:r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6.2.3.15. </w:t>
      </w:r>
      <w:r w:rsidRPr="00B22A6E">
        <w:rPr>
          <w:rFonts w:ascii="Times New Roman" w:hAnsi="Times New Roman"/>
          <w:sz w:val="24"/>
          <w:szCs w:val="24"/>
        </w:rPr>
        <w:t xml:space="preserve">Размеры земельных участков для отдельно стоящих котельных, размещаемых в районах жилой застройки, следует принимать по </w:t>
      </w:r>
      <w:r w:rsidRPr="008629EF">
        <w:rPr>
          <w:rFonts w:ascii="Times New Roman" w:hAnsi="Times New Roman"/>
          <w:i/>
          <w:sz w:val="24"/>
          <w:szCs w:val="24"/>
        </w:rPr>
        <w:t>табл.7</w:t>
      </w:r>
      <w:r w:rsidR="002A0ACE">
        <w:rPr>
          <w:rFonts w:ascii="Times New Roman" w:hAnsi="Times New Roman"/>
          <w:i/>
          <w:sz w:val="24"/>
          <w:szCs w:val="24"/>
        </w:rPr>
        <w:t>3</w:t>
      </w:r>
      <w:r w:rsidRPr="00B22A6E">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3C4E15" w:rsidRDefault="005C6D55" w:rsidP="002A0ACE">
      <w:pPr>
        <w:spacing w:after="0" w:line="240" w:lineRule="auto"/>
        <w:rPr>
          <w:rFonts w:ascii="Times New Roman" w:hAnsi="Times New Roman"/>
          <w:i/>
          <w:sz w:val="8"/>
          <w:szCs w:val="8"/>
        </w:rPr>
      </w:pPr>
      <w:r w:rsidRPr="00607E58">
        <w:rPr>
          <w:rFonts w:ascii="Times New Roman" w:hAnsi="Times New Roman"/>
          <w:i/>
          <w:sz w:val="24"/>
          <w:szCs w:val="24"/>
        </w:rPr>
        <w:t xml:space="preserve">Таблица </w:t>
      </w:r>
      <w:r>
        <w:rPr>
          <w:rFonts w:ascii="Times New Roman" w:hAnsi="Times New Roman"/>
          <w:i/>
          <w:sz w:val="24"/>
          <w:szCs w:val="24"/>
        </w:rPr>
        <w:t>7</w:t>
      </w:r>
      <w:r w:rsidR="002A0ACE">
        <w:rPr>
          <w:rFonts w:ascii="Times New Roman" w:hAnsi="Times New Roman"/>
          <w:i/>
          <w:sz w:val="24"/>
          <w:szCs w:val="24"/>
        </w:rPr>
        <w:t>3</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5C6D55" w:rsidRPr="00B22A6E" w:rsidTr="00785C70">
        <w:trPr>
          <w:trHeight w:val="62"/>
          <w:jc w:val="center"/>
        </w:trPr>
        <w:tc>
          <w:tcPr>
            <w:tcW w:w="3602" w:type="dxa"/>
            <w:vMerge w:val="restart"/>
            <w:shd w:val="clear" w:color="auto" w:fill="EEECE1" w:themeFill="background2"/>
            <w:vAlign w:val="center"/>
          </w:tcPr>
          <w:p w:rsidR="005C6D55" w:rsidRPr="00B22A6E" w:rsidRDefault="005C6D55" w:rsidP="00785C70">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5C6D55" w:rsidRPr="00B22A6E" w:rsidRDefault="005C6D55" w:rsidP="00785C70">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5C6D55" w:rsidRPr="00B22A6E" w:rsidRDefault="005C6D55" w:rsidP="00785C70">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5C6D55" w:rsidRPr="00B22A6E" w:rsidTr="00785C70">
        <w:trPr>
          <w:trHeight w:val="62"/>
          <w:jc w:val="center"/>
        </w:trPr>
        <w:tc>
          <w:tcPr>
            <w:tcW w:w="3602" w:type="dxa"/>
            <w:vMerge/>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p>
        </w:tc>
        <w:tc>
          <w:tcPr>
            <w:tcW w:w="3143" w:type="dxa"/>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до 5</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0,7</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0,7</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1,0</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2,0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1,5</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2,5</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3,7</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3,0</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4,3</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3,5</w:t>
            </w:r>
          </w:p>
        </w:tc>
      </w:tr>
    </w:tbl>
    <w:p w:rsidR="005C6D55" w:rsidRPr="000333F5" w:rsidRDefault="005C6D55" w:rsidP="005C6D55">
      <w:pPr>
        <w:spacing w:after="0" w:line="240" w:lineRule="auto"/>
        <w:ind w:firstLine="284"/>
        <w:rPr>
          <w:rFonts w:ascii="Times New Roman" w:hAnsi="Times New Roman"/>
          <w:spacing w:val="-2"/>
          <w:sz w:val="8"/>
          <w:szCs w:val="8"/>
        </w:rPr>
      </w:pPr>
    </w:p>
    <w:p w:rsidR="005C6D55" w:rsidRPr="003E558D" w:rsidRDefault="005C6D55" w:rsidP="005C6D55">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lastRenderedPageBreak/>
        <w:t>Примечание:</w:t>
      </w:r>
      <w:r>
        <w:rPr>
          <w:rFonts w:ascii="Times New Roman" w:hAnsi="Times New Roman"/>
          <w:spacing w:val="-2"/>
          <w:sz w:val="20"/>
          <w:szCs w:val="20"/>
        </w:rPr>
        <w:t xml:space="preserve"> </w:t>
      </w:r>
    </w:p>
    <w:p w:rsidR="005C6D55" w:rsidRPr="003E558D" w:rsidRDefault="005C6D55" w:rsidP="005C6D55">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17"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5C6D55" w:rsidRDefault="005C6D55" w:rsidP="005C6D55">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5C6D55" w:rsidRPr="000333F5" w:rsidRDefault="005C6D55" w:rsidP="005C6D55">
      <w:pPr>
        <w:spacing w:after="0" w:line="240" w:lineRule="auto"/>
        <w:ind w:firstLine="567"/>
        <w:rPr>
          <w:rFonts w:ascii="Times New Roman" w:hAnsi="Times New Roman"/>
          <w:spacing w:val="-2"/>
          <w:sz w:val="8"/>
          <w:szCs w:val="8"/>
        </w:rPr>
      </w:pPr>
    </w:p>
    <w:p w:rsidR="005C6D55" w:rsidRPr="00B22A6E" w:rsidRDefault="005C6D55" w:rsidP="005C6D55">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6.2.3.16. </w:t>
      </w:r>
      <w:r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sz w:val="24"/>
          <w:szCs w:val="24"/>
        </w:rPr>
        <w:t>соответствии с требованиями СанПиН 2.2.1/2.1.1.1200-03.</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6.2.3.17. </w:t>
      </w:r>
      <w:r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угольном топливе – 500 м;</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газовом и газомазутном топливе (на перспективу) – 300 м.</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6.2.3.18. </w:t>
      </w:r>
      <w:r w:rsidRPr="00B22A6E">
        <w:rPr>
          <w:rFonts w:ascii="Times New Roman" w:hAnsi="Times New Roman"/>
          <w:spacing w:val="-2"/>
          <w:sz w:val="24"/>
          <w:szCs w:val="24"/>
        </w:rPr>
        <w:t xml:space="preserve">Для котельных тепловой мощностью менее 200 Гкал </w:t>
      </w:r>
      <w:r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sz w:val="24"/>
          <w:szCs w:val="24"/>
        </w:rPr>
        <w:t xml:space="preserve"> </w:t>
      </w:r>
      <w:r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6.2.3.19. Нормативные параметры градостроительного проектирования объектов теплоэнергетики при  отсутствии централизованной системы те</w:t>
      </w:r>
      <w:r w:rsidR="008629EF">
        <w:rPr>
          <w:rFonts w:ascii="Times New Roman" w:hAnsi="Times New Roman"/>
          <w:sz w:val="24"/>
          <w:szCs w:val="24"/>
        </w:rPr>
        <w:t xml:space="preserve">плоснабжения приведены в </w:t>
      </w:r>
      <w:r w:rsidR="008629EF" w:rsidRPr="008629EF">
        <w:rPr>
          <w:rFonts w:ascii="Times New Roman" w:hAnsi="Times New Roman"/>
          <w:i/>
          <w:sz w:val="24"/>
          <w:szCs w:val="24"/>
        </w:rPr>
        <w:t>табл.7</w:t>
      </w:r>
      <w:r w:rsidR="002A0ACE">
        <w:rPr>
          <w:rFonts w:ascii="Times New Roman" w:hAnsi="Times New Roman"/>
          <w:i/>
          <w:sz w:val="24"/>
          <w:szCs w:val="24"/>
        </w:rPr>
        <w:t>4</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6D276A" w:rsidRDefault="005C6D55" w:rsidP="002A0ACE">
      <w:pPr>
        <w:spacing w:after="0" w:line="240" w:lineRule="auto"/>
        <w:rPr>
          <w:rFonts w:ascii="Times New Roman" w:hAnsi="Times New Roman"/>
          <w:b/>
          <w:i/>
          <w:sz w:val="24"/>
          <w:szCs w:val="24"/>
        </w:rPr>
      </w:pPr>
      <w:r w:rsidRPr="006D276A">
        <w:rPr>
          <w:rFonts w:ascii="Times New Roman" w:hAnsi="Times New Roman"/>
          <w:i/>
          <w:sz w:val="24"/>
          <w:szCs w:val="24"/>
        </w:rPr>
        <w:t xml:space="preserve">Таблица </w:t>
      </w:r>
      <w:r w:rsidR="008629EF">
        <w:rPr>
          <w:rFonts w:ascii="Times New Roman" w:hAnsi="Times New Roman"/>
          <w:i/>
          <w:sz w:val="24"/>
          <w:szCs w:val="24"/>
        </w:rPr>
        <w:t>7</w:t>
      </w:r>
      <w:r w:rsidR="002A0ACE">
        <w:rPr>
          <w:rFonts w:ascii="Times New Roman" w:hAnsi="Times New Roman"/>
          <w:i/>
          <w:sz w:val="24"/>
          <w:szCs w:val="24"/>
        </w:rPr>
        <w:t>4</w:t>
      </w:r>
      <w:r w:rsidRPr="006D276A">
        <w:rPr>
          <w:rFonts w:ascii="Times New Roman" w:hAnsi="Times New Roman"/>
          <w:i/>
          <w:sz w:val="24"/>
          <w:szCs w:val="24"/>
        </w:rPr>
        <w:t>.</w:t>
      </w:r>
      <w:r w:rsidRPr="006D276A">
        <w:rPr>
          <w:rFonts w:ascii="Times New Roman" w:hAnsi="Times New Roman"/>
          <w:b/>
          <w:i/>
          <w:sz w:val="24"/>
          <w:szCs w:val="24"/>
        </w:rPr>
        <w:t xml:space="preserve"> </w:t>
      </w:r>
    </w:p>
    <w:tbl>
      <w:tblPr>
        <w:tblStyle w:val="ad"/>
        <w:tblW w:w="0" w:type="auto"/>
        <w:tblLook w:val="04A0"/>
      </w:tblPr>
      <w:tblGrid>
        <w:gridCol w:w="3085"/>
        <w:gridCol w:w="6486"/>
      </w:tblGrid>
      <w:tr w:rsidR="005C6D55" w:rsidTr="00785C70">
        <w:tc>
          <w:tcPr>
            <w:tcW w:w="3085" w:type="dxa"/>
            <w:shd w:val="clear" w:color="auto" w:fill="EEECE1" w:themeFill="background2"/>
          </w:tcPr>
          <w:p w:rsidR="005C6D55" w:rsidRPr="006D276A" w:rsidRDefault="005C6D55" w:rsidP="00785C70">
            <w:pPr>
              <w:jc w:val="both"/>
              <w:rPr>
                <w:rFonts w:ascii="Times New Roman" w:hAnsi="Times New Roman"/>
              </w:rPr>
            </w:pPr>
            <w:r>
              <w:rPr>
                <w:rFonts w:ascii="Times New Roman" w:hAnsi="Times New Roman"/>
              </w:rPr>
              <w:t>Наименование показателей</w:t>
            </w:r>
          </w:p>
        </w:tc>
        <w:tc>
          <w:tcPr>
            <w:tcW w:w="6486" w:type="dxa"/>
            <w:shd w:val="clear" w:color="auto" w:fill="EEECE1" w:themeFill="background2"/>
          </w:tcPr>
          <w:p w:rsidR="005C6D55" w:rsidRPr="006D276A" w:rsidRDefault="005C6D55" w:rsidP="00785C70">
            <w:pPr>
              <w:jc w:val="center"/>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Теплоснабжение территорий малоэтажной многоквартирной застройки</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Теплоснабжение территорий одно-, двухэтажной жилой застройки с придомовыми (приквартирными) земельными участками</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Допускается предусматривать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Источники автономного теплоснабжения</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Индивидуальные котельные (отдельно стоящие, встроенные, пристроенные и котлы наружного размещения (крышные).</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Размещение индивидуальных встроенных, пристроенных и крышных котельных</w:t>
            </w:r>
          </w:p>
        </w:tc>
        <w:tc>
          <w:tcPr>
            <w:tcW w:w="6486" w:type="dxa"/>
          </w:tcPr>
          <w:p w:rsidR="005C6D55" w:rsidRPr="00AC702C" w:rsidRDefault="005C6D55" w:rsidP="00785C70">
            <w:pPr>
              <w:widowControl w:val="0"/>
              <w:spacing w:line="238" w:lineRule="auto"/>
              <w:jc w:val="both"/>
              <w:rPr>
                <w:rFonts w:ascii="Times New Roman" w:hAnsi="Times New Roman"/>
              </w:rPr>
            </w:pPr>
            <w:r w:rsidRPr="00AC702C">
              <w:rPr>
                <w:rFonts w:ascii="Times New Roman" w:hAnsi="Times New Roman"/>
              </w:rPr>
              <w:t>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bl>
    <w:p w:rsidR="005C6D55" w:rsidRDefault="005C6D55" w:rsidP="005C6D55">
      <w:pPr>
        <w:spacing w:after="0" w:line="240" w:lineRule="auto"/>
        <w:jc w:val="both"/>
        <w:rPr>
          <w:rFonts w:ascii="Times New Roman" w:hAnsi="Times New Roman"/>
          <w:sz w:val="24"/>
          <w:szCs w:val="24"/>
        </w:rPr>
      </w:pP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6.2.3.19. Нормативные параметры градостроительного проектирования тепловых сетей на территории городского поселения приведены в </w:t>
      </w:r>
      <w:r w:rsidRPr="008629EF">
        <w:rPr>
          <w:rFonts w:ascii="Times New Roman" w:hAnsi="Times New Roman"/>
          <w:i/>
          <w:sz w:val="24"/>
          <w:szCs w:val="24"/>
        </w:rPr>
        <w:t>табл.7</w:t>
      </w:r>
      <w:r w:rsidR="002A0ACE">
        <w:rPr>
          <w:rFonts w:ascii="Times New Roman" w:hAnsi="Times New Roman"/>
          <w:i/>
          <w:sz w:val="24"/>
          <w:szCs w:val="24"/>
        </w:rPr>
        <w:t>5</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17131B" w:rsidRDefault="005C6D55" w:rsidP="002A0ACE">
      <w:pPr>
        <w:spacing w:after="0" w:line="240" w:lineRule="auto"/>
        <w:rPr>
          <w:rFonts w:ascii="Times New Roman" w:hAnsi="Times New Roman"/>
          <w:b/>
          <w:i/>
          <w:sz w:val="24"/>
          <w:szCs w:val="24"/>
        </w:rPr>
      </w:pPr>
      <w:r w:rsidRPr="0017131B">
        <w:rPr>
          <w:rFonts w:ascii="Times New Roman" w:hAnsi="Times New Roman"/>
          <w:i/>
          <w:sz w:val="24"/>
          <w:szCs w:val="24"/>
        </w:rPr>
        <w:t xml:space="preserve">Таблица </w:t>
      </w:r>
      <w:r w:rsidR="008629EF">
        <w:rPr>
          <w:rFonts w:ascii="Times New Roman" w:hAnsi="Times New Roman"/>
          <w:i/>
          <w:sz w:val="24"/>
          <w:szCs w:val="24"/>
        </w:rPr>
        <w:t>7</w:t>
      </w:r>
      <w:r w:rsidR="002A0ACE">
        <w:rPr>
          <w:rFonts w:ascii="Times New Roman" w:hAnsi="Times New Roman"/>
          <w:i/>
          <w:sz w:val="24"/>
          <w:szCs w:val="24"/>
        </w:rPr>
        <w:t>5</w:t>
      </w:r>
      <w:r w:rsidRPr="0017131B">
        <w:rPr>
          <w:rFonts w:ascii="Times New Roman" w:hAnsi="Times New Roman"/>
          <w:i/>
          <w:sz w:val="24"/>
          <w:szCs w:val="24"/>
        </w:rPr>
        <w:t>.</w:t>
      </w:r>
      <w:r w:rsidRPr="0017131B">
        <w:rPr>
          <w:rFonts w:ascii="Times New Roman" w:hAnsi="Times New Roman"/>
          <w:b/>
          <w:i/>
          <w:sz w:val="24"/>
          <w:szCs w:val="24"/>
        </w:rPr>
        <w:t xml:space="preserve"> </w:t>
      </w:r>
    </w:p>
    <w:tbl>
      <w:tblPr>
        <w:tblStyle w:val="ad"/>
        <w:tblW w:w="0" w:type="auto"/>
        <w:tblLook w:val="04A0"/>
      </w:tblPr>
      <w:tblGrid>
        <w:gridCol w:w="2802"/>
        <w:gridCol w:w="6769"/>
      </w:tblGrid>
      <w:tr w:rsidR="005C6D55" w:rsidTr="00785C70">
        <w:tc>
          <w:tcPr>
            <w:tcW w:w="2802" w:type="dxa"/>
            <w:shd w:val="clear" w:color="auto" w:fill="EEECE1" w:themeFill="background2"/>
          </w:tcPr>
          <w:p w:rsidR="005C6D55" w:rsidRPr="0017131B" w:rsidRDefault="005C6D55" w:rsidP="00785C70">
            <w:pPr>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5C6D55" w:rsidRPr="0017131B" w:rsidRDefault="005C6D55"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spacing w:val="-4"/>
              </w:rPr>
              <w:t>Тепловые сети для жилищно-комму</w:t>
            </w:r>
            <w:r w:rsidRPr="0017131B">
              <w:rPr>
                <w:rFonts w:ascii="Times New Roman" w:hAnsi="Times New Roman"/>
              </w:rPr>
              <w:t>нальной застройки и нежилых зон</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Следует проектировать раздельные, идущие непосредственно от источника теплоснабжения</w:t>
            </w:r>
          </w:p>
        </w:tc>
      </w:tr>
      <w:tr w:rsidR="005C6D55" w:rsidTr="00785C70">
        <w:tc>
          <w:tcPr>
            <w:tcW w:w="2802" w:type="dxa"/>
          </w:tcPr>
          <w:p w:rsidR="005C6D55" w:rsidRPr="0017131B" w:rsidRDefault="005C6D55" w:rsidP="00785C70">
            <w:pPr>
              <w:widowControl w:val="0"/>
              <w:ind w:right="-57"/>
              <w:jc w:val="center"/>
              <w:rPr>
                <w:rFonts w:ascii="Times New Roman" w:hAnsi="Times New Roman"/>
                <w:spacing w:val="-2"/>
              </w:rPr>
            </w:pPr>
            <w:r w:rsidRPr="0017131B">
              <w:rPr>
                <w:rFonts w:ascii="Times New Roman" w:hAnsi="Times New Roman"/>
                <w:spacing w:val="-2"/>
              </w:rPr>
              <w:t>Выводы тепловых сетей от источников теплоснабжения к потребителям</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От каждого районного источника теплоснабжения следует проектировать не менее двух выводов тепловых сетей к потребителям</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t xml:space="preserve">Вводы тепловых сетей потребителям от источников </w:t>
            </w:r>
            <w:r w:rsidRPr="0017131B">
              <w:rPr>
                <w:rFonts w:ascii="Times New Roman" w:hAnsi="Times New Roman"/>
              </w:rPr>
              <w:lastRenderedPageBreak/>
              <w:t>теплоснабжения</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lastRenderedPageBreak/>
              <w:t xml:space="preserve">При техническом обосновании следует проектировать по два ввода </w:t>
            </w:r>
            <w:r w:rsidRPr="0017131B">
              <w:rPr>
                <w:rFonts w:ascii="Times New Roman" w:hAnsi="Times New Roman"/>
                <w:spacing w:val="-2"/>
              </w:rPr>
              <w:t>в каждый квартал от разных магистральных или распределительных тепловых сетей с взаимным внутриквартальным</w:t>
            </w:r>
            <w:r w:rsidRPr="0017131B">
              <w:rPr>
                <w:rFonts w:ascii="Times New Roman" w:hAnsi="Times New Roman"/>
              </w:rPr>
              <w:t xml:space="preserve"> резервированием </w:t>
            </w:r>
            <w:r w:rsidRPr="0017131B">
              <w:rPr>
                <w:rFonts w:ascii="Times New Roman" w:hAnsi="Times New Roman"/>
              </w:rPr>
              <w:lastRenderedPageBreak/>
              <w:t>путем устройства перемычки между ними</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lastRenderedPageBreak/>
              <w:t>Надежность при проектировании системы теплоснабжения</w:t>
            </w:r>
          </w:p>
        </w:tc>
        <w:tc>
          <w:tcPr>
            <w:tcW w:w="6769" w:type="dxa"/>
          </w:tcPr>
          <w:p w:rsidR="005C6D55" w:rsidRPr="0017131B" w:rsidRDefault="005C6D55" w:rsidP="00785C70">
            <w:pPr>
              <w:widowControl w:val="0"/>
              <w:spacing w:line="239" w:lineRule="auto"/>
              <w:jc w:val="both"/>
              <w:rPr>
                <w:rFonts w:ascii="Times New Roman" w:hAnsi="Times New Roman"/>
              </w:rPr>
            </w:pPr>
            <w:r w:rsidRPr="0017131B">
              <w:rPr>
                <w:rFonts w:ascii="Times New Roman" w:hAnsi="Times New Roman"/>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должна обеспечиваться одним из следующих решений:</w:t>
            </w:r>
          </w:p>
          <w:p w:rsidR="005C6D55" w:rsidRPr="0017131B" w:rsidRDefault="005C6D55" w:rsidP="00785C70">
            <w:pPr>
              <w:widowControl w:val="0"/>
              <w:spacing w:line="238" w:lineRule="auto"/>
              <w:ind w:left="142" w:hanging="142"/>
              <w:jc w:val="both"/>
              <w:rPr>
                <w:rFonts w:ascii="Times New Roman" w:hAnsi="Times New Roman"/>
              </w:rPr>
            </w:pPr>
            <w:r w:rsidRPr="0017131B">
              <w:rPr>
                <w:rFonts w:ascii="Times New Roman" w:hAnsi="Times New Roman"/>
              </w:rPr>
              <w:t>- двусторонним питанием (</w:t>
            </w:r>
            <w:r w:rsidRPr="0017131B">
              <w:rPr>
                <w:rFonts w:ascii="Times New Roman" w:hAnsi="Times New Roman"/>
                <w:bCs/>
              </w:rPr>
              <w:t>резервированием) от нескольких независимых источников тепла или тепловых сетей;</w:t>
            </w:r>
          </w:p>
          <w:p w:rsidR="005C6D55" w:rsidRPr="0017131B" w:rsidRDefault="005C6D55" w:rsidP="00785C70">
            <w:pPr>
              <w:jc w:val="both"/>
              <w:rPr>
                <w:rFonts w:ascii="Times New Roman" w:hAnsi="Times New Roman"/>
              </w:rPr>
            </w:pPr>
            <w:r w:rsidRPr="0017131B">
              <w:rPr>
                <w:rFonts w:ascii="Times New Roman" w:hAnsi="Times New Roman"/>
              </w:rPr>
              <w:t xml:space="preserve">- использованием </w:t>
            </w:r>
            <w:r w:rsidRPr="0017131B">
              <w:rPr>
                <w:rFonts w:ascii="Times New Roman" w:hAnsi="Times New Roman"/>
                <w:bCs/>
              </w:rPr>
              <w:t xml:space="preserve">местных резервных источников теплоты (стационарных или передвижных), </w:t>
            </w:r>
            <w:r w:rsidRPr="0017131B">
              <w:rPr>
                <w:rFonts w:ascii="Times New Roman" w:hAnsi="Times New Roman"/>
              </w:rPr>
              <w:t>обеспечивающих отопление здания в полном объеме</w:t>
            </w:r>
            <w:r w:rsidRPr="0017131B">
              <w:rPr>
                <w:rFonts w:ascii="Times New Roman" w:hAnsi="Times New Roman"/>
                <w:bCs/>
              </w:rPr>
              <w:t>.</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t>Размещение тепловых сетей</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Для проектирования тепловых сетей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spacing w:val="-2"/>
              </w:rPr>
              <w:t>Трассы и способы прокладки тепловых сетей</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 xml:space="preserve">В соответствии с СП 124.13330.2012, </w:t>
            </w:r>
            <w:r w:rsidRPr="0017131B">
              <w:rPr>
                <w:rFonts w:ascii="Times New Roman" w:hAnsi="Times New Roman"/>
                <w:spacing w:val="-2"/>
              </w:rPr>
              <w:t xml:space="preserve">СП 42.13330.2011, </w:t>
            </w:r>
            <w:r w:rsidRPr="0017131B">
              <w:rPr>
                <w:rFonts w:ascii="Times New Roman" w:hAnsi="Times New Roman"/>
              </w:rPr>
              <w:t>СП 18.13330.2011.</w:t>
            </w:r>
          </w:p>
        </w:tc>
      </w:tr>
    </w:tbl>
    <w:p w:rsidR="005C6D55" w:rsidRPr="002A0ACE" w:rsidRDefault="005C6D55" w:rsidP="005C6D55">
      <w:pPr>
        <w:spacing w:after="0" w:line="240" w:lineRule="auto"/>
        <w:jc w:val="both"/>
        <w:rPr>
          <w:rFonts w:ascii="Times New Roman" w:hAnsi="Times New Roman"/>
          <w:sz w:val="16"/>
          <w:szCs w:val="16"/>
        </w:rPr>
      </w:pP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6.2.3.20. </w:t>
      </w:r>
      <w:r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6.2.3.21. </w:t>
      </w:r>
      <w:r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6.2.3.22. </w:t>
      </w:r>
      <w:r w:rsidRPr="00B22A6E">
        <w:rPr>
          <w:rFonts w:ascii="Times New Roman" w:hAnsi="Times New Roman"/>
          <w:spacing w:val="-2"/>
          <w:sz w:val="24"/>
          <w:szCs w:val="24"/>
        </w:rPr>
        <w:t>Трассы и способы прокладки тепловых сетей следует предусматривать</w:t>
      </w:r>
      <w:r w:rsidRPr="00B22A6E">
        <w:rPr>
          <w:rFonts w:ascii="Times New Roman" w:hAnsi="Times New Roman"/>
          <w:sz w:val="24"/>
          <w:szCs w:val="24"/>
        </w:rPr>
        <w:t xml:space="preserve"> в соответствии со СП 18.13330.2011, СП 124.13330.2012, </w:t>
      </w:r>
      <w:r w:rsidRPr="00B22A6E">
        <w:rPr>
          <w:rFonts w:ascii="Times New Roman" w:hAnsi="Times New Roman"/>
          <w:spacing w:val="-2"/>
          <w:sz w:val="24"/>
          <w:szCs w:val="24"/>
        </w:rPr>
        <w:t>СП 42.13330.2011</w:t>
      </w:r>
      <w:r w:rsidRPr="00B22A6E">
        <w:rPr>
          <w:rFonts w:ascii="Times New Roman" w:hAnsi="Times New Roman"/>
          <w:sz w:val="24"/>
          <w:szCs w:val="24"/>
        </w:rPr>
        <w:t xml:space="preserve">. </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6.2.3.23. </w:t>
      </w:r>
      <w:r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5C6D55" w:rsidRPr="00B22A6E" w:rsidRDefault="005C6D55" w:rsidP="005C6D5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6.2.3.24. </w:t>
      </w:r>
      <w:r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Pr="00B22A6E">
        <w:rPr>
          <w:rFonts w:ascii="Times New Roman" w:hAnsi="Times New Roman"/>
          <w:sz w:val="24"/>
          <w:szCs w:val="24"/>
        </w:rPr>
        <w:t xml:space="preserve">СП 116.13330.2012, </w:t>
      </w:r>
      <w:r w:rsidRPr="00B22A6E">
        <w:rPr>
          <w:rFonts w:ascii="Times New Roman" w:hAnsi="Times New Roman"/>
          <w:bCs/>
          <w:sz w:val="24"/>
          <w:szCs w:val="24"/>
        </w:rPr>
        <w:t>СП 21.13330.2012</w:t>
      </w:r>
      <w:r w:rsidRPr="00B22A6E">
        <w:rPr>
          <w:rFonts w:ascii="Times New Roman" w:hAnsi="Times New Roman"/>
          <w:sz w:val="24"/>
          <w:szCs w:val="24"/>
        </w:rPr>
        <w:t xml:space="preserve">, </w:t>
      </w:r>
      <w:r w:rsidRPr="00B22A6E">
        <w:rPr>
          <w:rFonts w:ascii="Times New Roman" w:hAnsi="Times New Roman"/>
          <w:bCs/>
          <w:sz w:val="24"/>
          <w:szCs w:val="24"/>
        </w:rPr>
        <w:t>СП 14.13330.2014</w:t>
      </w:r>
      <w:r w:rsidRPr="00B22A6E">
        <w:rPr>
          <w:rFonts w:ascii="Times New Roman" w:hAnsi="Times New Roman"/>
          <w:sz w:val="24"/>
          <w:szCs w:val="24"/>
        </w:rPr>
        <w:t>, а также требования п.п. 9.4.17-9.4.20 настоящих нормативов.</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6.2.3.25. </w:t>
      </w:r>
      <w:r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6.2.3.26. </w:t>
      </w:r>
      <w:r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5C6D55" w:rsidRDefault="005C6D55" w:rsidP="005C6D5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6.2.3.27. </w:t>
      </w:r>
      <w:r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5C6D55" w:rsidRDefault="005C6D55" w:rsidP="005C6D5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Укрупненные показатели потребления населением тепла, горячей, холодной воды и показатель водоотведения при отсутствии приборов учета представлены в </w:t>
      </w:r>
      <w:r w:rsidRPr="008629EF">
        <w:rPr>
          <w:rFonts w:ascii="Times New Roman" w:hAnsi="Times New Roman"/>
          <w:i/>
          <w:color w:val="000000"/>
          <w:sz w:val="24"/>
          <w:szCs w:val="24"/>
        </w:rPr>
        <w:t>та</w:t>
      </w:r>
      <w:r w:rsidR="008629EF" w:rsidRPr="008629EF">
        <w:rPr>
          <w:rFonts w:ascii="Times New Roman" w:hAnsi="Times New Roman"/>
          <w:i/>
          <w:color w:val="000000"/>
          <w:sz w:val="24"/>
          <w:szCs w:val="24"/>
        </w:rPr>
        <w:t>бл.</w:t>
      </w:r>
      <w:r w:rsidR="003A59F8">
        <w:rPr>
          <w:rFonts w:ascii="Times New Roman" w:hAnsi="Times New Roman"/>
          <w:i/>
          <w:color w:val="000000"/>
          <w:sz w:val="24"/>
          <w:szCs w:val="24"/>
        </w:rPr>
        <w:t>7</w:t>
      </w:r>
      <w:r w:rsidR="002A0ACE">
        <w:rPr>
          <w:rFonts w:ascii="Times New Roman" w:hAnsi="Times New Roman"/>
          <w:i/>
          <w:color w:val="000000"/>
          <w:sz w:val="24"/>
          <w:szCs w:val="24"/>
        </w:rPr>
        <w:t>6</w:t>
      </w:r>
      <w:r>
        <w:rPr>
          <w:rFonts w:ascii="Times New Roman" w:hAnsi="Times New Roman"/>
          <w:color w:val="000000"/>
          <w:sz w:val="24"/>
          <w:szCs w:val="24"/>
        </w:rPr>
        <w:t>.</w:t>
      </w:r>
    </w:p>
    <w:p w:rsidR="005C6D55" w:rsidRPr="00025610" w:rsidRDefault="005C6D55" w:rsidP="005C6D55">
      <w:pPr>
        <w:widowControl w:val="0"/>
        <w:autoSpaceDE w:val="0"/>
        <w:autoSpaceDN w:val="0"/>
        <w:adjustRightInd w:val="0"/>
        <w:spacing w:after="0" w:line="240" w:lineRule="auto"/>
        <w:ind w:firstLine="709"/>
        <w:jc w:val="both"/>
        <w:rPr>
          <w:rFonts w:ascii="Times New Roman" w:hAnsi="Times New Roman"/>
          <w:color w:val="000000"/>
          <w:sz w:val="8"/>
          <w:szCs w:val="8"/>
        </w:rPr>
      </w:pPr>
    </w:p>
    <w:p w:rsidR="003A59F8" w:rsidRDefault="003A59F8" w:rsidP="0016373D">
      <w:pPr>
        <w:widowControl w:val="0"/>
        <w:tabs>
          <w:tab w:val="left" w:pos="993"/>
        </w:tabs>
        <w:suppressAutoHyphens/>
        <w:autoSpaceDE w:val="0"/>
        <w:autoSpaceDN w:val="0"/>
        <w:adjustRightInd w:val="0"/>
        <w:spacing w:after="0" w:line="240" w:lineRule="auto"/>
        <w:contextualSpacing/>
        <w:jc w:val="right"/>
        <w:rPr>
          <w:rFonts w:ascii="Times New Roman" w:eastAsia="Calibri" w:hAnsi="Times New Roman"/>
          <w:i/>
          <w:sz w:val="16"/>
          <w:szCs w:val="16"/>
          <w:lang w:eastAsia="en-US"/>
        </w:rPr>
      </w:pPr>
    </w:p>
    <w:p w:rsidR="002A0ACE" w:rsidRDefault="002A0ACE" w:rsidP="0016373D">
      <w:pPr>
        <w:widowControl w:val="0"/>
        <w:tabs>
          <w:tab w:val="left" w:pos="993"/>
        </w:tabs>
        <w:suppressAutoHyphens/>
        <w:autoSpaceDE w:val="0"/>
        <w:autoSpaceDN w:val="0"/>
        <w:adjustRightInd w:val="0"/>
        <w:spacing w:after="0" w:line="240" w:lineRule="auto"/>
        <w:contextualSpacing/>
        <w:jc w:val="right"/>
        <w:rPr>
          <w:rFonts w:ascii="Times New Roman" w:eastAsia="Calibri" w:hAnsi="Times New Roman"/>
          <w:i/>
          <w:sz w:val="16"/>
          <w:szCs w:val="16"/>
          <w:lang w:eastAsia="en-US"/>
        </w:rPr>
      </w:pPr>
    </w:p>
    <w:p w:rsidR="002A0ACE" w:rsidRPr="002A0ACE" w:rsidRDefault="002A0ACE" w:rsidP="0016373D">
      <w:pPr>
        <w:widowControl w:val="0"/>
        <w:tabs>
          <w:tab w:val="left" w:pos="993"/>
        </w:tabs>
        <w:suppressAutoHyphens/>
        <w:autoSpaceDE w:val="0"/>
        <w:autoSpaceDN w:val="0"/>
        <w:adjustRightInd w:val="0"/>
        <w:spacing w:after="0" w:line="240" w:lineRule="auto"/>
        <w:contextualSpacing/>
        <w:jc w:val="right"/>
        <w:rPr>
          <w:rFonts w:ascii="Times New Roman" w:eastAsia="Calibri" w:hAnsi="Times New Roman"/>
          <w:i/>
          <w:sz w:val="16"/>
          <w:szCs w:val="16"/>
          <w:lang w:eastAsia="en-US"/>
        </w:rPr>
      </w:pPr>
    </w:p>
    <w:p w:rsidR="005C6D55" w:rsidRPr="00025610" w:rsidRDefault="005C6D55" w:rsidP="002A0ACE">
      <w:pPr>
        <w:widowControl w:val="0"/>
        <w:tabs>
          <w:tab w:val="left" w:pos="993"/>
        </w:tabs>
        <w:suppressAutoHyphens/>
        <w:autoSpaceDE w:val="0"/>
        <w:autoSpaceDN w:val="0"/>
        <w:adjustRightInd w:val="0"/>
        <w:spacing w:after="0" w:line="240" w:lineRule="auto"/>
        <w:contextualSpacing/>
        <w:rPr>
          <w:rFonts w:ascii="Times New Roman" w:hAnsi="Times New Roman"/>
          <w:b/>
          <w:color w:val="000000"/>
          <w:sz w:val="8"/>
          <w:szCs w:val="8"/>
          <w:lang w:eastAsia="ar-SA"/>
        </w:rPr>
      </w:pPr>
      <w:r w:rsidRPr="00607E58">
        <w:rPr>
          <w:rFonts w:ascii="Times New Roman" w:eastAsia="Calibri" w:hAnsi="Times New Roman"/>
          <w:i/>
          <w:sz w:val="24"/>
          <w:szCs w:val="24"/>
          <w:lang w:eastAsia="en-US"/>
        </w:rPr>
        <w:lastRenderedPageBreak/>
        <w:t xml:space="preserve">Таблица </w:t>
      </w:r>
      <w:r w:rsidR="003A59F8">
        <w:rPr>
          <w:rFonts w:ascii="Times New Roman" w:eastAsia="Calibri" w:hAnsi="Times New Roman"/>
          <w:i/>
          <w:sz w:val="24"/>
          <w:szCs w:val="24"/>
          <w:lang w:eastAsia="en-US"/>
        </w:rPr>
        <w:t>7</w:t>
      </w:r>
      <w:r w:rsidR="002A0ACE">
        <w:rPr>
          <w:rFonts w:ascii="Times New Roman" w:eastAsia="Calibri" w:hAnsi="Times New Roman"/>
          <w:i/>
          <w:sz w:val="24"/>
          <w:szCs w:val="24"/>
          <w:lang w:eastAsia="en-US"/>
        </w:rPr>
        <w:t>6</w:t>
      </w:r>
      <w:r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5C6D55" w:rsidRPr="003619AC" w:rsidTr="00785C70">
        <w:tc>
          <w:tcPr>
            <w:tcW w:w="4111"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5C6D55" w:rsidRPr="003619AC" w:rsidTr="00785C70">
        <w:tc>
          <w:tcPr>
            <w:tcW w:w="9356" w:type="dxa"/>
            <w:gridSpan w:val="4"/>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5C6D55" w:rsidRPr="003619AC" w:rsidTr="00785C7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6D55" w:rsidRPr="003E558D" w:rsidRDefault="005C6D55" w:rsidP="00785C70">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6D55" w:rsidRPr="003E558D" w:rsidRDefault="005C6D55" w:rsidP="00785C70">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5C6D55" w:rsidRPr="003619AC" w:rsidTr="00785C70">
        <w:tc>
          <w:tcPr>
            <w:tcW w:w="9356" w:type="dxa"/>
            <w:gridSpan w:val="4"/>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5C6D55" w:rsidRPr="003619AC" w:rsidTr="00785C70">
        <w:tc>
          <w:tcPr>
            <w:tcW w:w="6237" w:type="dxa"/>
            <w:gridSpan w:val="2"/>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не нормируется</w:t>
            </w:r>
          </w:p>
        </w:tc>
      </w:tr>
    </w:tbl>
    <w:p w:rsidR="005C6D55" w:rsidRPr="0006630D" w:rsidRDefault="005C6D55" w:rsidP="005C6D5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6.2.3.28. </w:t>
      </w:r>
      <w:r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sz w:val="24"/>
          <w:szCs w:val="24"/>
        </w:rPr>
        <w:t>«</w:t>
      </w:r>
      <w:r w:rsidRPr="00EA0CFD">
        <w:rPr>
          <w:rFonts w:ascii="Times New Roman" w:hAnsi="Times New Roman"/>
          <w:sz w:val="24"/>
          <w:szCs w:val="24"/>
        </w:rPr>
        <w:t>Градостроительство. Планировка и застройка городских и сельских поселений. Актуализиров</w:t>
      </w:r>
      <w:r>
        <w:rPr>
          <w:rFonts w:ascii="Times New Roman" w:hAnsi="Times New Roman"/>
          <w:sz w:val="24"/>
          <w:szCs w:val="24"/>
        </w:rPr>
        <w:t>анная редакция СНиП 2.07.01- 89», СП 124.13330.2012 «</w:t>
      </w:r>
      <w:r w:rsidRPr="00EA0CFD">
        <w:rPr>
          <w:rFonts w:ascii="Times New Roman" w:hAnsi="Times New Roman"/>
          <w:sz w:val="24"/>
          <w:szCs w:val="24"/>
        </w:rPr>
        <w:t>Тепловые сети. Актуализированная редакция СНиП 41-02-2003</w:t>
      </w:r>
      <w:r>
        <w:rPr>
          <w:rFonts w:ascii="Times New Roman" w:hAnsi="Times New Roman"/>
          <w:sz w:val="24"/>
          <w:szCs w:val="24"/>
        </w:rPr>
        <w:t>»</w:t>
      </w:r>
      <w:r w:rsidRPr="00EA0CFD">
        <w:rPr>
          <w:rFonts w:ascii="Times New Roman" w:hAnsi="Times New Roman"/>
          <w:sz w:val="24"/>
          <w:szCs w:val="24"/>
        </w:rPr>
        <w:t>, СП 60.13330.2012</w:t>
      </w:r>
      <w:r>
        <w:rPr>
          <w:rFonts w:ascii="Times New Roman" w:hAnsi="Times New Roman"/>
          <w:sz w:val="24"/>
          <w:szCs w:val="24"/>
        </w:rPr>
        <w:t xml:space="preserve"> «</w:t>
      </w:r>
      <w:r w:rsidRPr="00EA0CFD">
        <w:rPr>
          <w:rFonts w:ascii="Times New Roman" w:hAnsi="Times New Roman"/>
          <w:sz w:val="24"/>
          <w:szCs w:val="24"/>
        </w:rPr>
        <w:t>Отопление, вентиляция и кондиционирование. Актуализированная редакция СНиП 41-01-2003</w:t>
      </w:r>
      <w:r>
        <w:rPr>
          <w:rFonts w:ascii="Times New Roman" w:hAnsi="Times New Roman"/>
          <w:sz w:val="24"/>
          <w:szCs w:val="24"/>
        </w:rPr>
        <w:t>»</w:t>
      </w:r>
      <w:r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sz w:val="24"/>
          <w:szCs w:val="24"/>
        </w:rPr>
        <w:t>.</w:t>
      </w:r>
    </w:p>
    <w:p w:rsidR="005C6D55" w:rsidRDefault="005C6D55" w:rsidP="005C6D55">
      <w:pPr>
        <w:spacing w:after="0" w:line="240" w:lineRule="auto"/>
        <w:ind w:firstLine="567"/>
        <w:jc w:val="both"/>
        <w:rPr>
          <w:rFonts w:ascii="Times New Roman" w:hAnsi="Times New Roman"/>
          <w:sz w:val="24"/>
          <w:szCs w:val="24"/>
        </w:rPr>
      </w:pPr>
    </w:p>
    <w:p w:rsidR="005C6D55" w:rsidRPr="00EA0CFD" w:rsidRDefault="005C6D55" w:rsidP="005C6D55">
      <w:pPr>
        <w:spacing w:after="0" w:line="240" w:lineRule="auto"/>
        <w:ind w:firstLine="567"/>
        <w:jc w:val="both"/>
        <w:rPr>
          <w:rFonts w:ascii="Times New Roman" w:hAnsi="Times New Roman"/>
          <w:sz w:val="24"/>
          <w:szCs w:val="24"/>
        </w:rPr>
      </w:pPr>
    </w:p>
    <w:p w:rsidR="00B311A9" w:rsidRPr="00D24632" w:rsidRDefault="00B4741D" w:rsidP="00B311A9">
      <w:pPr>
        <w:spacing w:after="0" w:line="240" w:lineRule="auto"/>
        <w:jc w:val="center"/>
        <w:rPr>
          <w:rFonts w:ascii="Arial Narrow" w:hAnsi="Arial Narrow"/>
          <w:b/>
          <w:color w:val="1F497D" w:themeColor="text2"/>
          <w:sz w:val="28"/>
          <w:szCs w:val="28"/>
        </w:rPr>
      </w:pPr>
      <w:r w:rsidRPr="00B4741D">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B4741D" w:rsidP="00B311A9">
      <w:pPr>
        <w:pStyle w:val="Default"/>
        <w:tabs>
          <w:tab w:val="left" w:pos="720"/>
        </w:tabs>
        <w:ind w:firstLine="567"/>
        <w:jc w:val="both"/>
        <w:rPr>
          <w:color w:val="auto"/>
          <w:sz w:val="16"/>
          <w:szCs w:val="16"/>
          <w:lang w:eastAsia="ru-RU"/>
        </w:rPr>
      </w:pPr>
      <w:r w:rsidRPr="00B4741D">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815350" w:rsidRDefault="00815350"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При использовании одно- или многоступенчатой сети газораспределения подачи газа потребителям производится по распределительным газопроводам высокого, среднего или низкого давления. Классификация газопроводов по рабочему давлению транспортируемого газа приведена в </w:t>
      </w:r>
      <w:r w:rsidRPr="008629EF">
        <w:rPr>
          <w:rFonts w:ascii="Times New Roman" w:hAnsi="Times New Roman"/>
          <w:i/>
          <w:color w:val="000000"/>
          <w:sz w:val="24"/>
          <w:szCs w:val="24"/>
        </w:rPr>
        <w:t>табл.</w:t>
      </w:r>
      <w:r w:rsidR="003A59F8">
        <w:rPr>
          <w:rFonts w:ascii="Times New Roman" w:hAnsi="Times New Roman"/>
          <w:i/>
          <w:color w:val="000000"/>
          <w:sz w:val="24"/>
          <w:szCs w:val="24"/>
        </w:rPr>
        <w:t>7</w:t>
      </w:r>
      <w:r w:rsidR="002A0ACE">
        <w:rPr>
          <w:rFonts w:ascii="Times New Roman" w:hAnsi="Times New Roman"/>
          <w:i/>
          <w:color w:val="000000"/>
          <w:sz w:val="24"/>
          <w:szCs w:val="24"/>
        </w:rPr>
        <w:t>7</w:t>
      </w:r>
      <w:r>
        <w:rPr>
          <w:rFonts w:ascii="Times New Roman" w:hAnsi="Times New Roman"/>
          <w:color w:val="000000"/>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color w:val="000000"/>
          <w:sz w:val="16"/>
          <w:szCs w:val="16"/>
        </w:rPr>
      </w:pPr>
    </w:p>
    <w:p w:rsidR="00815350" w:rsidRPr="00815350" w:rsidRDefault="00815350" w:rsidP="00830BB8">
      <w:pPr>
        <w:widowControl w:val="0"/>
        <w:suppressAutoHyphens/>
        <w:autoSpaceDE w:val="0"/>
        <w:autoSpaceDN w:val="0"/>
        <w:adjustRightInd w:val="0"/>
        <w:spacing w:after="0" w:line="240" w:lineRule="auto"/>
        <w:rPr>
          <w:rFonts w:ascii="Times New Roman" w:hAnsi="Times New Roman"/>
          <w:i/>
          <w:color w:val="000000"/>
          <w:sz w:val="24"/>
          <w:szCs w:val="24"/>
        </w:rPr>
      </w:pPr>
      <w:r w:rsidRPr="00815350">
        <w:rPr>
          <w:rFonts w:ascii="Times New Roman" w:hAnsi="Times New Roman"/>
          <w:i/>
          <w:color w:val="000000"/>
          <w:sz w:val="24"/>
          <w:szCs w:val="24"/>
        </w:rPr>
        <w:t xml:space="preserve">Таблица </w:t>
      </w:r>
      <w:r w:rsidR="003A59F8">
        <w:rPr>
          <w:rFonts w:ascii="Times New Roman" w:hAnsi="Times New Roman"/>
          <w:i/>
          <w:color w:val="000000"/>
          <w:sz w:val="24"/>
          <w:szCs w:val="24"/>
        </w:rPr>
        <w:t>7</w:t>
      </w:r>
      <w:r w:rsidR="00830BB8">
        <w:rPr>
          <w:rFonts w:ascii="Times New Roman" w:hAnsi="Times New Roman"/>
          <w:i/>
          <w:color w:val="000000"/>
          <w:sz w:val="24"/>
          <w:szCs w:val="24"/>
        </w:rPr>
        <w:t>7</w:t>
      </w:r>
      <w:r w:rsidRPr="00815350">
        <w:rPr>
          <w:rFonts w:ascii="Times New Roman" w:hAnsi="Times New Roman"/>
          <w:i/>
          <w:color w:val="000000"/>
          <w:sz w:val="24"/>
          <w:szCs w:val="24"/>
        </w:rPr>
        <w:t xml:space="preserve">. </w:t>
      </w:r>
    </w:p>
    <w:tbl>
      <w:tblPr>
        <w:tblStyle w:val="ad"/>
        <w:tblW w:w="0" w:type="auto"/>
        <w:tblBorders>
          <w:insideH w:val="single" w:sz="6" w:space="0" w:color="000000" w:themeColor="text1"/>
          <w:insideV w:val="single" w:sz="6" w:space="0" w:color="000000" w:themeColor="text1"/>
        </w:tblBorders>
        <w:tblLook w:val="04A0"/>
      </w:tblPr>
      <w:tblGrid>
        <w:gridCol w:w="1809"/>
        <w:gridCol w:w="1276"/>
        <w:gridCol w:w="2552"/>
        <w:gridCol w:w="3934"/>
      </w:tblGrid>
      <w:tr w:rsidR="00815350" w:rsidTr="009B6FC9">
        <w:tc>
          <w:tcPr>
            <w:tcW w:w="3085" w:type="dxa"/>
            <w:gridSpan w:val="2"/>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Классификация газопроводов по давлению, категория</w:t>
            </w:r>
          </w:p>
        </w:tc>
        <w:tc>
          <w:tcPr>
            <w:tcW w:w="2552"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Вид транспортируемого газа</w:t>
            </w:r>
          </w:p>
        </w:tc>
        <w:tc>
          <w:tcPr>
            <w:tcW w:w="3934"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Рабочее давление в газопроводе, МПа</w:t>
            </w:r>
          </w:p>
        </w:tc>
      </w:tr>
      <w:tr w:rsidR="00815350" w:rsidTr="009B6FC9">
        <w:tc>
          <w:tcPr>
            <w:tcW w:w="1809" w:type="dxa"/>
            <w:vMerge w:val="restart"/>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Высокое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Ia</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1,2</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val="restart"/>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1,2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lang w:val="en-US"/>
              </w:rPr>
            </w:pPr>
          </w:p>
        </w:tc>
        <w:tc>
          <w:tcPr>
            <w:tcW w:w="2552" w:type="dxa"/>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1,6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w:t>
            </w:r>
            <w:r w:rsidR="00815350">
              <w:rPr>
                <w:rFonts w:ascii="Times New Roman" w:hAnsi="Times New Roman"/>
                <w:color w:val="000000"/>
              </w:rPr>
              <w:t>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0,3 до 0,6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 xml:space="preserve">Среднее </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0,005 до 0,3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Низкое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IV</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до 0,005 включительно</w:t>
            </w:r>
          </w:p>
        </w:tc>
      </w:tr>
    </w:tbl>
    <w:p w:rsid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24"/>
          <w:szCs w:val="24"/>
        </w:rPr>
      </w:pP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9B6FC9" w:rsidRDefault="00BD1B6E" w:rsidP="007B61DF">
      <w:pPr>
        <w:spacing w:after="0" w:line="240" w:lineRule="auto"/>
        <w:ind w:firstLine="567"/>
        <w:jc w:val="both"/>
        <w:rPr>
          <w:rFonts w:ascii="Times New Roman" w:hAnsi="Times New Roman"/>
          <w:sz w:val="24"/>
          <w:szCs w:val="24"/>
        </w:rPr>
      </w:pPr>
      <w:r>
        <w:rPr>
          <w:rFonts w:ascii="Times New Roman" w:hAnsi="Times New Roman"/>
          <w:sz w:val="24"/>
          <w:szCs w:val="24"/>
        </w:rPr>
        <w:t>6.2.4.3. В целом годовые ра</w:t>
      </w:r>
      <w:r w:rsidR="00D12591">
        <w:rPr>
          <w:rFonts w:ascii="Times New Roman" w:hAnsi="Times New Roman"/>
          <w:sz w:val="24"/>
          <w:szCs w:val="24"/>
        </w:rPr>
        <w:t>с</w:t>
      </w:r>
      <w:r>
        <w:rPr>
          <w:rFonts w:ascii="Times New Roman" w:hAnsi="Times New Roman"/>
          <w:sz w:val="24"/>
          <w:szCs w:val="24"/>
        </w:rPr>
        <w:t xml:space="preserve">ходы газа по сельскому поселению следует определять по </w:t>
      </w:r>
      <w:r w:rsidRPr="008629EF">
        <w:rPr>
          <w:rFonts w:ascii="Times New Roman" w:hAnsi="Times New Roman"/>
          <w:i/>
          <w:sz w:val="24"/>
          <w:szCs w:val="24"/>
        </w:rPr>
        <w:t>табл.</w:t>
      </w:r>
      <w:r w:rsidR="003A59F8">
        <w:rPr>
          <w:rFonts w:ascii="Times New Roman" w:hAnsi="Times New Roman"/>
          <w:i/>
          <w:sz w:val="24"/>
          <w:szCs w:val="24"/>
        </w:rPr>
        <w:t>7</w:t>
      </w:r>
      <w:r w:rsidR="00830BB8">
        <w:rPr>
          <w:rFonts w:ascii="Times New Roman" w:hAnsi="Times New Roman"/>
          <w:i/>
          <w:sz w:val="24"/>
          <w:szCs w:val="24"/>
        </w:rPr>
        <w:t>8</w:t>
      </w:r>
      <w:r>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BD1B6E" w:rsidRPr="00D12591" w:rsidRDefault="00BD1B6E" w:rsidP="00830BB8">
      <w:pPr>
        <w:spacing w:after="0" w:line="240" w:lineRule="auto"/>
        <w:rPr>
          <w:rFonts w:ascii="Times New Roman" w:hAnsi="Times New Roman"/>
          <w:i/>
          <w:sz w:val="24"/>
          <w:szCs w:val="24"/>
        </w:rPr>
      </w:pPr>
      <w:r w:rsidRPr="00D12591">
        <w:rPr>
          <w:rFonts w:ascii="Times New Roman" w:hAnsi="Times New Roman"/>
          <w:i/>
          <w:sz w:val="24"/>
          <w:szCs w:val="24"/>
        </w:rPr>
        <w:t xml:space="preserve">Таблица </w:t>
      </w:r>
      <w:r w:rsidR="003A59F8">
        <w:rPr>
          <w:rFonts w:ascii="Times New Roman" w:hAnsi="Times New Roman"/>
          <w:i/>
          <w:sz w:val="24"/>
          <w:szCs w:val="24"/>
        </w:rPr>
        <w:t>7</w:t>
      </w:r>
      <w:r w:rsidR="00830BB8">
        <w:rPr>
          <w:rFonts w:ascii="Times New Roman" w:hAnsi="Times New Roman"/>
          <w:i/>
          <w:sz w:val="24"/>
          <w:szCs w:val="24"/>
        </w:rPr>
        <w:t>8</w:t>
      </w:r>
      <w:r w:rsidRPr="00D12591">
        <w:rPr>
          <w:rFonts w:ascii="Times New Roman" w:hAnsi="Times New Roman"/>
          <w:i/>
          <w:sz w:val="24"/>
          <w:szCs w:val="24"/>
        </w:rPr>
        <w:t xml:space="preserve">. </w:t>
      </w:r>
    </w:p>
    <w:tbl>
      <w:tblPr>
        <w:tblStyle w:val="ad"/>
        <w:tblW w:w="0" w:type="auto"/>
        <w:tblLook w:val="04A0"/>
      </w:tblPr>
      <w:tblGrid>
        <w:gridCol w:w="3369"/>
        <w:gridCol w:w="6202"/>
      </w:tblGrid>
      <w:tr w:rsidR="00D12591" w:rsidTr="00D12591">
        <w:tc>
          <w:tcPr>
            <w:tcW w:w="3369"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Наименование показателей</w:t>
            </w:r>
          </w:p>
        </w:tc>
        <w:tc>
          <w:tcPr>
            <w:tcW w:w="6202"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и расчетные часовые расходы газа, в том числе теплоты на нужды отопления, вентиляции и горячего водоснабжения</w:t>
            </w:r>
          </w:p>
        </w:tc>
        <w:tc>
          <w:tcPr>
            <w:tcW w:w="6202" w:type="dxa"/>
          </w:tcPr>
          <w:p w:rsidR="00D12591" w:rsidRPr="00D12591" w:rsidRDefault="00D12591" w:rsidP="00D12591">
            <w:pPr>
              <w:jc w:val="both"/>
              <w:rPr>
                <w:rFonts w:ascii="Times New Roman" w:hAnsi="Times New Roman"/>
              </w:rPr>
            </w:pPr>
            <w:r>
              <w:rPr>
                <w:rFonts w:ascii="Times New Roman" w:hAnsi="Times New Roman"/>
              </w:rPr>
              <w:t>В соответствии с указаниями СП 30.13330.2012, СП 60.13330.2012 и СП 124.13330.2012</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для населения (без учета отопления), на нужды предприятий торговли, бытового обслуживания непроизводственного характера и т.п.</w:t>
            </w:r>
          </w:p>
        </w:tc>
        <w:tc>
          <w:tcPr>
            <w:tcW w:w="6202" w:type="dxa"/>
          </w:tcPr>
          <w:p w:rsidR="00D12591" w:rsidRDefault="00D12591" w:rsidP="00D12591">
            <w:pPr>
              <w:jc w:val="both"/>
              <w:rPr>
                <w:rFonts w:ascii="Times New Roman" w:hAnsi="Times New Roman"/>
              </w:rPr>
            </w:pPr>
            <w:r>
              <w:rPr>
                <w:rFonts w:ascii="Times New Roman" w:hAnsi="Times New Roman"/>
              </w:rPr>
              <w:t>Рекомендуется принимать по СП 42-101-2003.</w:t>
            </w:r>
          </w:p>
          <w:p w:rsidR="00D12591" w:rsidRPr="00D12591" w:rsidRDefault="00D12591" w:rsidP="00D12591">
            <w:pPr>
              <w:jc w:val="both"/>
              <w:rPr>
                <w:rFonts w:ascii="Times New Roman" w:hAnsi="Times New Roman"/>
              </w:rPr>
            </w:pPr>
            <w:r>
              <w:rPr>
                <w:rFonts w:ascii="Times New Roman" w:hAnsi="Times New Roman"/>
              </w:rPr>
              <w:t>Допускается принимать в размере до 5% суммарного расхода теплоты на жилые дома.</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объектов электроэнергетики</w:t>
            </w:r>
          </w:p>
        </w:tc>
        <w:tc>
          <w:tcPr>
            <w:tcW w:w="6202" w:type="dxa"/>
          </w:tcPr>
          <w:p w:rsidR="00D12591" w:rsidRPr="00D12591" w:rsidRDefault="00D12591" w:rsidP="00D12591">
            <w:pPr>
              <w:jc w:val="both"/>
              <w:rPr>
                <w:rFonts w:ascii="Times New Roman" w:hAnsi="Times New Roman"/>
              </w:rPr>
            </w:pPr>
            <w:r>
              <w:rPr>
                <w:rFonts w:ascii="Times New Roman" w:hAnsi="Times New Roman"/>
              </w:rPr>
              <w:t>По технологическим данным газопотребления.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промышленных предприятий.</w:t>
            </w:r>
          </w:p>
        </w:tc>
        <w:tc>
          <w:tcPr>
            <w:tcW w:w="6202" w:type="dxa"/>
          </w:tcPr>
          <w:p w:rsidR="00D12591" w:rsidRPr="00D12591" w:rsidRDefault="00D12591" w:rsidP="00D12591">
            <w:pPr>
              <w:jc w:val="both"/>
              <w:rPr>
                <w:rFonts w:ascii="Times New Roman" w:hAnsi="Times New Roman"/>
              </w:rPr>
            </w:pPr>
            <w:r>
              <w:rPr>
                <w:rFonts w:ascii="Times New Roman" w:hAnsi="Times New Roman"/>
              </w:rPr>
              <w:t>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tc>
      </w:tr>
    </w:tbl>
    <w:p w:rsidR="009B6FC9" w:rsidRPr="00D12591" w:rsidRDefault="009B6FC9" w:rsidP="00D12591">
      <w:pPr>
        <w:spacing w:after="0" w:line="240" w:lineRule="auto"/>
        <w:jc w:val="both"/>
        <w:rPr>
          <w:rFonts w:ascii="Times New Roman" w:hAnsi="Times New Roman"/>
          <w:sz w:val="8"/>
          <w:szCs w:val="8"/>
        </w:rPr>
      </w:pPr>
    </w:p>
    <w:p w:rsidR="00D12591" w:rsidRPr="00D12591" w:rsidRDefault="00D12591" w:rsidP="00D12591">
      <w:pPr>
        <w:spacing w:after="0" w:line="240" w:lineRule="auto"/>
        <w:jc w:val="both"/>
        <w:rPr>
          <w:rFonts w:ascii="Times New Roman" w:hAnsi="Times New Roman"/>
          <w:sz w:val="20"/>
          <w:szCs w:val="20"/>
        </w:rPr>
      </w:pPr>
      <w:r w:rsidRPr="00D12591">
        <w:rPr>
          <w:rFonts w:ascii="Times New Roman" w:hAnsi="Times New Roman"/>
          <w:b/>
          <w:sz w:val="20"/>
          <w:szCs w:val="20"/>
        </w:rPr>
        <w:t>Примечание:</w:t>
      </w:r>
      <w:r w:rsidRPr="00D12591">
        <w:rPr>
          <w:rFonts w:ascii="Times New Roman" w:hAnsi="Times New Roman"/>
          <w:sz w:val="20"/>
          <w:szCs w:val="20"/>
        </w:rPr>
        <w:t xml:space="preserve"> Система газоснабжения сельсого поселения должна рассчитываться на максимальный часовой расход газа.</w:t>
      </w:r>
    </w:p>
    <w:p w:rsidR="00D12591" w:rsidRPr="0079501C" w:rsidRDefault="00D12591" w:rsidP="00D12591">
      <w:pPr>
        <w:spacing w:after="0" w:line="240" w:lineRule="auto"/>
        <w:jc w:val="both"/>
        <w:rPr>
          <w:rFonts w:ascii="Times New Roman" w:hAnsi="Times New Roman"/>
          <w:sz w:val="8"/>
          <w:szCs w:val="8"/>
        </w:rPr>
      </w:pPr>
    </w:p>
    <w:p w:rsidR="00D12591" w:rsidRDefault="0079501C" w:rsidP="0079501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6.2.4.4. В целях обеспечения безопасности должны быть обеспечены расстояния от газораспределительных станций до населенных пунктов, промышленных предприятий, зданий и сооружений в соответствии с СП 36.13330.2012.</w:t>
      </w:r>
    </w:p>
    <w:p w:rsidR="009B6FC9" w:rsidRDefault="0079501C" w:rsidP="007B61DF">
      <w:pPr>
        <w:spacing w:after="0" w:line="240" w:lineRule="auto"/>
        <w:ind w:firstLine="567"/>
        <w:jc w:val="both"/>
        <w:rPr>
          <w:rFonts w:ascii="Times New Roman" w:hAnsi="Times New Roman"/>
          <w:sz w:val="24"/>
          <w:szCs w:val="24"/>
        </w:rPr>
      </w:pPr>
      <w:r>
        <w:rPr>
          <w:rFonts w:ascii="Times New Roman" w:hAnsi="Times New Roman"/>
          <w:sz w:val="24"/>
          <w:szCs w:val="24"/>
        </w:rPr>
        <w:t>6.2.4.5. Для регулирования давления газа  в газораспределительной сети предусматривают пункты редуцирования газ</w:t>
      </w:r>
      <w:r w:rsidR="00CC6B02">
        <w:rPr>
          <w:rFonts w:ascii="Times New Roman" w:hAnsi="Times New Roman"/>
          <w:sz w:val="24"/>
          <w:szCs w:val="24"/>
        </w:rPr>
        <w:t>а</w:t>
      </w:r>
      <w:r w:rsidR="008629EF">
        <w:rPr>
          <w:rFonts w:ascii="Times New Roman" w:hAnsi="Times New Roman"/>
          <w:sz w:val="24"/>
          <w:szCs w:val="24"/>
        </w:rPr>
        <w:t xml:space="preserve"> (ПРГ) в соответствии с </w:t>
      </w:r>
      <w:r w:rsidR="008629EF" w:rsidRPr="008629EF">
        <w:rPr>
          <w:rFonts w:ascii="Times New Roman" w:hAnsi="Times New Roman"/>
          <w:i/>
          <w:sz w:val="24"/>
          <w:szCs w:val="24"/>
        </w:rPr>
        <w:t>табл.</w:t>
      </w:r>
      <w:r w:rsidR="00830BB8">
        <w:rPr>
          <w:rFonts w:ascii="Times New Roman" w:hAnsi="Times New Roman"/>
          <w:i/>
          <w:sz w:val="24"/>
          <w:szCs w:val="24"/>
        </w:rPr>
        <w:t>79</w:t>
      </w:r>
      <w:r>
        <w:rPr>
          <w:rFonts w:ascii="Times New Roman" w:hAnsi="Times New Roman"/>
          <w:sz w:val="24"/>
          <w:szCs w:val="24"/>
        </w:rPr>
        <w:t>.</w:t>
      </w:r>
    </w:p>
    <w:p w:rsidR="0079501C" w:rsidRPr="0079501C" w:rsidRDefault="0079501C" w:rsidP="007B61DF">
      <w:pPr>
        <w:spacing w:after="0" w:line="240" w:lineRule="auto"/>
        <w:ind w:firstLine="567"/>
        <w:jc w:val="both"/>
        <w:rPr>
          <w:rFonts w:ascii="Times New Roman" w:hAnsi="Times New Roman"/>
          <w:sz w:val="8"/>
          <w:szCs w:val="8"/>
        </w:rPr>
      </w:pPr>
    </w:p>
    <w:p w:rsidR="00BD1B6E" w:rsidRPr="0079501C" w:rsidRDefault="008629EF" w:rsidP="00830BB8">
      <w:pPr>
        <w:spacing w:after="0" w:line="240" w:lineRule="auto"/>
        <w:rPr>
          <w:rFonts w:ascii="Times New Roman" w:hAnsi="Times New Roman"/>
          <w:b/>
          <w:i/>
          <w:sz w:val="24"/>
          <w:szCs w:val="24"/>
        </w:rPr>
      </w:pPr>
      <w:r>
        <w:rPr>
          <w:rFonts w:ascii="Times New Roman" w:hAnsi="Times New Roman"/>
          <w:i/>
          <w:sz w:val="24"/>
          <w:szCs w:val="24"/>
        </w:rPr>
        <w:lastRenderedPageBreak/>
        <w:t xml:space="preserve">Таблица </w:t>
      </w:r>
      <w:r w:rsidR="00830BB8">
        <w:rPr>
          <w:rFonts w:ascii="Times New Roman" w:hAnsi="Times New Roman"/>
          <w:i/>
          <w:sz w:val="24"/>
          <w:szCs w:val="24"/>
        </w:rPr>
        <w:t>79</w:t>
      </w:r>
      <w:r w:rsidR="0079501C" w:rsidRPr="0079501C">
        <w:rPr>
          <w:rFonts w:ascii="Times New Roman" w:hAnsi="Times New Roman"/>
          <w:i/>
          <w:sz w:val="24"/>
          <w:szCs w:val="24"/>
        </w:rPr>
        <w:t>.</w:t>
      </w:r>
      <w:r w:rsidR="0079501C" w:rsidRPr="0079501C">
        <w:rPr>
          <w:rFonts w:ascii="Times New Roman" w:hAnsi="Times New Roman"/>
          <w:b/>
          <w:i/>
          <w:sz w:val="24"/>
          <w:szCs w:val="24"/>
        </w:rPr>
        <w:t xml:space="preserve"> </w:t>
      </w:r>
    </w:p>
    <w:tbl>
      <w:tblPr>
        <w:tblStyle w:val="ad"/>
        <w:tblW w:w="0" w:type="auto"/>
        <w:tblLook w:val="04A0"/>
      </w:tblPr>
      <w:tblGrid>
        <w:gridCol w:w="4361"/>
        <w:gridCol w:w="5210"/>
      </w:tblGrid>
      <w:tr w:rsidR="0079501C" w:rsidTr="00120E62">
        <w:tc>
          <w:tcPr>
            <w:tcW w:w="4361"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Наименование пунктов редуцирования газа</w:t>
            </w:r>
          </w:p>
        </w:tc>
        <w:tc>
          <w:tcPr>
            <w:tcW w:w="5210"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Нормативные параметры размещения</w:t>
            </w:r>
          </w:p>
        </w:tc>
      </w:tr>
      <w:tr w:rsidR="0079501C" w:rsidTr="00120E62">
        <w:tc>
          <w:tcPr>
            <w:tcW w:w="4361" w:type="dxa"/>
          </w:tcPr>
          <w:p w:rsidR="0079501C" w:rsidRPr="0079501C" w:rsidRDefault="0079501C" w:rsidP="0079501C">
            <w:pPr>
              <w:jc w:val="both"/>
              <w:rPr>
                <w:rFonts w:ascii="Times New Roman" w:hAnsi="Times New Roman"/>
              </w:rPr>
            </w:pPr>
            <w:r>
              <w:rPr>
                <w:rFonts w:ascii="Times New Roman" w:hAnsi="Times New Roman"/>
              </w:rPr>
              <w:t>Газорегуляторные пункты (ГРП)</w:t>
            </w:r>
          </w:p>
        </w:tc>
        <w:tc>
          <w:tcPr>
            <w:tcW w:w="5210" w:type="dxa"/>
          </w:tcPr>
          <w:p w:rsidR="0079501C" w:rsidRDefault="0079501C" w:rsidP="0079501C">
            <w:pPr>
              <w:jc w:val="both"/>
              <w:rPr>
                <w:rFonts w:ascii="Times New Roman" w:hAnsi="Times New Roman"/>
              </w:rPr>
            </w:pPr>
            <w:r>
              <w:rPr>
                <w:rFonts w:ascii="Times New Roman" w:hAnsi="Times New Roman"/>
              </w:rPr>
              <w:t>- отдельно стоящие;</w:t>
            </w:r>
          </w:p>
          <w:p w:rsidR="0079501C" w:rsidRDefault="0079501C" w:rsidP="0079501C">
            <w:pPr>
              <w:jc w:val="both"/>
              <w:rPr>
                <w:rFonts w:ascii="Times New Roman" w:hAnsi="Times New Roman"/>
              </w:rPr>
            </w:pPr>
            <w:r>
              <w:rPr>
                <w:rFonts w:ascii="Times New Roman" w:hAnsi="Times New Roman"/>
              </w:rPr>
              <w:t>- пристроенные к газифицируемым производственным зданиям, котельным и общественным зданиям с помещениями производственного характера;</w:t>
            </w:r>
          </w:p>
          <w:p w:rsidR="0079501C" w:rsidRDefault="0079501C" w:rsidP="0079501C">
            <w:pPr>
              <w:jc w:val="both"/>
              <w:rPr>
                <w:rFonts w:ascii="Times New Roman" w:hAnsi="Times New Roman"/>
              </w:rPr>
            </w:pPr>
            <w:r>
              <w:rPr>
                <w:rFonts w:ascii="Times New Roman" w:hAnsi="Times New Roman"/>
              </w:rPr>
              <w:t>- встроенные в одноэтажные газифицируемые производственные здания и котельные (кроме помещений, расположенных в подвальных и цокольных этажах);</w:t>
            </w:r>
          </w:p>
          <w:p w:rsidR="0079501C" w:rsidRPr="0079501C" w:rsidRDefault="0079501C" w:rsidP="0079501C">
            <w:pPr>
              <w:jc w:val="both"/>
              <w:rPr>
                <w:rFonts w:ascii="Times New Roman" w:hAnsi="Times New Roman"/>
              </w:rPr>
            </w:pPr>
            <w:r>
              <w:rPr>
                <w:rFonts w:ascii="Times New Roman" w:hAnsi="Times New Roman"/>
              </w:rPr>
              <w:t xml:space="preserve">- на покрытиях газифицируемых производственных зданий </w:t>
            </w:r>
            <w:r>
              <w:rPr>
                <w:rFonts w:ascii="Times New Roman" w:hAnsi="Times New Roman"/>
                <w:lang w:val="en-US"/>
              </w:rPr>
              <w:t>I</w:t>
            </w:r>
            <w:r>
              <w:rPr>
                <w:rFonts w:ascii="Times New Roman" w:hAnsi="Times New Roman"/>
              </w:rPr>
              <w:t xml:space="preserve"> и </w:t>
            </w:r>
            <w:r>
              <w:rPr>
                <w:rFonts w:ascii="Times New Roman" w:hAnsi="Times New Roman"/>
                <w:lang w:val="en-US"/>
              </w:rPr>
              <w:t>II</w:t>
            </w:r>
            <w:r>
              <w:rPr>
                <w:rFonts w:ascii="Times New Roman" w:hAnsi="Times New Roman"/>
              </w:rPr>
              <w:t xml:space="preserve"> степеней огнестойкости класса С0 с негорючим утеплителем.</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блочные (ГРПБ) заводского изготовления в зданиях контейнерного типа.</w:t>
            </w:r>
          </w:p>
        </w:tc>
        <w:tc>
          <w:tcPr>
            <w:tcW w:w="5210" w:type="dxa"/>
          </w:tcPr>
          <w:p w:rsidR="0079501C" w:rsidRPr="0079501C" w:rsidRDefault="00120E62" w:rsidP="0079501C">
            <w:pPr>
              <w:jc w:val="both"/>
              <w:rPr>
                <w:rFonts w:ascii="Times New Roman" w:hAnsi="Times New Roman"/>
              </w:rPr>
            </w:pPr>
            <w:r>
              <w:rPr>
                <w:rFonts w:ascii="Times New Roman" w:hAnsi="Times New Roman"/>
              </w:rPr>
              <w:t>- отдельно стоящие</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шкафные (ГРПШ)</w:t>
            </w:r>
          </w:p>
        </w:tc>
        <w:tc>
          <w:tcPr>
            <w:tcW w:w="5210" w:type="dxa"/>
          </w:tcPr>
          <w:p w:rsidR="0079501C" w:rsidRDefault="00120E62" w:rsidP="0079501C">
            <w:pPr>
              <w:jc w:val="both"/>
              <w:rPr>
                <w:rFonts w:ascii="Times New Roman" w:hAnsi="Times New Roman"/>
              </w:rPr>
            </w:pPr>
            <w:r>
              <w:rPr>
                <w:rFonts w:ascii="Times New Roman" w:hAnsi="Times New Roman"/>
              </w:rPr>
              <w:t>- отдельно стоящие. При этом допускается размещение ниже уровня поверхности земли;</w:t>
            </w:r>
          </w:p>
          <w:p w:rsidR="00120E62" w:rsidRPr="0079501C" w:rsidRDefault="00120E62" w:rsidP="0079501C">
            <w:pPr>
              <w:jc w:val="both"/>
              <w:rPr>
                <w:rFonts w:ascii="Times New Roman" w:hAnsi="Times New Roman"/>
              </w:rPr>
            </w:pPr>
            <w:r>
              <w:rPr>
                <w:rFonts w:ascii="Times New Roman" w:hAnsi="Times New Roman"/>
              </w:rPr>
              <w:t>- на наружных стенах зданий, для газоснабжения которых они предназначены. При этом размещение ГРПШ с газовым отоплением не допускается.</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установки (ГРУ)</w:t>
            </w:r>
          </w:p>
        </w:tc>
        <w:tc>
          <w:tcPr>
            <w:tcW w:w="5210" w:type="dxa"/>
          </w:tcPr>
          <w:p w:rsidR="0079501C" w:rsidRPr="0079501C" w:rsidRDefault="00120E62" w:rsidP="0079501C">
            <w:pPr>
              <w:jc w:val="both"/>
              <w:rPr>
                <w:rFonts w:ascii="Times New Roman" w:hAnsi="Times New Roman"/>
              </w:rPr>
            </w:pPr>
            <w:r>
              <w:rPr>
                <w:rFonts w:ascii="Times New Roman" w:hAnsi="Times New Roman"/>
              </w:rPr>
              <w:t>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tc>
      </w:tr>
    </w:tbl>
    <w:p w:rsidR="0079501C" w:rsidRDefault="0079501C" w:rsidP="0079501C">
      <w:pPr>
        <w:spacing w:after="0" w:line="240" w:lineRule="auto"/>
        <w:jc w:val="both"/>
        <w:rPr>
          <w:rFonts w:ascii="Times New Roman" w:hAnsi="Times New Roman"/>
          <w:sz w:val="24"/>
          <w:szCs w:val="24"/>
        </w:rPr>
      </w:pPr>
    </w:p>
    <w:p w:rsidR="00BD1B6E"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6.2.4.6.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домов следует предусматривать ПРГ для каждого дома.</w:t>
      </w:r>
    </w:p>
    <w:p w:rsidR="00120E62"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6.2.4.7. </w:t>
      </w:r>
      <w:r w:rsidR="004D2DCF">
        <w:rPr>
          <w:rFonts w:ascii="Times New Roman" w:hAnsi="Times New Roman"/>
          <w:sz w:val="24"/>
          <w:szCs w:val="24"/>
        </w:rPr>
        <w:t>Отдельно стоящие ПРГ должны располагаться на расстояниях от зданий и сооружений (за исключением сетей инженерно-технического обеспечения) в соответствии с СП 62.13330.2011* не менее указа</w:t>
      </w:r>
      <w:r w:rsidR="00CC6B02">
        <w:rPr>
          <w:rFonts w:ascii="Times New Roman" w:hAnsi="Times New Roman"/>
          <w:sz w:val="24"/>
          <w:szCs w:val="24"/>
        </w:rPr>
        <w:t xml:space="preserve">нных в </w:t>
      </w:r>
      <w:r w:rsidR="00CC6B02" w:rsidRPr="00DA0841">
        <w:rPr>
          <w:rFonts w:ascii="Times New Roman" w:hAnsi="Times New Roman"/>
          <w:i/>
          <w:sz w:val="24"/>
          <w:szCs w:val="24"/>
        </w:rPr>
        <w:t>табл.8</w:t>
      </w:r>
      <w:r w:rsidR="00830BB8">
        <w:rPr>
          <w:rFonts w:ascii="Times New Roman" w:hAnsi="Times New Roman"/>
          <w:i/>
          <w:sz w:val="24"/>
          <w:szCs w:val="24"/>
        </w:rPr>
        <w:t>0</w:t>
      </w:r>
      <w:r w:rsidR="004D2DCF">
        <w:rPr>
          <w:rFonts w:ascii="Times New Roman" w:hAnsi="Times New Roman"/>
          <w:sz w:val="24"/>
          <w:szCs w:val="24"/>
        </w:rPr>
        <w:t>, а на территории промышленных предприятий и других предприятий производственного назначения  - в соответствии с СП 4.13130.2013.</w:t>
      </w:r>
    </w:p>
    <w:p w:rsidR="00830BB8" w:rsidRPr="00830BB8" w:rsidRDefault="00830BB8" w:rsidP="00830BB8">
      <w:pPr>
        <w:spacing w:after="0" w:line="240" w:lineRule="auto"/>
        <w:rPr>
          <w:rFonts w:ascii="Times New Roman" w:hAnsi="Times New Roman"/>
          <w:i/>
          <w:sz w:val="16"/>
          <w:szCs w:val="16"/>
        </w:rPr>
      </w:pPr>
    </w:p>
    <w:p w:rsidR="004D2DCF" w:rsidRPr="00D01F24" w:rsidRDefault="004D2DCF" w:rsidP="00830BB8">
      <w:pPr>
        <w:spacing w:after="0" w:line="240" w:lineRule="auto"/>
        <w:rPr>
          <w:rFonts w:ascii="Times New Roman" w:hAnsi="Times New Roman"/>
          <w:sz w:val="8"/>
          <w:szCs w:val="8"/>
        </w:rPr>
      </w:pPr>
      <w:r w:rsidRPr="00BB09A0">
        <w:rPr>
          <w:rFonts w:ascii="Times New Roman" w:hAnsi="Times New Roman"/>
          <w:i/>
          <w:sz w:val="24"/>
          <w:szCs w:val="24"/>
        </w:rPr>
        <w:t xml:space="preserve">Таблица </w:t>
      </w:r>
      <w:r w:rsidR="00CC6B02">
        <w:rPr>
          <w:rFonts w:ascii="Times New Roman" w:hAnsi="Times New Roman"/>
          <w:i/>
          <w:sz w:val="24"/>
          <w:szCs w:val="24"/>
        </w:rPr>
        <w:t>8</w:t>
      </w:r>
      <w:r w:rsidR="00830BB8">
        <w:rPr>
          <w:rFonts w:ascii="Times New Roman" w:hAnsi="Times New Roman"/>
          <w:i/>
          <w:sz w:val="24"/>
          <w:szCs w:val="24"/>
        </w:rPr>
        <w:t>0</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Style w:val="14"/>
        <w:tblW w:w="9456" w:type="dxa"/>
        <w:jc w:val="center"/>
        <w:tblLayout w:type="fixed"/>
        <w:tblLook w:val="0000"/>
      </w:tblPr>
      <w:tblGrid>
        <w:gridCol w:w="1611"/>
        <w:gridCol w:w="2409"/>
        <w:gridCol w:w="1985"/>
        <w:gridCol w:w="1990"/>
        <w:gridCol w:w="1461"/>
      </w:tblGrid>
      <w:tr w:rsidR="004D2DCF" w:rsidRPr="007F3A10" w:rsidTr="00CC6B02">
        <w:trPr>
          <w:trHeight w:val="567"/>
          <w:jc w:val="center"/>
        </w:trPr>
        <w:tc>
          <w:tcPr>
            <w:tcW w:w="1611" w:type="dxa"/>
            <w:vMerge w:val="restart"/>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845" w:type="dxa"/>
            <w:gridSpan w:val="4"/>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4D2DCF" w:rsidRPr="007F3A10" w:rsidTr="00CC6B02">
        <w:trPr>
          <w:trHeight w:val="505"/>
          <w:jc w:val="center"/>
        </w:trPr>
        <w:tc>
          <w:tcPr>
            <w:tcW w:w="1611" w:type="dxa"/>
            <w:vMerge/>
            <w:shd w:val="clear" w:color="auto" w:fill="EEECE1" w:themeFill="background2"/>
          </w:tcPr>
          <w:p w:rsidR="004D2DCF" w:rsidRPr="00D01F24" w:rsidRDefault="004D2DCF" w:rsidP="00C92140">
            <w:pPr>
              <w:tabs>
                <w:tab w:val="center" w:pos="4677"/>
                <w:tab w:val="right" w:pos="9355"/>
              </w:tabs>
              <w:jc w:val="center"/>
              <w:rPr>
                <w:rFonts w:ascii="Times New Roman" w:hAnsi="Times New Roman"/>
                <w:bCs/>
                <w:sz w:val="22"/>
                <w:szCs w:val="22"/>
              </w:rPr>
            </w:pPr>
          </w:p>
        </w:tc>
        <w:tc>
          <w:tcPr>
            <w:tcW w:w="2409"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Pr>
                <w:rFonts w:ascii="Times New Roman" w:hAnsi="Times New Roman"/>
                <w:bCs/>
                <w:sz w:val="22"/>
                <w:szCs w:val="22"/>
              </w:rPr>
              <w:t>-</w:t>
            </w:r>
            <w:r w:rsidRPr="00D01F24">
              <w:rPr>
                <w:rFonts w:ascii="Times New Roman" w:hAnsi="Times New Roman"/>
                <w:bCs/>
                <w:sz w:val="22"/>
                <w:szCs w:val="22"/>
              </w:rPr>
              <w:t>дачи</w:t>
            </w:r>
          </w:p>
        </w:tc>
      </w:tr>
      <w:tr w:rsidR="004D2DCF" w:rsidRPr="007F3A10" w:rsidTr="00CC6B02">
        <w:trPr>
          <w:trHeight w:val="284"/>
          <w:jc w:val="center"/>
        </w:trPr>
        <w:tc>
          <w:tcPr>
            <w:tcW w:w="1611" w:type="dxa"/>
          </w:tcPr>
          <w:p w:rsidR="004D2DCF" w:rsidRPr="00D01F24" w:rsidRDefault="004D2DCF" w:rsidP="00C92140">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409"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4D2DCF" w:rsidRPr="007F3A10" w:rsidTr="00CC6B02">
        <w:trPr>
          <w:trHeight w:val="284"/>
          <w:jc w:val="center"/>
        </w:trPr>
        <w:tc>
          <w:tcPr>
            <w:tcW w:w="1611" w:type="dxa"/>
          </w:tcPr>
          <w:p w:rsidR="004D2DCF" w:rsidRPr="007F3A10" w:rsidRDefault="004D2DCF" w:rsidP="00C92140">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409"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4D2DCF" w:rsidRPr="007F3A10" w:rsidRDefault="004D2DCF" w:rsidP="00C92140">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4D2DCF" w:rsidRPr="007F3A10" w:rsidRDefault="004D2DCF" w:rsidP="00C92140">
            <w:pPr>
              <w:tabs>
                <w:tab w:val="center" w:pos="4677"/>
                <w:tab w:val="right" w:pos="9355"/>
              </w:tabs>
              <w:jc w:val="center"/>
              <w:rPr>
                <w:rFonts w:ascii="Times New Roman" w:hAnsi="Times New Roman"/>
                <w:bCs/>
                <w:sz w:val="24"/>
                <w:szCs w:val="24"/>
              </w:rPr>
            </w:pPr>
          </w:p>
        </w:tc>
      </w:tr>
    </w:tbl>
    <w:p w:rsidR="004D2DCF" w:rsidRPr="00D01F24" w:rsidRDefault="004D2DCF" w:rsidP="004D2DCF">
      <w:pPr>
        <w:spacing w:after="0" w:line="240" w:lineRule="auto"/>
        <w:ind w:firstLine="720"/>
        <w:jc w:val="both"/>
        <w:rPr>
          <w:rFonts w:ascii="Times New Roman" w:hAnsi="Times New Roman"/>
          <w:spacing w:val="-2"/>
          <w:sz w:val="8"/>
          <w:szCs w:val="8"/>
        </w:rPr>
      </w:pPr>
    </w:p>
    <w:p w:rsidR="004D2DCF" w:rsidRPr="00D01F24" w:rsidRDefault="004D2DCF" w:rsidP="004D2DCF">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sz w:val="20"/>
          <w:szCs w:val="20"/>
        </w:rPr>
        <w:lastRenderedPageBreak/>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4D2DCF" w:rsidRPr="001E0C2B" w:rsidRDefault="004D2DCF" w:rsidP="004D2DCF">
      <w:pPr>
        <w:spacing w:after="0" w:line="240" w:lineRule="auto"/>
        <w:ind w:firstLine="720"/>
        <w:jc w:val="both"/>
        <w:rPr>
          <w:rFonts w:ascii="Times New Roman" w:hAnsi="Times New Roman"/>
          <w:sz w:val="8"/>
          <w:szCs w:val="8"/>
        </w:rPr>
      </w:pPr>
    </w:p>
    <w:p w:rsidR="004D2DCF" w:rsidRDefault="004D2DCF" w:rsidP="007B61DF">
      <w:pPr>
        <w:spacing w:after="0" w:line="240" w:lineRule="auto"/>
        <w:ind w:firstLine="567"/>
        <w:jc w:val="both"/>
        <w:rPr>
          <w:rFonts w:ascii="Times New Roman" w:hAnsi="Times New Roman"/>
          <w:sz w:val="24"/>
          <w:szCs w:val="24"/>
        </w:rPr>
      </w:pPr>
      <w:r>
        <w:rPr>
          <w:rFonts w:ascii="Times New Roman" w:hAnsi="Times New Roman"/>
          <w:sz w:val="24"/>
          <w:szCs w:val="24"/>
        </w:rPr>
        <w:t>6.2.4.</w:t>
      </w:r>
      <w:r w:rsidR="00C03F01">
        <w:rPr>
          <w:rFonts w:ascii="Times New Roman" w:hAnsi="Times New Roman"/>
          <w:sz w:val="24"/>
          <w:szCs w:val="24"/>
        </w:rPr>
        <w:t>8</w:t>
      </w:r>
      <w:r>
        <w:rPr>
          <w:rFonts w:ascii="Times New Roman" w:hAnsi="Times New Roman"/>
          <w:sz w:val="24"/>
          <w:szCs w:val="24"/>
        </w:rPr>
        <w:t>. Газонаполнительные пункты (ГНП) следует размещать вне территории жилых и общественно-деловых зон населенных пунктов сельского поселения с подветренной стороны для ветров преобладающего направления по отношению к жилой застройке.</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Площадку для размещения ГНП следует выбирать с учетом расстояний до зданий и сооружений, не относящихся к ГНП, а также наличия в районе строительства железных и автомобильных дорог и пожарных депо.</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размеров земельных участков ГНП и промежуточных складов следует принимать по проекту, но не более 0,6 га.</w:t>
      </w:r>
    </w:p>
    <w:p w:rsidR="00C03F01" w:rsidRDefault="00C03F01" w:rsidP="00C03F0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6.2.4.9. </w:t>
      </w:r>
      <w:r w:rsidRPr="007F3A10">
        <w:rPr>
          <w:rFonts w:ascii="Times New Roman" w:hAnsi="Times New Roman"/>
          <w:sz w:val="24"/>
          <w:szCs w:val="24"/>
        </w:rPr>
        <w:t xml:space="preserve">Промежуточные склады баллонов следует размещать на территории </w:t>
      </w:r>
      <w:r>
        <w:rPr>
          <w:rFonts w:ascii="Times New Roman" w:hAnsi="Times New Roman"/>
          <w:sz w:val="24"/>
          <w:szCs w:val="24"/>
        </w:rPr>
        <w:t xml:space="preserve">сельских </w:t>
      </w:r>
      <w:r w:rsidRPr="007F3A10">
        <w:rPr>
          <w:rFonts w:ascii="Times New Roman" w:hAnsi="Times New Roman"/>
          <w:sz w:val="24"/>
          <w:szCs w:val="24"/>
        </w:rPr>
        <w:t xml:space="preserve">поселений на расстояниях от зданий и сооружений, указанных в </w:t>
      </w:r>
      <w:r w:rsidRPr="00DA0841">
        <w:rPr>
          <w:rFonts w:ascii="Times New Roman" w:hAnsi="Times New Roman"/>
          <w:i/>
          <w:sz w:val="24"/>
          <w:szCs w:val="24"/>
        </w:rPr>
        <w:t>табл</w:t>
      </w:r>
      <w:r w:rsidR="00CC6B02" w:rsidRPr="00DA0841">
        <w:rPr>
          <w:rFonts w:ascii="Times New Roman" w:hAnsi="Times New Roman"/>
          <w:i/>
          <w:sz w:val="24"/>
          <w:szCs w:val="24"/>
        </w:rPr>
        <w:t>.8</w:t>
      </w:r>
      <w:r w:rsidR="00830BB8">
        <w:rPr>
          <w:rFonts w:ascii="Times New Roman" w:hAnsi="Times New Roman"/>
          <w:i/>
          <w:sz w:val="24"/>
          <w:szCs w:val="24"/>
        </w:rPr>
        <w:t>1</w:t>
      </w:r>
      <w:r>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C03F01" w:rsidRPr="00D01F24" w:rsidRDefault="00C03F01" w:rsidP="00830BB8">
      <w:pPr>
        <w:spacing w:after="0" w:line="240" w:lineRule="auto"/>
        <w:rPr>
          <w:rFonts w:ascii="Times New Roman" w:hAnsi="Times New Roman"/>
          <w:sz w:val="8"/>
          <w:szCs w:val="8"/>
        </w:rPr>
      </w:pPr>
      <w:r w:rsidRPr="00BB09A0">
        <w:rPr>
          <w:rFonts w:ascii="Times New Roman" w:hAnsi="Times New Roman"/>
          <w:i/>
          <w:sz w:val="24"/>
          <w:szCs w:val="24"/>
        </w:rPr>
        <w:t xml:space="preserve">Таблица </w:t>
      </w:r>
      <w:r w:rsidR="00CC6B02">
        <w:rPr>
          <w:rFonts w:ascii="Times New Roman" w:hAnsi="Times New Roman"/>
          <w:i/>
          <w:sz w:val="24"/>
          <w:szCs w:val="24"/>
        </w:rPr>
        <w:t>8</w:t>
      </w:r>
      <w:r w:rsidR="00830BB8">
        <w:rPr>
          <w:rFonts w:ascii="Times New Roman" w:hAnsi="Times New Roman"/>
          <w:i/>
          <w:sz w:val="24"/>
          <w:szCs w:val="24"/>
        </w:rPr>
        <w:t>1</w:t>
      </w:r>
      <w:r>
        <w:rPr>
          <w:rFonts w:ascii="Times New Roman" w:hAnsi="Times New Roman"/>
          <w:b/>
          <w:i/>
          <w:sz w:val="24"/>
          <w:szCs w:val="24"/>
        </w:rPr>
        <w:t>.</w:t>
      </w:r>
      <w:r w:rsidRPr="00053AC7">
        <w:rPr>
          <w:rFonts w:ascii="Times New Roman" w:hAnsi="Times New Roman"/>
          <w:b/>
          <w:i/>
          <w:sz w:val="24"/>
          <w:szCs w:val="24"/>
        </w:rPr>
        <w:t xml:space="preserve"> </w:t>
      </w:r>
    </w:p>
    <w:tbl>
      <w:tblPr>
        <w:tblStyle w:val="14"/>
        <w:tblW w:w="9451" w:type="dxa"/>
        <w:jc w:val="center"/>
        <w:tblLayout w:type="fixed"/>
        <w:tblLook w:val="0000"/>
      </w:tblPr>
      <w:tblGrid>
        <w:gridCol w:w="5435"/>
        <w:gridCol w:w="2362"/>
        <w:gridCol w:w="1654"/>
      </w:tblGrid>
      <w:tr w:rsidR="00C03F01" w:rsidRPr="007F3A10" w:rsidTr="00C92140">
        <w:trPr>
          <w:trHeight w:val="203"/>
          <w:jc w:val="center"/>
        </w:trPr>
        <w:tc>
          <w:tcPr>
            <w:tcW w:w="5435" w:type="dxa"/>
            <w:vMerge w:val="restart"/>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C03F01" w:rsidRPr="007F3A10" w:rsidTr="00C92140">
        <w:trPr>
          <w:jc w:val="center"/>
        </w:trPr>
        <w:tc>
          <w:tcPr>
            <w:tcW w:w="5435" w:type="dxa"/>
            <w:vMerge/>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C03F01" w:rsidRPr="007F3A10" w:rsidTr="00C92140">
        <w:trPr>
          <w:trHeight w:val="86"/>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C03F01" w:rsidRPr="007F3A10" w:rsidTr="00C92140">
        <w:trPr>
          <w:trHeight w:val="292"/>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C03F01" w:rsidRPr="007F3A10" w:rsidTr="00C92140">
        <w:trPr>
          <w:trHeight w:val="355"/>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C03F01" w:rsidRPr="001E0C2B" w:rsidRDefault="00C03F01" w:rsidP="00C03F01">
      <w:pPr>
        <w:spacing w:after="0" w:line="240" w:lineRule="auto"/>
        <w:ind w:firstLine="720"/>
        <w:rPr>
          <w:rFonts w:ascii="Times New Roman" w:hAnsi="Times New Roman"/>
          <w:bCs/>
          <w:sz w:val="8"/>
          <w:szCs w:val="8"/>
        </w:rPr>
      </w:pPr>
    </w:p>
    <w:p w:rsidR="00C03F01" w:rsidRPr="001E0C2B" w:rsidRDefault="00C03F01" w:rsidP="00C03F01">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C03F01" w:rsidRPr="001E0C2B" w:rsidRDefault="00C03F01" w:rsidP="00C03F01">
      <w:pPr>
        <w:spacing w:after="0" w:line="240" w:lineRule="auto"/>
        <w:jc w:val="both"/>
        <w:rPr>
          <w:rFonts w:ascii="Times New Roman" w:hAnsi="Times New Roman"/>
          <w:b/>
          <w:sz w:val="8"/>
          <w:szCs w:val="8"/>
        </w:rPr>
      </w:pPr>
    </w:p>
    <w:p w:rsidR="00C03F01" w:rsidRPr="001E0C2B" w:rsidRDefault="00C03F01" w:rsidP="00C03F01">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lastRenderedPageBreak/>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4D2DCF" w:rsidRPr="00184B71" w:rsidRDefault="004D2DCF" w:rsidP="007B61DF">
      <w:pPr>
        <w:spacing w:after="0" w:line="240" w:lineRule="auto"/>
        <w:ind w:firstLine="567"/>
        <w:jc w:val="both"/>
        <w:rPr>
          <w:rFonts w:ascii="Times New Roman" w:hAnsi="Times New Roman"/>
          <w:sz w:val="8"/>
          <w:szCs w:val="8"/>
        </w:rPr>
      </w:pP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6.2.4.10. Площадку для размещения ГНП следует предусматривать с учетом обеспечения снаружи ограждения противопожарной полосы шириной 10 м и минимальных расстояний до лесных массивов, м: хвойных пород – 50, лиственных пород – 20 м, смешанных – 30. По противопожарной полосе должен быть предусмотрен проезд только пожаных машин.</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6.2.4.11. Минимальные расстояния от зданий, сооружений и наружных установок ГНС, ГНП до объектов, не относящихся к ним, следует принимать по СП 62.13330.2011*. </w:t>
      </w: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6.2.4.12. Автогазозаправочные станции, технологические участки СУГ на многотопливных АЗС проектируются в воответствии с СП 156.13130.2014 и (или) технико-экономической документацией, согласованной в установленном порядке, СП 62.13330.2011*, и другими нормативными документами, которые могут распространяться на проектирование данных объектов.</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6.2.4.13.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C03F01" w:rsidRDefault="00C03F01" w:rsidP="007B61DF">
      <w:pPr>
        <w:spacing w:after="0" w:line="240" w:lineRule="auto"/>
        <w:ind w:firstLine="567"/>
        <w:jc w:val="both"/>
        <w:rPr>
          <w:rFonts w:ascii="Times New Roman" w:hAnsi="Times New Roman"/>
          <w:sz w:val="24"/>
          <w:szCs w:val="24"/>
        </w:rPr>
      </w:pPr>
    </w:p>
    <w:p w:rsidR="00CC62A9" w:rsidRPr="00A933E2" w:rsidRDefault="00B4741D" w:rsidP="0006630D">
      <w:pPr>
        <w:tabs>
          <w:tab w:val="left" w:pos="1987"/>
        </w:tabs>
        <w:spacing w:after="0" w:line="240" w:lineRule="auto"/>
        <w:ind w:firstLine="567"/>
        <w:rPr>
          <w:rFonts w:ascii="Times New Roman" w:hAnsi="Times New Roman"/>
          <w:sz w:val="24"/>
          <w:szCs w:val="24"/>
        </w:rPr>
      </w:pPr>
      <w:r w:rsidRPr="00B4741D">
        <w:rPr>
          <w:noProof/>
          <w:sz w:val="16"/>
          <w:szCs w:val="16"/>
        </w:rPr>
        <w:pict>
          <v:rect id="Rectangle 118" o:spid="_x0000_s1087" style="position:absolute;left:0;text-align:left;margin-left:-1pt;margin-top:9.35pt;width:469.5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r w:rsidR="0006630D">
        <w:rPr>
          <w:rFonts w:ascii="Times New Roman" w:hAnsi="Times New Roman"/>
          <w:sz w:val="24"/>
          <w:szCs w:val="24"/>
        </w:rPr>
        <w:tab/>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B4741D" w:rsidP="00CC62A9">
      <w:pPr>
        <w:spacing w:after="0" w:line="240" w:lineRule="auto"/>
        <w:jc w:val="center"/>
        <w:rPr>
          <w:sz w:val="16"/>
          <w:szCs w:val="16"/>
        </w:rPr>
      </w:pPr>
      <w:r>
        <w:rPr>
          <w:noProof/>
          <w:sz w:val="16"/>
          <w:szCs w:val="16"/>
        </w:rPr>
        <w:pict>
          <v:rect id="Rectangle 119" o:spid="_x0000_s1086" style="position:absolute;left:0;text-align:left;margin-left:-1pt;margin-top:-.1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w:t>
      </w:r>
      <w:r w:rsidR="004541D3">
        <w:rPr>
          <w:rFonts w:ascii="Times New Roman" w:hAnsi="Times New Roman"/>
          <w:color w:val="000000"/>
          <w:sz w:val="24"/>
          <w:szCs w:val="24"/>
        </w:rPr>
        <w:t>сельского поселения.</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D22517">
        <w:rPr>
          <w:rFonts w:ascii="Times New Roman" w:hAnsi="Times New Roman"/>
          <w:color w:val="000000"/>
          <w:sz w:val="24"/>
          <w:szCs w:val="24"/>
        </w:rPr>
        <w:t>Новогоркинск</w:t>
      </w:r>
      <w:r w:rsidR="008B7286">
        <w:rPr>
          <w:rFonts w:ascii="Times New Roman" w:hAnsi="Times New Roman"/>
          <w:color w:val="000000"/>
          <w:sz w:val="24"/>
          <w:szCs w:val="24"/>
        </w:rPr>
        <w:t>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B02" w:rsidRPr="00351959" w:rsidRDefault="00723A27" w:rsidP="00CC6B02">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B02" w:rsidRPr="00351959">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CC6B02" w:rsidRDefault="00CC6B02" w:rsidP="00CC6B0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0A74F9">
        <w:rPr>
          <w:rFonts w:ascii="Times New Roman" w:hAnsi="Times New Roman"/>
          <w:color w:val="000000"/>
          <w:sz w:val="24"/>
          <w:szCs w:val="24"/>
        </w:rPr>
        <w:t>В жилых зонах, не обеспеченных централизованным водоснабжением и канализацией, размещение многоэтажных жилых домов не допускается.</w:t>
      </w:r>
    </w:p>
    <w:p w:rsidR="00CC6B02" w:rsidRDefault="00CC6B02" w:rsidP="00CC6B02">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Pr>
          <w:rFonts w:ascii="Times New Roman" w:hAnsi="Times New Roman"/>
          <w:sz w:val="24"/>
          <w:szCs w:val="24"/>
        </w:rPr>
        <w:t>-</w:t>
      </w:r>
      <w:r w:rsidRPr="00E365AA">
        <w:rPr>
          <w:rFonts w:ascii="Times New Roman" w:hAnsi="Times New Roman"/>
          <w:sz w:val="24"/>
          <w:szCs w:val="24"/>
        </w:rPr>
        <w:t>ными органами Роспотребнадзора.</w:t>
      </w:r>
      <w:r w:rsidRPr="00E86949">
        <w:rPr>
          <w:rFonts w:ascii="Times New Roman" w:hAnsi="Times New Roman"/>
          <w:sz w:val="24"/>
          <w:szCs w:val="24"/>
        </w:rPr>
        <w:t xml:space="preserve">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lastRenderedPageBreak/>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CC6B02"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18"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CC6B02" w:rsidRDefault="00723A27" w:rsidP="00CC6B02">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CC6B02" w:rsidRPr="00351959">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6.2.5.1.</w:t>
      </w:r>
      <w:r>
        <w:rPr>
          <w:rFonts w:ascii="Times New Roman" w:hAnsi="Times New Roman"/>
          <w:sz w:val="24"/>
          <w:szCs w:val="24"/>
        </w:rPr>
        <w:t>7</w:t>
      </w:r>
      <w:r w:rsidRPr="00351959">
        <w:rPr>
          <w:rFonts w:ascii="Times New Roman" w:hAnsi="Times New Roman"/>
          <w:sz w:val="24"/>
          <w:szCs w:val="24"/>
        </w:rPr>
        <w:t>.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CC6B02" w:rsidRPr="00E365AA" w:rsidRDefault="00CC6B02" w:rsidP="00CC6B0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6.2.5.1.8. </w:t>
      </w:r>
      <w:r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CC6B02" w:rsidRPr="00E365AA" w:rsidRDefault="00CC6B02" w:rsidP="00CC6B02">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CC6B02" w:rsidRPr="000A74F9" w:rsidRDefault="00CC6B02" w:rsidP="00CC6B0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6.2.5.1.9. </w:t>
      </w:r>
      <w:r w:rsidRPr="00E365AA">
        <w:rPr>
          <w:rFonts w:ascii="Times New Roman" w:hAnsi="Times New Roman"/>
          <w:bCs/>
          <w:sz w:val="24"/>
          <w:szCs w:val="24"/>
        </w:rPr>
        <w:t>Выбор схем и систем водоснабжения</w:t>
      </w:r>
      <w:r w:rsidRPr="00E365AA">
        <w:rPr>
          <w:rFonts w:ascii="Times New Roman" w:hAnsi="Times New Roman"/>
          <w:sz w:val="24"/>
          <w:szCs w:val="24"/>
        </w:rPr>
        <w:t xml:space="preserve"> следует осуществлять в соответствии с требованиями СП 31.13330.2012.</w:t>
      </w:r>
    </w:p>
    <w:p w:rsidR="00CC6B02" w:rsidRPr="00E365AA" w:rsidRDefault="00CC6B02" w:rsidP="00CC6B02">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CC6B02" w:rsidRDefault="00CC6B02" w:rsidP="00CC6B02">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6.2.5.1.10. Нормативные параметры градостроительного проектирования при выборе систем водоснабжени</w:t>
      </w:r>
      <w:r w:rsidR="00DA0841">
        <w:rPr>
          <w:rFonts w:ascii="Times New Roman" w:hAnsi="Times New Roman"/>
          <w:color w:val="000000"/>
          <w:sz w:val="24"/>
          <w:szCs w:val="24"/>
        </w:rPr>
        <w:t xml:space="preserve">я приведены в </w:t>
      </w:r>
      <w:r w:rsidR="00DA0841" w:rsidRPr="00DA0841">
        <w:rPr>
          <w:rFonts w:ascii="Times New Roman" w:hAnsi="Times New Roman"/>
          <w:i/>
          <w:color w:val="000000"/>
          <w:sz w:val="24"/>
          <w:szCs w:val="24"/>
        </w:rPr>
        <w:t>табл.8</w:t>
      </w:r>
      <w:r w:rsidR="00830BB8">
        <w:rPr>
          <w:rFonts w:ascii="Times New Roman" w:hAnsi="Times New Roman"/>
          <w:i/>
          <w:color w:val="000000"/>
          <w:sz w:val="24"/>
          <w:szCs w:val="24"/>
        </w:rPr>
        <w:t>2</w:t>
      </w:r>
      <w:r>
        <w:rPr>
          <w:rFonts w:ascii="Times New Roman" w:hAnsi="Times New Roman"/>
          <w:color w:val="000000"/>
          <w:sz w:val="24"/>
          <w:szCs w:val="24"/>
        </w:rPr>
        <w:t>.</w:t>
      </w:r>
    </w:p>
    <w:p w:rsidR="00830BB8" w:rsidRPr="00830BB8" w:rsidRDefault="00830BB8" w:rsidP="00830BB8">
      <w:pPr>
        <w:spacing w:after="0" w:line="240" w:lineRule="auto"/>
        <w:rPr>
          <w:rFonts w:ascii="Times New Roman" w:hAnsi="Times New Roman"/>
          <w:i/>
          <w:color w:val="000000"/>
          <w:sz w:val="16"/>
          <w:szCs w:val="16"/>
        </w:rPr>
      </w:pPr>
    </w:p>
    <w:p w:rsidR="00CC6B02" w:rsidRPr="00D8319A" w:rsidRDefault="00CC6B02" w:rsidP="00830BB8">
      <w:pPr>
        <w:spacing w:after="0" w:line="240" w:lineRule="auto"/>
        <w:rPr>
          <w:rFonts w:ascii="Times New Roman" w:hAnsi="Times New Roman"/>
          <w:b/>
          <w:i/>
          <w:color w:val="000000"/>
          <w:sz w:val="24"/>
          <w:szCs w:val="24"/>
        </w:rPr>
      </w:pPr>
      <w:r w:rsidRPr="00D8319A">
        <w:rPr>
          <w:rFonts w:ascii="Times New Roman" w:hAnsi="Times New Roman"/>
          <w:i/>
          <w:color w:val="000000"/>
          <w:sz w:val="24"/>
          <w:szCs w:val="24"/>
        </w:rPr>
        <w:t xml:space="preserve">Таблица </w:t>
      </w:r>
      <w:r w:rsidR="00DA0841">
        <w:rPr>
          <w:rFonts w:ascii="Times New Roman" w:hAnsi="Times New Roman"/>
          <w:i/>
          <w:color w:val="000000"/>
          <w:sz w:val="24"/>
          <w:szCs w:val="24"/>
        </w:rPr>
        <w:t>8</w:t>
      </w:r>
      <w:r w:rsidR="00830BB8">
        <w:rPr>
          <w:rFonts w:ascii="Times New Roman" w:hAnsi="Times New Roman"/>
          <w:i/>
          <w:color w:val="000000"/>
          <w:sz w:val="24"/>
          <w:szCs w:val="24"/>
        </w:rPr>
        <w:t>2</w:t>
      </w:r>
      <w:r w:rsidRPr="00D8319A">
        <w:rPr>
          <w:rFonts w:ascii="Times New Roman" w:hAnsi="Times New Roman"/>
          <w:i/>
          <w:color w:val="000000"/>
          <w:sz w:val="24"/>
          <w:szCs w:val="24"/>
        </w:rPr>
        <w:t>.</w:t>
      </w:r>
      <w:r w:rsidRPr="00D8319A">
        <w:rPr>
          <w:rFonts w:ascii="Times New Roman" w:hAnsi="Times New Roman"/>
          <w:b/>
          <w:i/>
          <w:color w:val="000000"/>
          <w:sz w:val="24"/>
          <w:szCs w:val="24"/>
        </w:rPr>
        <w:t xml:space="preserve"> </w:t>
      </w:r>
    </w:p>
    <w:tbl>
      <w:tblPr>
        <w:tblStyle w:val="ad"/>
        <w:tblW w:w="0" w:type="auto"/>
        <w:tblLook w:val="04A0"/>
      </w:tblPr>
      <w:tblGrid>
        <w:gridCol w:w="2802"/>
        <w:gridCol w:w="6769"/>
      </w:tblGrid>
      <w:tr w:rsidR="00CC6B02" w:rsidTr="00785C70">
        <w:tc>
          <w:tcPr>
            <w:tcW w:w="2802"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Тип систем водоснабжения</w:t>
            </w:r>
          </w:p>
        </w:tc>
        <w:tc>
          <w:tcPr>
            <w:tcW w:w="6769" w:type="dxa"/>
          </w:tcPr>
          <w:p w:rsidR="00CC6B02" w:rsidRDefault="00CC6B02" w:rsidP="00785C70">
            <w:pPr>
              <w:jc w:val="both"/>
              <w:rPr>
                <w:rFonts w:ascii="Times New Roman" w:hAnsi="Times New Roman"/>
                <w:color w:val="000000"/>
              </w:rPr>
            </w:pPr>
            <w:r>
              <w:rPr>
                <w:rFonts w:ascii="Times New Roman" w:hAnsi="Times New Roman"/>
                <w:color w:val="000000"/>
              </w:rPr>
              <w:t>- централизованные;</w:t>
            </w:r>
          </w:p>
          <w:p w:rsidR="00CC6B02" w:rsidRDefault="00CC6B02" w:rsidP="00785C70">
            <w:pPr>
              <w:jc w:val="both"/>
              <w:rPr>
                <w:rFonts w:ascii="Times New Roman" w:hAnsi="Times New Roman"/>
                <w:color w:val="000000"/>
              </w:rPr>
            </w:pPr>
            <w:r>
              <w:rPr>
                <w:rFonts w:ascii="Times New Roman" w:hAnsi="Times New Roman"/>
                <w:color w:val="000000"/>
              </w:rPr>
              <w:t>- нецентрализованные (локальные);</w:t>
            </w:r>
          </w:p>
          <w:p w:rsidR="00CC6B02" w:rsidRPr="00D8319A" w:rsidRDefault="00CC6B02" w:rsidP="00785C70">
            <w:pPr>
              <w:jc w:val="both"/>
              <w:rPr>
                <w:rFonts w:ascii="Times New Roman" w:hAnsi="Times New Roman"/>
                <w:color w:val="000000"/>
              </w:rPr>
            </w:pPr>
            <w:r>
              <w:rPr>
                <w:rFonts w:ascii="Times New Roman" w:hAnsi="Times New Roman"/>
                <w:color w:val="000000"/>
              </w:rPr>
              <w:t>-  оборотные</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Назначение централизованной системы водоснабжения</w:t>
            </w:r>
          </w:p>
        </w:tc>
        <w:tc>
          <w:tcPr>
            <w:tcW w:w="6769" w:type="dxa"/>
          </w:tcPr>
          <w:p w:rsidR="00CC6B02" w:rsidRDefault="00CC6B02" w:rsidP="00785C70">
            <w:pPr>
              <w:jc w:val="both"/>
              <w:rPr>
                <w:rFonts w:ascii="Times New Roman" w:hAnsi="Times New Roman"/>
                <w:color w:val="000000"/>
              </w:rPr>
            </w:pPr>
            <w:r>
              <w:rPr>
                <w:rFonts w:ascii="Times New Roman" w:hAnsi="Times New Roman"/>
                <w:color w:val="000000"/>
              </w:rPr>
              <w:t>Должна обеспечивать:</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в жилых и общественных зданиях, нужды коммунально-бытовых предприятий;</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на предприятиях;</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тушение пожаров;</w:t>
            </w:r>
          </w:p>
          <w:p w:rsidR="00CC6B02" w:rsidRPr="00D8319A" w:rsidRDefault="00CC6B02" w:rsidP="00785C70">
            <w:pPr>
              <w:jc w:val="both"/>
              <w:rPr>
                <w:rFonts w:ascii="Times New Roman" w:hAnsi="Times New Roman"/>
                <w:color w:val="000000"/>
              </w:rPr>
            </w:pPr>
            <w:r w:rsidRPr="002970CD">
              <w:rPr>
                <w:rFonts w:ascii="Times New Roman" w:hAnsi="Times New Roman"/>
              </w:rPr>
              <w:t>- собственные нужды станций водоподготовки, промывку водопроводных и канализационных сетей и др.</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Назначение локальной системы водоснабжения</w:t>
            </w:r>
          </w:p>
        </w:tc>
        <w:tc>
          <w:tcPr>
            <w:tcW w:w="6769" w:type="dxa"/>
          </w:tcPr>
          <w:p w:rsidR="00CC6B02" w:rsidRPr="002970CD" w:rsidRDefault="00CC6B02" w:rsidP="00785C70">
            <w:pPr>
              <w:widowControl w:val="0"/>
              <w:jc w:val="both"/>
              <w:rPr>
                <w:rFonts w:ascii="Times New Roman" w:hAnsi="Times New Roman"/>
              </w:rPr>
            </w:pPr>
            <w:r w:rsidRPr="002970CD">
              <w:rPr>
                <w:rFonts w:ascii="Times New Roman" w:hAnsi="Times New Roman"/>
              </w:rPr>
              <w:t>Проектируется при необходимости повышения обеспеченности подачи воды на производственные нужды промышленных предприятий (производств, цехов, установок).</w:t>
            </w:r>
          </w:p>
          <w:p w:rsidR="00CC6B02" w:rsidRPr="00D8319A" w:rsidRDefault="00CC6B02" w:rsidP="00785C70">
            <w:pPr>
              <w:jc w:val="both"/>
              <w:rPr>
                <w:rFonts w:ascii="Times New Roman" w:hAnsi="Times New Roman"/>
                <w:color w:val="000000"/>
              </w:rPr>
            </w:pPr>
            <w:r w:rsidRPr="002970CD">
              <w:rPr>
                <w:rFonts w:ascii="Times New Roman" w:hAnsi="Times New Roman"/>
              </w:rPr>
              <w:lastRenderedPageBreak/>
              <w:t>Локальных системы, обеспечивающие технологические требования объектов, должны проектироваться совместно с объектами.</w:t>
            </w:r>
          </w:p>
        </w:tc>
      </w:tr>
      <w:tr w:rsidR="00CC6B02" w:rsidTr="00785C70">
        <w:tc>
          <w:tcPr>
            <w:tcW w:w="2802" w:type="dxa"/>
          </w:tcPr>
          <w:p w:rsidR="00CC6B02" w:rsidRPr="002970CD" w:rsidRDefault="00CC6B02" w:rsidP="00785C70">
            <w:pPr>
              <w:jc w:val="center"/>
              <w:rPr>
                <w:rFonts w:ascii="Times New Roman" w:hAnsi="Times New Roman"/>
                <w:color w:val="000000"/>
              </w:rPr>
            </w:pPr>
            <w:r w:rsidRPr="002970CD">
              <w:rPr>
                <w:rFonts w:ascii="Times New Roman" w:hAnsi="Times New Roman"/>
                <w:color w:val="000000"/>
              </w:rPr>
              <w:lastRenderedPageBreak/>
              <w:t>Назначения оборотной системы водоснабжения</w:t>
            </w:r>
          </w:p>
        </w:tc>
        <w:tc>
          <w:tcPr>
            <w:tcW w:w="6769" w:type="dxa"/>
          </w:tcPr>
          <w:p w:rsidR="00CC6B02" w:rsidRPr="002970CD" w:rsidRDefault="00CC6B02" w:rsidP="00785C70">
            <w:pPr>
              <w:jc w:val="both"/>
              <w:rPr>
                <w:rFonts w:ascii="Times New Roman" w:hAnsi="Times New Roman"/>
                <w:color w:val="000000"/>
              </w:rPr>
            </w:pPr>
            <w:r w:rsidRPr="002970CD">
              <w:rPr>
                <w:rFonts w:ascii="Times New Roman" w:hAnsi="Times New Roman"/>
              </w:rPr>
              <w:t xml:space="preserve">Очистка сточных вод для повторного использования на промышленных объектах. В системы оборотного водоснабжения </w:t>
            </w:r>
            <w:r w:rsidRPr="002970CD">
              <w:rPr>
                <w:rFonts w:ascii="Times New Roman" w:hAnsi="Times New Roman"/>
                <w:spacing w:val="-2"/>
              </w:rPr>
              <w:t xml:space="preserve">целесообразно включать теплоутилизаторы, используя тепло на первичный подогрев </w:t>
            </w:r>
            <w:r w:rsidRPr="002970CD">
              <w:rPr>
                <w:rFonts w:ascii="Times New Roman" w:hAnsi="Times New Roman"/>
              </w:rPr>
              <w:t>водяного или воздушного отопления, а также горячего водоснабжения.</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Выбор системы водоснабжения</w:t>
            </w:r>
          </w:p>
        </w:tc>
        <w:tc>
          <w:tcPr>
            <w:tcW w:w="6769" w:type="dxa"/>
          </w:tcPr>
          <w:p w:rsidR="00CC6B02" w:rsidRPr="002970CD" w:rsidRDefault="00CC6B02" w:rsidP="00785C70">
            <w:pPr>
              <w:jc w:val="both"/>
              <w:rPr>
                <w:rFonts w:ascii="Times New Roman" w:hAnsi="Times New Roman"/>
                <w:color w:val="000000"/>
              </w:rPr>
            </w:pPr>
            <w:r w:rsidRPr="002970CD">
              <w:rPr>
                <w:rFonts w:ascii="Times New Roman" w:hAnsi="Times New Roman"/>
              </w:rPr>
              <w:t>В соответствии с СП 31.13330.2012.</w:t>
            </w:r>
          </w:p>
        </w:tc>
      </w:tr>
    </w:tbl>
    <w:p w:rsidR="00CC6B02" w:rsidRPr="002970CD" w:rsidRDefault="00CC6B02" w:rsidP="00CC6B02">
      <w:pPr>
        <w:spacing w:after="0" w:line="240" w:lineRule="auto"/>
        <w:jc w:val="both"/>
        <w:rPr>
          <w:rFonts w:ascii="Times New Roman" w:hAnsi="Times New Roman"/>
          <w:color w:val="000000"/>
          <w:sz w:val="8"/>
          <w:szCs w:val="8"/>
        </w:rPr>
      </w:pPr>
    </w:p>
    <w:p w:rsidR="00CC6B02" w:rsidRDefault="00CC6B02" w:rsidP="00CC6B02">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6.2.5.1.11. Нормативные параметры градостроительного проектирования при выборе типа и схем размещения водозаборн</w:t>
      </w:r>
      <w:r w:rsidR="008F3E88">
        <w:rPr>
          <w:rFonts w:ascii="Times New Roman" w:hAnsi="Times New Roman"/>
          <w:color w:val="000000"/>
          <w:sz w:val="24"/>
          <w:szCs w:val="24"/>
        </w:rPr>
        <w:t xml:space="preserve">ых сооружений приведены в </w:t>
      </w:r>
      <w:r w:rsidR="008F3E88" w:rsidRPr="00DA0841">
        <w:rPr>
          <w:rFonts w:ascii="Times New Roman" w:hAnsi="Times New Roman"/>
          <w:i/>
          <w:color w:val="000000"/>
          <w:sz w:val="24"/>
          <w:szCs w:val="24"/>
        </w:rPr>
        <w:t>табл.8</w:t>
      </w:r>
      <w:r w:rsidR="00830BB8">
        <w:rPr>
          <w:rFonts w:ascii="Times New Roman" w:hAnsi="Times New Roman"/>
          <w:i/>
          <w:color w:val="000000"/>
          <w:sz w:val="24"/>
          <w:szCs w:val="24"/>
        </w:rPr>
        <w:t>3</w:t>
      </w:r>
      <w:r>
        <w:rPr>
          <w:rFonts w:ascii="Times New Roman" w:hAnsi="Times New Roman"/>
          <w:color w:val="000000"/>
          <w:sz w:val="24"/>
          <w:szCs w:val="24"/>
        </w:rPr>
        <w:t>.</w:t>
      </w:r>
    </w:p>
    <w:p w:rsidR="00CC6B02" w:rsidRPr="002970CD" w:rsidRDefault="00CC6B02" w:rsidP="00CC6B02">
      <w:pPr>
        <w:spacing w:after="0" w:line="240" w:lineRule="auto"/>
        <w:jc w:val="both"/>
        <w:rPr>
          <w:rFonts w:ascii="Times New Roman" w:hAnsi="Times New Roman"/>
          <w:color w:val="000000"/>
          <w:sz w:val="8"/>
          <w:szCs w:val="8"/>
        </w:rPr>
      </w:pPr>
    </w:p>
    <w:p w:rsidR="00CC6B02" w:rsidRPr="002970CD" w:rsidRDefault="00CC6B02" w:rsidP="00830BB8">
      <w:pPr>
        <w:spacing w:after="0" w:line="240" w:lineRule="auto"/>
        <w:rPr>
          <w:rFonts w:ascii="Times New Roman" w:hAnsi="Times New Roman"/>
          <w:i/>
          <w:color w:val="000000"/>
          <w:sz w:val="24"/>
          <w:szCs w:val="24"/>
        </w:rPr>
      </w:pPr>
      <w:r w:rsidRPr="002970CD">
        <w:rPr>
          <w:rFonts w:ascii="Times New Roman" w:hAnsi="Times New Roman"/>
          <w:i/>
          <w:color w:val="000000"/>
          <w:sz w:val="24"/>
          <w:szCs w:val="24"/>
        </w:rPr>
        <w:t>Т</w:t>
      </w:r>
      <w:r w:rsidR="008F3E88">
        <w:rPr>
          <w:rFonts w:ascii="Times New Roman" w:hAnsi="Times New Roman"/>
          <w:i/>
          <w:color w:val="000000"/>
          <w:sz w:val="24"/>
          <w:szCs w:val="24"/>
        </w:rPr>
        <w:t>аблица 8</w:t>
      </w:r>
      <w:r w:rsidR="00830BB8">
        <w:rPr>
          <w:rFonts w:ascii="Times New Roman" w:hAnsi="Times New Roman"/>
          <w:i/>
          <w:color w:val="000000"/>
          <w:sz w:val="24"/>
          <w:szCs w:val="24"/>
        </w:rPr>
        <w:t>3</w:t>
      </w:r>
      <w:r w:rsidRPr="002970CD">
        <w:rPr>
          <w:rFonts w:ascii="Times New Roman" w:hAnsi="Times New Roman"/>
          <w:i/>
          <w:color w:val="000000"/>
          <w:sz w:val="24"/>
          <w:szCs w:val="24"/>
        </w:rPr>
        <w:t xml:space="preserve">. </w:t>
      </w:r>
    </w:p>
    <w:tbl>
      <w:tblPr>
        <w:tblStyle w:val="ad"/>
        <w:tblW w:w="0" w:type="auto"/>
        <w:tblLook w:val="04A0"/>
      </w:tblPr>
      <w:tblGrid>
        <w:gridCol w:w="2802"/>
        <w:gridCol w:w="6769"/>
      </w:tblGrid>
      <w:tr w:rsidR="00CC6B02" w:rsidRPr="00D8319A" w:rsidTr="00785C70">
        <w:tc>
          <w:tcPr>
            <w:tcW w:w="2802"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Типы водозаборных сооружений</w:t>
            </w:r>
          </w:p>
        </w:tc>
        <w:tc>
          <w:tcPr>
            <w:tcW w:w="6769" w:type="dxa"/>
          </w:tcPr>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сооружения для забора поверхностных вод;</w:t>
            </w:r>
          </w:p>
          <w:p w:rsidR="00CC6B02" w:rsidRPr="00D8319A" w:rsidRDefault="00CC6B02" w:rsidP="00785C70">
            <w:pPr>
              <w:jc w:val="both"/>
              <w:rPr>
                <w:rFonts w:ascii="Times New Roman" w:hAnsi="Times New Roman"/>
                <w:color w:val="000000"/>
              </w:rPr>
            </w:pPr>
            <w:r w:rsidRPr="002970CD">
              <w:rPr>
                <w:rFonts w:ascii="Times New Roman" w:hAnsi="Times New Roman"/>
              </w:rPr>
              <w:t>- сооружения для забора подземных вод (водозаборные скважины, шахтные колодцы, горизонтальные водозаборы, комбинированные водозаборы, каптажи родников)</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Требования к водозаборным сооружениям</w:t>
            </w:r>
          </w:p>
        </w:tc>
        <w:tc>
          <w:tcPr>
            <w:tcW w:w="6769" w:type="dxa"/>
          </w:tcPr>
          <w:p w:rsidR="00CC6B02" w:rsidRPr="002970CD" w:rsidRDefault="00CC6B02" w:rsidP="00785C70">
            <w:pPr>
              <w:widowControl w:val="0"/>
              <w:jc w:val="both"/>
              <w:rPr>
                <w:rFonts w:ascii="Times New Roman" w:hAnsi="Times New Roman"/>
              </w:rPr>
            </w:pPr>
            <w:r w:rsidRPr="002970CD">
              <w:rPr>
                <w:rFonts w:ascii="Times New Roman" w:hAnsi="Times New Roman"/>
              </w:rPr>
              <w:t>Проектирование типа и схемы размещения водозаборных сооружений следует осуществлять исходя из геологических, гидрогеологических и санитарных условий территории с учетом перспективного развития водопотребления.</w:t>
            </w:r>
          </w:p>
          <w:p w:rsidR="00CC6B02" w:rsidRPr="00D8319A" w:rsidRDefault="00CC6B02" w:rsidP="00785C70">
            <w:pPr>
              <w:jc w:val="both"/>
              <w:rPr>
                <w:rFonts w:ascii="Times New Roman" w:hAnsi="Times New Roman"/>
                <w:color w:val="000000"/>
              </w:rPr>
            </w:pPr>
            <w:r w:rsidRPr="002970CD">
              <w:rPr>
                <w:rFonts w:ascii="Times New Roman" w:hAnsi="Times New Roman"/>
              </w:rPr>
              <w:t>Сооружения для забора поверхностных и подземных вод следует проектировать в соответствии с СП 31.13330.2012.</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Размещение сооружений для забора поверхностных вод</w:t>
            </w:r>
          </w:p>
        </w:tc>
        <w:tc>
          <w:tcPr>
            <w:tcW w:w="6769" w:type="dxa"/>
          </w:tcPr>
          <w:p w:rsidR="00CC6B02" w:rsidRPr="002970CD" w:rsidRDefault="00CC6B02" w:rsidP="00785C70">
            <w:pPr>
              <w:widowControl w:val="0"/>
              <w:spacing w:line="239" w:lineRule="auto"/>
              <w:jc w:val="both"/>
              <w:rPr>
                <w:rFonts w:ascii="Times New Roman" w:hAnsi="Times New Roman"/>
              </w:rPr>
            </w:pPr>
            <w:r w:rsidRPr="002970CD">
              <w:rPr>
                <w:rFonts w:ascii="Times New Roman" w:hAnsi="Times New Roman"/>
              </w:rPr>
              <w:t>Схема и место расположения водозаборных сооружений проектируются с учетом качества воды, гидротермического режима источника водоснабжения.</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Водоприемники водозаборов следует проектировать на берегах водных объектов (реки, крупные озера, водохранилища) с учетом ожидаемой переработки прилегающего берега и прибрежного склона:</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за пределами прибойных зон при наинизших уровнях воды; </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в местах, укрытых от волнения; </w:t>
            </w:r>
          </w:p>
          <w:p w:rsidR="00CC6B02" w:rsidRPr="002970CD" w:rsidRDefault="00CC6B02" w:rsidP="00785C70">
            <w:pPr>
              <w:widowControl w:val="0"/>
              <w:autoSpaceDE w:val="0"/>
              <w:autoSpaceDN w:val="0"/>
              <w:adjustRightInd w:val="0"/>
              <w:spacing w:line="239" w:lineRule="auto"/>
              <w:ind w:left="142" w:hanging="142"/>
              <w:jc w:val="both"/>
              <w:rPr>
                <w:rFonts w:ascii="Times New Roman" w:hAnsi="Times New Roman"/>
              </w:rPr>
            </w:pPr>
            <w:r w:rsidRPr="002970CD">
              <w:rPr>
                <w:rFonts w:ascii="Times New Roman" w:hAnsi="Times New Roman"/>
              </w:rPr>
              <w:t>- за пределами сосредоточенных течений, выходящих из прибойных зон.</w:t>
            </w:r>
          </w:p>
          <w:p w:rsidR="00CC6B02" w:rsidRPr="002970CD" w:rsidRDefault="00CC6B02" w:rsidP="00785C70">
            <w:pPr>
              <w:widowControl w:val="0"/>
              <w:spacing w:line="239" w:lineRule="auto"/>
              <w:jc w:val="both"/>
              <w:rPr>
                <w:rFonts w:ascii="Times New Roman" w:hAnsi="Times New Roman"/>
              </w:rPr>
            </w:pPr>
            <w:r w:rsidRPr="002970CD">
              <w:rPr>
                <w:rFonts w:ascii="Times New Roman" w:hAnsi="Times New Roman"/>
              </w:rPr>
              <w:t>Место расположения водоприемников для водозаборов хозяйственно-питьевого водоснабжения должно проектироваться выше по течению водотока выпусков сточных вод, городского округа, а также товарно-транспортных баз и складов на территории, обеспечивающей организацию зон санитарной охраны.</w:t>
            </w:r>
          </w:p>
          <w:p w:rsidR="00CC6B02" w:rsidRPr="002970CD" w:rsidRDefault="00CC6B02" w:rsidP="00785C70">
            <w:pPr>
              <w:jc w:val="both"/>
              <w:rPr>
                <w:rFonts w:ascii="Times New Roman" w:hAnsi="Times New Roman"/>
              </w:rPr>
            </w:pPr>
            <w:r w:rsidRPr="002970CD">
              <w:rPr>
                <w:rFonts w:ascii="Times New Roman" w:hAnsi="Times New Roman"/>
                <w:spacing w:val="-2"/>
              </w:rPr>
              <w:t xml:space="preserve">Не допускается размещать водоприемники водозаборов в пределах зон </w:t>
            </w:r>
            <w:r w:rsidRPr="002970CD">
              <w:rPr>
                <w:rFonts w:ascii="Times New Roman" w:hAnsi="Times New Roman"/>
                <w:spacing w:val="-3"/>
              </w:rPr>
              <w:t>движения маломерных судов</w:t>
            </w:r>
            <w:r w:rsidRPr="002970CD">
              <w:rPr>
                <w:rFonts w:ascii="Times New Roman" w:hAnsi="Times New Roman"/>
              </w:rPr>
              <w:t xml:space="preserve"> в местах зимовья и нереста рыб, на участке возможного разрушения берега, а также возникновения шугозасоров и заторов.</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Размещение сооружений для забора подземных вод</w:t>
            </w:r>
          </w:p>
        </w:tc>
        <w:tc>
          <w:tcPr>
            <w:tcW w:w="6769" w:type="dxa"/>
          </w:tcPr>
          <w:p w:rsidR="00CC6B02" w:rsidRPr="00652438" w:rsidRDefault="00CC6B02" w:rsidP="00785C70">
            <w:pPr>
              <w:widowControl w:val="0"/>
              <w:spacing w:line="239" w:lineRule="auto"/>
              <w:jc w:val="both"/>
              <w:rPr>
                <w:rFonts w:ascii="Times New Roman" w:hAnsi="Times New Roman"/>
              </w:rPr>
            </w:pPr>
            <w:r w:rsidRPr="00652438">
              <w:rPr>
                <w:rFonts w:ascii="Times New Roman" w:hAnsi="Times New Roman"/>
              </w:rPr>
              <w:t xml:space="preserve">Вне территории промышленных предприятий и жилой застройки. </w:t>
            </w:r>
          </w:p>
          <w:p w:rsidR="00CC6B02" w:rsidRPr="00D8319A" w:rsidRDefault="00CC6B02" w:rsidP="00785C70">
            <w:pPr>
              <w:jc w:val="both"/>
              <w:rPr>
                <w:rFonts w:ascii="Times New Roman" w:hAnsi="Times New Roman"/>
                <w:color w:val="000000"/>
              </w:rPr>
            </w:pPr>
            <w:r w:rsidRPr="00652438">
              <w:rPr>
                <w:rFonts w:ascii="Times New Roman" w:hAnsi="Times New Roman"/>
              </w:rPr>
              <w:t xml:space="preserve">Расположение на территории </w:t>
            </w:r>
            <w:r w:rsidRPr="00652438">
              <w:rPr>
                <w:rFonts w:ascii="Times New Roman" w:hAnsi="Times New Roman"/>
                <w:spacing w:val="-2"/>
              </w:rPr>
              <w:t>промышленного предприятия или жилой застройки возможно при соответствующем</w:t>
            </w:r>
            <w:r w:rsidRPr="00652438">
              <w:rPr>
                <w:rFonts w:ascii="Times New Roman" w:hAnsi="Times New Roman"/>
              </w:rPr>
              <w:t xml:space="preserve"> обосновании.</w:t>
            </w:r>
          </w:p>
        </w:tc>
      </w:tr>
    </w:tbl>
    <w:p w:rsidR="00CC6B02" w:rsidRPr="00652438" w:rsidRDefault="00CC6B02" w:rsidP="00CC6B02">
      <w:pPr>
        <w:spacing w:after="0" w:line="240" w:lineRule="auto"/>
        <w:jc w:val="both"/>
        <w:rPr>
          <w:rFonts w:ascii="Times New Roman" w:hAnsi="Times New Roman"/>
          <w:color w:val="000000"/>
          <w:sz w:val="8"/>
          <w:szCs w:val="8"/>
        </w:rPr>
      </w:pPr>
    </w:p>
    <w:p w:rsidR="00BD2673"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6.2.5.1.12. </w:t>
      </w:r>
      <w:r w:rsidRPr="00652438">
        <w:rPr>
          <w:rFonts w:ascii="Times New Roman" w:hAnsi="Times New Roman"/>
          <w:sz w:val="24"/>
          <w:szCs w:val="24"/>
        </w:rPr>
        <w:t>Системы оборотного водоснабжения следует</w:t>
      </w:r>
      <w:r w:rsidRPr="00E365AA">
        <w:rPr>
          <w:rFonts w:ascii="Times New Roman" w:hAnsi="Times New Roman"/>
          <w:sz w:val="24"/>
          <w:szCs w:val="24"/>
        </w:rPr>
        <w:t xml:space="preserve"> проектировать в соответствии с требованиями СП 31.13330.2012.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6.2.5.1.13. </w:t>
      </w:r>
      <w:r w:rsidRPr="00E365AA">
        <w:rPr>
          <w:rFonts w:ascii="Times New Roman" w:hAnsi="Times New Roman"/>
          <w:sz w:val="24"/>
          <w:szCs w:val="24"/>
        </w:rPr>
        <w:t xml:space="preserve">В сельских </w:t>
      </w:r>
      <w:r>
        <w:rPr>
          <w:rFonts w:ascii="Times New Roman" w:hAnsi="Times New Roman"/>
          <w:sz w:val="24"/>
          <w:szCs w:val="24"/>
        </w:rPr>
        <w:t xml:space="preserve">населенных пунктах </w:t>
      </w:r>
      <w:r w:rsidRPr="00E365AA">
        <w:rPr>
          <w:rFonts w:ascii="Times New Roman" w:hAnsi="Times New Roman"/>
          <w:sz w:val="24"/>
          <w:szCs w:val="24"/>
        </w:rPr>
        <w:t>следует:</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 xml:space="preserve">6.2.5.1.14. </w:t>
      </w:r>
      <w:r w:rsidRPr="00E365AA">
        <w:rPr>
          <w:rFonts w:ascii="Times New Roman" w:hAnsi="Times New Roman"/>
          <w:sz w:val="24"/>
          <w:szCs w:val="24"/>
        </w:rPr>
        <w:t xml:space="preserve">Выбор </w:t>
      </w:r>
      <w:r w:rsidRPr="00E365AA">
        <w:rPr>
          <w:rFonts w:ascii="Times New Roman" w:hAnsi="Times New Roman"/>
          <w:bCs/>
          <w:sz w:val="24"/>
          <w:szCs w:val="24"/>
        </w:rPr>
        <w:t>типа и схемы</w:t>
      </w:r>
      <w:r w:rsidRPr="00E365AA">
        <w:rPr>
          <w:rFonts w:ascii="Times New Roman" w:hAnsi="Times New Roman"/>
          <w:sz w:val="24"/>
          <w:szCs w:val="24"/>
        </w:rPr>
        <w:t xml:space="preserve"> </w:t>
      </w:r>
      <w:r w:rsidRPr="00E365AA">
        <w:rPr>
          <w:rFonts w:ascii="Times New Roman" w:hAnsi="Times New Roman"/>
          <w:bCs/>
          <w:sz w:val="24"/>
          <w:szCs w:val="24"/>
        </w:rPr>
        <w:t>размещения водозаборных сооружений</w:t>
      </w:r>
      <w:r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BD2673" w:rsidRPr="00E365AA" w:rsidRDefault="00BD2673" w:rsidP="00BD2673">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6.2.5.1.15. </w:t>
      </w:r>
      <w:r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E365AA">
        <w:rPr>
          <w:rFonts w:ascii="Times New Roman" w:hAnsi="Times New Roman"/>
          <w:spacing w:val="-2"/>
          <w:sz w:val="24"/>
          <w:szCs w:val="24"/>
        </w:rPr>
        <w:t>промышленного предприятия или жилой застройки возможно при соответствующем</w:t>
      </w:r>
      <w:r w:rsidRPr="00E365AA">
        <w:rPr>
          <w:rFonts w:ascii="Times New Roman" w:hAnsi="Times New Roman"/>
          <w:sz w:val="24"/>
          <w:szCs w:val="24"/>
        </w:rPr>
        <w:t xml:space="preserve"> обосновании.</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6.2.5.1.16. </w:t>
      </w:r>
      <w:r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6.2.5.1.17. </w:t>
      </w:r>
      <w:r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прибойных зон при наинизших уровнях воды;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в местах, укрытых от волнения;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сосредоточенных течений, выходящих из прибойных зон.</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6.2.5.1.18. </w:t>
      </w:r>
      <w:r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6.2.5.1.19. </w:t>
      </w:r>
      <w:r w:rsidRPr="00E365AA">
        <w:rPr>
          <w:rFonts w:ascii="Times New Roman" w:hAnsi="Times New Roman"/>
          <w:spacing w:val="-2"/>
          <w:sz w:val="24"/>
          <w:szCs w:val="24"/>
        </w:rPr>
        <w:t xml:space="preserve">Не допускается размещать водоприемники водозаборов в пределах зон </w:t>
      </w:r>
      <w:r w:rsidRPr="00E365AA">
        <w:rPr>
          <w:rFonts w:ascii="Times New Roman" w:hAnsi="Times New Roman"/>
          <w:spacing w:val="-3"/>
          <w:sz w:val="24"/>
          <w:szCs w:val="24"/>
        </w:rPr>
        <w:t>движения маломерных судов</w:t>
      </w:r>
      <w:r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6.2.5.1.20. </w:t>
      </w:r>
      <w:r w:rsidRPr="00E365AA">
        <w:rPr>
          <w:rFonts w:ascii="Times New Roman" w:hAnsi="Times New Roman"/>
          <w:sz w:val="24"/>
          <w:szCs w:val="24"/>
        </w:rPr>
        <w:t xml:space="preserve">При использовании вод на хозяйственно-бытовые нужды должны проектироваться </w:t>
      </w:r>
      <w:r w:rsidRPr="00E365AA">
        <w:rPr>
          <w:rFonts w:ascii="Times New Roman" w:hAnsi="Times New Roman"/>
          <w:bCs/>
          <w:sz w:val="24"/>
          <w:szCs w:val="24"/>
        </w:rPr>
        <w:t>сооружения по водоподготовке</w:t>
      </w:r>
      <w:r w:rsidRPr="00E365AA">
        <w:rPr>
          <w:rFonts w:ascii="Times New Roman" w:hAnsi="Times New Roman"/>
          <w:sz w:val="24"/>
          <w:szCs w:val="24"/>
        </w:rPr>
        <w:t>.</w:t>
      </w:r>
    </w:p>
    <w:p w:rsidR="00BD2673" w:rsidRPr="00E365AA" w:rsidRDefault="00BD2673" w:rsidP="00BD2673">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6.2.5.1.21. </w:t>
      </w:r>
      <w:r w:rsidRPr="00E365AA">
        <w:rPr>
          <w:rFonts w:ascii="Times New Roman" w:hAnsi="Times New Roman"/>
          <w:sz w:val="24"/>
          <w:szCs w:val="24"/>
        </w:rPr>
        <w:t>Мероприятия по водоподготовке, проводимые на водозаборных соору</w:t>
      </w:r>
      <w:r>
        <w:rPr>
          <w:rFonts w:ascii="Times New Roman" w:hAnsi="Times New Roman"/>
          <w:sz w:val="24"/>
          <w:szCs w:val="24"/>
        </w:rPr>
        <w:t>-</w:t>
      </w:r>
      <w:r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BD2673" w:rsidRPr="00E365AA" w:rsidRDefault="00BD2673" w:rsidP="00BD2673">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 xml:space="preserve">6.2.5.1.22. </w:t>
      </w:r>
      <w:r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6.2.5.1.23. </w:t>
      </w:r>
      <w:r w:rsidRPr="00E365AA">
        <w:rPr>
          <w:rFonts w:ascii="Times New Roman" w:hAnsi="Times New Roman"/>
          <w:sz w:val="24"/>
          <w:szCs w:val="24"/>
        </w:rPr>
        <w:t xml:space="preserve">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w:t>
      </w:r>
      <w:r w:rsidRPr="00DA0841">
        <w:rPr>
          <w:rFonts w:ascii="Times New Roman" w:hAnsi="Times New Roman"/>
          <w:i/>
          <w:sz w:val="24"/>
          <w:szCs w:val="24"/>
        </w:rPr>
        <w:t>табл</w:t>
      </w:r>
      <w:r w:rsidR="00DA0841" w:rsidRPr="00DA0841">
        <w:rPr>
          <w:rFonts w:ascii="Times New Roman" w:hAnsi="Times New Roman"/>
          <w:i/>
          <w:sz w:val="24"/>
          <w:szCs w:val="24"/>
        </w:rPr>
        <w:t>.8</w:t>
      </w:r>
      <w:r w:rsidR="00830BB8">
        <w:rPr>
          <w:rFonts w:ascii="Times New Roman" w:hAnsi="Times New Roman"/>
          <w:i/>
          <w:sz w:val="24"/>
          <w:szCs w:val="24"/>
        </w:rPr>
        <w:t>4</w:t>
      </w:r>
      <w:r>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BD2673" w:rsidRPr="00265784" w:rsidRDefault="00BD2673" w:rsidP="00830BB8">
      <w:pPr>
        <w:spacing w:after="0" w:line="240" w:lineRule="auto"/>
        <w:rPr>
          <w:rFonts w:ascii="Times New Roman" w:hAnsi="Times New Roman"/>
          <w:sz w:val="8"/>
          <w:szCs w:val="8"/>
        </w:rPr>
      </w:pPr>
      <w:r w:rsidRPr="0053358A">
        <w:rPr>
          <w:rFonts w:ascii="Times New Roman" w:hAnsi="Times New Roman"/>
          <w:i/>
          <w:sz w:val="24"/>
          <w:szCs w:val="24"/>
        </w:rPr>
        <w:t xml:space="preserve">Таблица </w:t>
      </w:r>
      <w:r>
        <w:rPr>
          <w:rFonts w:ascii="Times New Roman" w:hAnsi="Times New Roman"/>
          <w:i/>
          <w:sz w:val="24"/>
          <w:szCs w:val="24"/>
        </w:rPr>
        <w:t>8</w:t>
      </w:r>
      <w:r w:rsidR="00830BB8">
        <w:rPr>
          <w:rFonts w:ascii="Times New Roman" w:hAnsi="Times New Roman"/>
          <w:i/>
          <w:sz w:val="24"/>
          <w:szCs w:val="24"/>
        </w:rPr>
        <w:t>4</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Style w:val="14"/>
        <w:tblW w:w="0" w:type="auto"/>
        <w:jc w:val="center"/>
        <w:tblLook w:val="01E0"/>
      </w:tblPr>
      <w:tblGrid>
        <w:gridCol w:w="6150"/>
        <w:gridCol w:w="3313"/>
      </w:tblGrid>
      <w:tr w:rsidR="00BD2673" w:rsidRPr="00E365AA" w:rsidTr="00785C70">
        <w:trPr>
          <w:trHeight w:val="312"/>
          <w:jc w:val="center"/>
        </w:trPr>
        <w:tc>
          <w:tcPr>
            <w:tcW w:w="6150" w:type="dxa"/>
            <w:shd w:val="clear" w:color="auto" w:fill="EEECE1" w:themeFill="background2"/>
            <w:vAlign w:val="center"/>
          </w:tcPr>
          <w:p w:rsidR="00BD2673" w:rsidRPr="00E365AA" w:rsidRDefault="00BD2673" w:rsidP="00785C70">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BD2673" w:rsidRPr="00E365AA" w:rsidRDefault="00BD2673" w:rsidP="00785C70">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BD2673" w:rsidRPr="00E64BB9" w:rsidRDefault="00BD2673" w:rsidP="00BD2673">
      <w:pPr>
        <w:spacing w:after="0" w:line="240" w:lineRule="auto"/>
        <w:ind w:firstLine="720"/>
        <w:jc w:val="both"/>
        <w:rPr>
          <w:rFonts w:ascii="Times New Roman" w:hAnsi="Times New Roman"/>
          <w:sz w:val="8"/>
          <w:szCs w:val="8"/>
        </w:rPr>
      </w:pP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 xml:space="preserve">6.2.5.1.24. </w:t>
      </w:r>
      <w:r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6.2.5.1.25. </w:t>
      </w:r>
      <w:r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6.2.5.1.26. </w:t>
      </w:r>
      <w:r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6.2.5.1.27. </w:t>
      </w:r>
      <w:r w:rsidRPr="00E365AA">
        <w:rPr>
          <w:rFonts w:ascii="Times New Roman" w:hAnsi="Times New Roman"/>
          <w:sz w:val="24"/>
          <w:szCs w:val="24"/>
        </w:rPr>
        <w:t>В проектах хозяйственно-питьевых и объединенных производствен</w:t>
      </w:r>
      <w:r w:rsidRPr="00E365AA">
        <w:rPr>
          <w:rFonts w:ascii="Times New Roman" w:hAnsi="Times New Roman"/>
          <w:spacing w:val="-2"/>
          <w:sz w:val="24"/>
          <w:szCs w:val="24"/>
        </w:rPr>
        <w:t xml:space="preserve">но-питьевых водопроводов необходимо предусматривать </w:t>
      </w:r>
      <w:r w:rsidRPr="00E365AA">
        <w:rPr>
          <w:rFonts w:ascii="Times New Roman" w:hAnsi="Times New Roman"/>
          <w:bCs/>
          <w:spacing w:val="-2"/>
          <w:sz w:val="24"/>
          <w:szCs w:val="24"/>
        </w:rPr>
        <w:t>зоны санитарной охраны</w:t>
      </w:r>
      <w:r w:rsidRPr="00E365AA">
        <w:rPr>
          <w:rFonts w:ascii="Times New Roman" w:hAnsi="Times New Roman"/>
          <w:spacing w:val="-2"/>
          <w:sz w:val="24"/>
          <w:szCs w:val="24"/>
        </w:rPr>
        <w:t xml:space="preserve"> в соответствии с требованиями </w:t>
      </w:r>
      <w:r w:rsidRPr="00E365AA">
        <w:rPr>
          <w:rFonts w:ascii="Times New Roman" w:hAnsi="Times New Roman"/>
          <w:sz w:val="24"/>
          <w:szCs w:val="24"/>
        </w:rPr>
        <w:t>СанПиН 2.1.4.1110-02</w:t>
      </w:r>
      <w:r w:rsidRPr="00E365AA">
        <w:rPr>
          <w:rFonts w:ascii="Times New Roman" w:hAnsi="Times New Roman"/>
          <w:spacing w:val="-2"/>
          <w:sz w:val="24"/>
          <w:szCs w:val="24"/>
        </w:rPr>
        <w:t>.</w:t>
      </w:r>
    </w:p>
    <w:p w:rsidR="00BD2673" w:rsidRPr="00854542" w:rsidRDefault="00BD2673" w:rsidP="00BD2673">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Pr="00DA0841">
        <w:rPr>
          <w:rFonts w:ascii="Times New Roman" w:hAnsi="Times New Roman"/>
          <w:i/>
          <w:sz w:val="24"/>
          <w:szCs w:val="24"/>
        </w:rPr>
        <w:t>табл</w:t>
      </w:r>
      <w:r w:rsidR="00184A3D" w:rsidRPr="00DA0841">
        <w:rPr>
          <w:rFonts w:ascii="Times New Roman" w:hAnsi="Times New Roman"/>
          <w:i/>
          <w:sz w:val="24"/>
          <w:szCs w:val="24"/>
        </w:rPr>
        <w:t>.8</w:t>
      </w:r>
      <w:r w:rsidR="00830BB8">
        <w:rPr>
          <w:rFonts w:ascii="Times New Roman" w:hAnsi="Times New Roman"/>
          <w:i/>
          <w:sz w:val="24"/>
          <w:szCs w:val="24"/>
        </w:rPr>
        <w:t>5</w:t>
      </w:r>
      <w:r w:rsidRPr="00DA0841">
        <w:rPr>
          <w:rFonts w:ascii="Times New Roman" w:hAnsi="Times New Roman"/>
          <w:i/>
          <w:sz w:val="24"/>
          <w:szCs w:val="24"/>
        </w:rPr>
        <w:t>-</w:t>
      </w:r>
      <w:r w:rsidR="003A59F8">
        <w:rPr>
          <w:rFonts w:ascii="Times New Roman" w:hAnsi="Times New Roman"/>
          <w:i/>
          <w:sz w:val="24"/>
          <w:szCs w:val="24"/>
        </w:rPr>
        <w:t>8</w:t>
      </w:r>
      <w:r w:rsidR="00830BB8">
        <w:rPr>
          <w:rFonts w:ascii="Times New Roman" w:hAnsi="Times New Roman"/>
          <w:i/>
          <w:sz w:val="24"/>
          <w:szCs w:val="24"/>
        </w:rPr>
        <w:t>6</w:t>
      </w:r>
      <w:r>
        <w:rPr>
          <w:rFonts w:ascii="Times New Roman" w:hAnsi="Times New Roman"/>
          <w:sz w:val="24"/>
          <w:szCs w:val="24"/>
        </w:rPr>
        <w:t>.</w:t>
      </w:r>
    </w:p>
    <w:p w:rsidR="00BD2673" w:rsidRPr="00854542" w:rsidRDefault="00BD2673" w:rsidP="00BD2673">
      <w:pPr>
        <w:spacing w:after="0" w:line="240" w:lineRule="auto"/>
        <w:jc w:val="both"/>
        <w:rPr>
          <w:rFonts w:ascii="Times New Roman" w:hAnsi="Times New Roman"/>
          <w:sz w:val="8"/>
          <w:szCs w:val="8"/>
        </w:rPr>
      </w:pPr>
    </w:p>
    <w:p w:rsidR="00BD2673" w:rsidRPr="00854542" w:rsidRDefault="00BD2673" w:rsidP="00830BB8">
      <w:pPr>
        <w:spacing w:after="0" w:line="240" w:lineRule="auto"/>
        <w:rPr>
          <w:rFonts w:ascii="Times New Roman" w:hAnsi="Times New Roman"/>
          <w:sz w:val="8"/>
          <w:szCs w:val="8"/>
        </w:rPr>
      </w:pPr>
      <w:r w:rsidRPr="0053358A">
        <w:rPr>
          <w:rFonts w:ascii="Times New Roman" w:hAnsi="Times New Roman"/>
          <w:i/>
          <w:sz w:val="24"/>
          <w:szCs w:val="24"/>
        </w:rPr>
        <w:t xml:space="preserve">Таблица </w:t>
      </w:r>
      <w:r w:rsidR="00184A3D">
        <w:rPr>
          <w:rFonts w:ascii="Times New Roman" w:hAnsi="Times New Roman"/>
          <w:i/>
          <w:sz w:val="24"/>
          <w:szCs w:val="24"/>
        </w:rPr>
        <w:t>8</w:t>
      </w:r>
      <w:r w:rsidR="00830BB8">
        <w:rPr>
          <w:rFonts w:ascii="Times New Roman" w:hAnsi="Times New Roman"/>
          <w:i/>
          <w:sz w:val="24"/>
          <w:szCs w:val="24"/>
        </w:rPr>
        <w:t>5</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426"/>
        <w:gridCol w:w="2552"/>
        <w:gridCol w:w="2410"/>
        <w:gridCol w:w="1610"/>
      </w:tblGrid>
      <w:tr w:rsidR="00BD2673" w:rsidRPr="00854542" w:rsidTr="00785C70">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BD2673" w:rsidRPr="00854542" w:rsidRDefault="00BD2673" w:rsidP="00785C70">
            <w:pPr>
              <w:spacing w:after="0" w:line="240" w:lineRule="auto"/>
              <w:ind w:left="-57" w:right="-57"/>
              <w:jc w:val="center"/>
              <w:rPr>
                <w:rFonts w:ascii="Times New Roman" w:hAnsi="Times New Roman"/>
                <w:bCs/>
              </w:rPr>
            </w:pPr>
            <w:r w:rsidRPr="00854542">
              <w:rPr>
                <w:rFonts w:ascii="Times New Roman" w:hAnsi="Times New Roman"/>
                <w:bCs/>
              </w:rPr>
              <w:t>п/п</w:t>
            </w:r>
          </w:p>
        </w:tc>
        <w:tc>
          <w:tcPr>
            <w:tcW w:w="242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572"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BD2673" w:rsidRPr="00854542" w:rsidTr="00785C70">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rPr>
            </w:pPr>
          </w:p>
        </w:tc>
        <w:tc>
          <w:tcPr>
            <w:tcW w:w="2426"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4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BD2673" w:rsidRPr="00854542" w:rsidTr="00785C70">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1.</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Подземные источники</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r>
      <w:tr w:rsidR="00BD2673" w:rsidRPr="00854542" w:rsidTr="00785C70">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а) скважины, в том числе:</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защищенные воды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30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по расчету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(см. прим. 4)</w:t>
            </w:r>
          </w:p>
        </w:tc>
      </w:tr>
      <w:tr w:rsidR="00BD2673" w:rsidRPr="00854542" w:rsidTr="00785C70">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недостаточно защищенные воды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50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r>
      <w:tr w:rsidR="00BD2673" w:rsidRPr="00854542" w:rsidTr="00785C70">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jc w:val="center"/>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ных вод,</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50 м</w:t>
            </w:r>
          </w:p>
          <w:p w:rsidR="00BD2673" w:rsidRPr="00854542" w:rsidRDefault="00BD2673" w:rsidP="00785C70">
            <w:pPr>
              <w:spacing w:after="0" w:line="240" w:lineRule="auto"/>
              <w:jc w:val="center"/>
              <w:rPr>
                <w:rFonts w:ascii="Times New Roman" w:hAnsi="Times New Roman"/>
              </w:rPr>
            </w:pP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не менее 100 м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(см. прим. 1)</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r>
      <w:tr w:rsidR="00BD2673" w:rsidRPr="00854542" w:rsidTr="00785C70">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2.</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spacing w:val="-5"/>
              </w:rPr>
            </w:pPr>
            <w:r w:rsidRPr="00854542">
              <w:rPr>
                <w:rFonts w:ascii="Times New Roman" w:hAnsi="Times New Roman"/>
                <w:bCs/>
                <w:spacing w:val="-5"/>
              </w:rPr>
              <w:t>Поверхностные источники</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r>
      <w:tr w:rsidR="00BD2673" w:rsidRPr="00854542" w:rsidTr="00785C70">
        <w:trPr>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а) водотоки (реки, каналы)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BD2673" w:rsidRPr="00854542" w:rsidTr="00785C70">
        <w:trPr>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BD2673" w:rsidRPr="00854542" w:rsidTr="00785C70">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BD2673" w:rsidRPr="00854542" w:rsidRDefault="00BD2673" w:rsidP="00785C70">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BD2673" w:rsidRPr="00854542" w:rsidRDefault="00BD2673" w:rsidP="00785C70">
            <w:pPr>
              <w:spacing w:after="0" w:line="240" w:lineRule="auto"/>
              <w:rPr>
                <w:rFonts w:ascii="Times New Roman" w:hAnsi="Times New Roman"/>
              </w:rPr>
            </w:pPr>
            <w:r w:rsidRPr="00854542">
              <w:rPr>
                <w:rFonts w:ascii="Times New Roman" w:hAnsi="Times New Roman"/>
              </w:rPr>
              <w:t>при равнинном рельефе - 500 м;</w:t>
            </w:r>
          </w:p>
          <w:p w:rsidR="00BD2673" w:rsidRPr="00854542" w:rsidRDefault="00BD2673" w:rsidP="00785C70">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BD2673" w:rsidRPr="00854542" w:rsidRDefault="00BD2673" w:rsidP="00785C70">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BD2673" w:rsidRPr="00854542" w:rsidTr="00785C70">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xml:space="preserve">б) водоемы </w:t>
            </w:r>
          </w:p>
          <w:p w:rsidR="00BD2673" w:rsidRPr="00854542" w:rsidRDefault="00BD2673" w:rsidP="00785C70">
            <w:pPr>
              <w:spacing w:after="0" w:line="240" w:lineRule="auto"/>
              <w:rPr>
                <w:rFonts w:ascii="Times New Roman" w:hAnsi="Times New Roman"/>
              </w:rPr>
            </w:pPr>
            <w:r w:rsidRPr="00854542">
              <w:rPr>
                <w:rFonts w:ascii="Times New Roman" w:hAnsi="Times New Roman"/>
              </w:rPr>
              <w:t>(водохранилища, озера)</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прилегающему берегу от линии уреза воды при летне-осенней межени</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both"/>
              <w:rPr>
                <w:rFonts w:ascii="Times New Roman" w:hAnsi="Times New Roman"/>
              </w:rPr>
            </w:pPr>
            <w:r w:rsidRPr="00854542">
              <w:rPr>
                <w:rFonts w:ascii="Times New Roman" w:hAnsi="Times New Roman"/>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BD2673" w:rsidRPr="00854542" w:rsidTr="00785C70">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lastRenderedPageBreak/>
              <w:t>3.</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572" w:type="dxa"/>
            <w:gridSpan w:val="3"/>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Границы зон санитарной охраны</w:t>
            </w:r>
            <w:r>
              <w:rPr>
                <w:rFonts w:ascii="Times New Roman" w:hAnsi="Times New Roman"/>
                <w:bCs/>
              </w:rPr>
              <w:t>:</w:t>
            </w:r>
          </w:p>
          <w:p w:rsidR="00BD2673" w:rsidRPr="00854542" w:rsidRDefault="00BD2673" w:rsidP="00785C70">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BD2673" w:rsidRPr="00854542" w:rsidRDefault="00BD2673" w:rsidP="00785C70">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Pr>
                <w:rFonts w:ascii="Times New Roman" w:hAnsi="Times New Roman"/>
                <w:bCs/>
              </w:rPr>
              <w:t>:</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BD2673" w:rsidRPr="00854542" w:rsidRDefault="00BD2673" w:rsidP="00785C70">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BD2673" w:rsidRPr="00854542" w:rsidRDefault="00BD2673" w:rsidP="00785C70">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BD2673" w:rsidRPr="0006630D" w:rsidRDefault="00BD2673" w:rsidP="00BD2673">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Pr>
          <w:rFonts w:ascii="Times New Roman" w:hAnsi="Times New Roman"/>
          <w:sz w:val="20"/>
          <w:szCs w:val="20"/>
        </w:rPr>
        <w:t>.94</w:t>
      </w:r>
      <w:r w:rsidRPr="0006630D">
        <w:rPr>
          <w:rFonts w:ascii="Times New Roman" w:hAnsi="Times New Roman"/>
          <w:sz w:val="20"/>
          <w:szCs w:val="20"/>
        </w:rPr>
        <w:t>:</w:t>
      </w:r>
    </w:p>
    <w:p w:rsidR="00BD2673" w:rsidRPr="0006630D" w:rsidRDefault="00BD2673" w:rsidP="00BD2673">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BD2673" w:rsidRPr="0006630D" w:rsidRDefault="00BD2673" w:rsidP="00BD2673">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830BB8" w:rsidRPr="00830BB8" w:rsidRDefault="00830BB8" w:rsidP="00830BB8">
      <w:pPr>
        <w:spacing w:after="0" w:line="240" w:lineRule="auto"/>
        <w:rPr>
          <w:rFonts w:ascii="Times New Roman" w:hAnsi="Times New Roman"/>
          <w:i/>
          <w:sz w:val="16"/>
          <w:szCs w:val="16"/>
        </w:rPr>
      </w:pPr>
    </w:p>
    <w:p w:rsidR="00BD2673" w:rsidRPr="00053AC7" w:rsidRDefault="00BD2673" w:rsidP="00830BB8">
      <w:pPr>
        <w:spacing w:after="0" w:line="240" w:lineRule="auto"/>
        <w:rPr>
          <w:rFonts w:ascii="Times New Roman" w:hAnsi="Times New Roman"/>
          <w:i/>
          <w:sz w:val="8"/>
          <w:szCs w:val="8"/>
        </w:rPr>
      </w:pPr>
      <w:r w:rsidRPr="0053358A">
        <w:rPr>
          <w:rFonts w:ascii="Times New Roman" w:hAnsi="Times New Roman"/>
          <w:i/>
          <w:sz w:val="24"/>
          <w:szCs w:val="24"/>
        </w:rPr>
        <w:t xml:space="preserve">Таблица </w:t>
      </w:r>
      <w:r w:rsidR="003A59F8">
        <w:rPr>
          <w:rFonts w:ascii="Times New Roman" w:hAnsi="Times New Roman"/>
          <w:i/>
          <w:sz w:val="24"/>
          <w:szCs w:val="24"/>
        </w:rPr>
        <w:t>8</w:t>
      </w:r>
      <w:r w:rsidR="00830BB8">
        <w:rPr>
          <w:rFonts w:ascii="Times New Roman" w:hAnsi="Times New Roman"/>
          <w:i/>
          <w:sz w:val="24"/>
          <w:szCs w:val="24"/>
        </w:rPr>
        <w:t>6</w:t>
      </w:r>
      <w:r w:rsidRPr="0053358A">
        <w:rPr>
          <w:rFonts w:ascii="Times New Roman" w:hAnsi="Times New Roman"/>
          <w:i/>
          <w:sz w:val="24"/>
          <w:szCs w:val="24"/>
        </w:rPr>
        <w:t>.</w:t>
      </w:r>
      <w:r w:rsidRPr="00776446">
        <w:rPr>
          <w:rFonts w:ascii="Times New Roman" w:hAnsi="Times New Roman"/>
          <w:b/>
          <w:i/>
          <w:sz w:val="24"/>
          <w:szCs w:val="24"/>
        </w:rPr>
        <w:t xml:space="preserve"> </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BD2673" w:rsidRPr="00854542" w:rsidTr="00785C70">
        <w:trPr>
          <w:trHeight w:val="460"/>
          <w:jc w:val="center"/>
        </w:trPr>
        <w:tc>
          <w:tcPr>
            <w:tcW w:w="7961" w:type="dxa"/>
            <w:shd w:val="clear" w:color="auto" w:fill="EEECE1" w:themeFill="background2"/>
            <w:vAlign w:val="center"/>
          </w:tcPr>
          <w:p w:rsidR="00BD2673" w:rsidRPr="00854542" w:rsidRDefault="00BD2673" w:rsidP="00785C70">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BD2673" w:rsidRPr="00854542" w:rsidRDefault="00BD2673" w:rsidP="00785C70">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BD2673" w:rsidRPr="00854542" w:rsidTr="00785C70">
        <w:trPr>
          <w:jc w:val="center"/>
        </w:trPr>
        <w:tc>
          <w:tcPr>
            <w:tcW w:w="7961" w:type="dxa"/>
          </w:tcPr>
          <w:p w:rsidR="00BD2673" w:rsidRPr="00854542" w:rsidRDefault="00BD2673" w:rsidP="00785C70">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BD2673" w:rsidRPr="00854542" w:rsidRDefault="00BD2673" w:rsidP="00785C70">
            <w:pPr>
              <w:adjustRightInd w:val="0"/>
              <w:spacing w:after="0" w:line="240" w:lineRule="auto"/>
              <w:jc w:val="center"/>
              <w:rPr>
                <w:rFonts w:ascii="Times New Roman" w:hAnsi="Times New Roman"/>
              </w:rPr>
            </w:pPr>
            <w:r w:rsidRPr="00854542">
              <w:rPr>
                <w:rFonts w:ascii="Times New Roman" w:hAnsi="Times New Roman"/>
              </w:rPr>
              <w:t>400</w:t>
            </w:r>
          </w:p>
        </w:tc>
      </w:tr>
      <w:tr w:rsidR="00BD2673" w:rsidRPr="00854542" w:rsidTr="00785C70">
        <w:trPr>
          <w:jc w:val="center"/>
        </w:trPr>
        <w:tc>
          <w:tcPr>
            <w:tcW w:w="7961" w:type="dxa"/>
          </w:tcPr>
          <w:p w:rsidR="00BD2673" w:rsidRPr="00854542" w:rsidRDefault="00BD2673" w:rsidP="00785C70">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BD2673" w:rsidRPr="00854542" w:rsidRDefault="00BD2673" w:rsidP="00785C70">
            <w:pPr>
              <w:adjustRightInd w:val="0"/>
              <w:spacing w:after="0" w:line="240" w:lineRule="auto"/>
              <w:jc w:val="center"/>
              <w:rPr>
                <w:rFonts w:ascii="Times New Roman" w:hAnsi="Times New Roman"/>
              </w:rPr>
            </w:pPr>
            <w:r w:rsidRPr="00854542">
              <w:rPr>
                <w:rFonts w:ascii="Times New Roman" w:hAnsi="Times New Roman"/>
              </w:rPr>
              <w:t>200</w:t>
            </w:r>
          </w:p>
        </w:tc>
      </w:tr>
    </w:tbl>
    <w:p w:rsidR="00BD2673" w:rsidRPr="00A6789A" w:rsidRDefault="00BD2673" w:rsidP="00BD2673">
      <w:pPr>
        <w:spacing w:after="0" w:line="240" w:lineRule="auto"/>
        <w:ind w:firstLine="720"/>
        <w:rPr>
          <w:rFonts w:ascii="Times New Roman" w:hAnsi="Times New Roman"/>
          <w:sz w:val="8"/>
          <w:szCs w:val="8"/>
        </w:rPr>
      </w:pPr>
    </w:p>
    <w:p w:rsidR="00BD2673" w:rsidRPr="00A6789A" w:rsidRDefault="00BD2673" w:rsidP="00BD2673">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 xml:space="preserve">6.2.5.1.28. </w:t>
      </w:r>
      <w:r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E365AA">
        <w:rPr>
          <w:rFonts w:ascii="Times New Roman" w:hAnsi="Times New Roman"/>
          <w:noProof/>
          <w:sz w:val="24"/>
          <w:szCs w:val="24"/>
        </w:rPr>
        <w:t xml:space="preserve"> 0,5</w:t>
      </w:r>
      <w:r w:rsidRPr="00E365AA">
        <w:rPr>
          <w:rFonts w:ascii="Times New Roman" w:hAnsi="Times New Roman"/>
          <w:sz w:val="24"/>
          <w:szCs w:val="24"/>
        </w:rPr>
        <w:t xml:space="preserve"> м выше расчетного максимального уровня воды</w:t>
      </w:r>
      <w:r w:rsidRPr="00E365AA">
        <w:rPr>
          <w:rFonts w:ascii="Times New Roman" w:hAnsi="Times New Roman"/>
          <w:noProof/>
          <w:sz w:val="24"/>
          <w:szCs w:val="24"/>
        </w:rPr>
        <w:t>.</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6.2.5.1.29. </w:t>
      </w:r>
      <w:r w:rsidRPr="00E365AA">
        <w:rPr>
          <w:rFonts w:ascii="Times New Roman" w:hAnsi="Times New Roman"/>
          <w:sz w:val="24"/>
          <w:szCs w:val="24"/>
        </w:rPr>
        <w:t>При проектировании систем водоснабжения на территориях, подвер</w:t>
      </w:r>
      <w:r w:rsidRPr="00E365AA">
        <w:rPr>
          <w:rFonts w:ascii="Times New Roman" w:hAnsi="Times New Roman"/>
          <w:spacing w:val="-2"/>
          <w:sz w:val="24"/>
          <w:szCs w:val="24"/>
        </w:rPr>
        <w:t>женных опасным инженерно-геологическим и гидрологическим</w:t>
      </w:r>
      <w:r w:rsidRPr="00E365AA">
        <w:rPr>
          <w:rFonts w:ascii="Times New Roman" w:hAnsi="Times New Roman"/>
          <w:sz w:val="24"/>
          <w:szCs w:val="24"/>
        </w:rPr>
        <w:t xml:space="preserve"> процессам следует учитывать требования СП 116.13330.2012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21.13330.2012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14.13330.2014,</w:t>
      </w:r>
      <w:r w:rsidRPr="00E365AA">
        <w:rPr>
          <w:rFonts w:ascii="Times New Roman" w:hAnsi="Times New Roman"/>
          <w:spacing w:val="-4"/>
          <w:sz w:val="24"/>
          <w:szCs w:val="24"/>
        </w:rPr>
        <w:t xml:space="preserve"> а также требования п.п. 9.5.27-9.5.33 </w:t>
      </w:r>
      <w:r>
        <w:rPr>
          <w:rFonts w:ascii="Times New Roman" w:hAnsi="Times New Roman"/>
          <w:spacing w:val="-4"/>
          <w:sz w:val="24"/>
          <w:szCs w:val="24"/>
        </w:rPr>
        <w:t>РНГП</w:t>
      </w:r>
      <w:r w:rsidRPr="00E365AA">
        <w:rPr>
          <w:rFonts w:ascii="Times New Roman" w:hAnsi="Times New Roman"/>
          <w:sz w:val="24"/>
          <w:szCs w:val="24"/>
        </w:rPr>
        <w:t>.</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6.2.5.1.30. </w:t>
      </w:r>
      <w:r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lastRenderedPageBreak/>
        <w:t xml:space="preserve">6.2.5.1.31. </w:t>
      </w:r>
      <w:r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BD2673" w:rsidRDefault="00BD2673" w:rsidP="00BD2673">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BD2673"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6.2.5.1.32. Нормативные параметры и расчетные показатели градостроительного проектирования магистральных водоводов и водопров</w:t>
      </w:r>
      <w:r w:rsidR="00DA0841">
        <w:rPr>
          <w:rFonts w:ascii="Times New Roman" w:hAnsi="Times New Roman"/>
          <w:bCs/>
          <w:sz w:val="24"/>
          <w:szCs w:val="24"/>
        </w:rPr>
        <w:t xml:space="preserve">одных сетей приведены в </w:t>
      </w:r>
      <w:r w:rsidR="00DA0841" w:rsidRPr="00DA0841">
        <w:rPr>
          <w:rFonts w:ascii="Times New Roman" w:hAnsi="Times New Roman"/>
          <w:bCs/>
          <w:i/>
          <w:sz w:val="24"/>
          <w:szCs w:val="24"/>
        </w:rPr>
        <w:t>табл.</w:t>
      </w:r>
      <w:r w:rsidR="003A59F8">
        <w:rPr>
          <w:rFonts w:ascii="Times New Roman" w:hAnsi="Times New Roman"/>
          <w:bCs/>
          <w:i/>
          <w:sz w:val="24"/>
          <w:szCs w:val="24"/>
        </w:rPr>
        <w:t>8</w:t>
      </w:r>
      <w:r w:rsidR="00830BB8">
        <w:rPr>
          <w:rFonts w:ascii="Times New Roman" w:hAnsi="Times New Roman"/>
          <w:bCs/>
          <w:i/>
          <w:sz w:val="24"/>
          <w:szCs w:val="24"/>
        </w:rPr>
        <w:t>7</w:t>
      </w:r>
      <w:r>
        <w:rPr>
          <w:rFonts w:ascii="Times New Roman" w:hAnsi="Times New Roman"/>
          <w:bCs/>
          <w:sz w:val="24"/>
          <w:szCs w:val="24"/>
        </w:rPr>
        <w:t>.</w:t>
      </w:r>
    </w:p>
    <w:p w:rsidR="00BD2673" w:rsidRPr="00B910A8" w:rsidRDefault="00BD2673" w:rsidP="00BD2673">
      <w:pPr>
        <w:autoSpaceDE w:val="0"/>
        <w:autoSpaceDN w:val="0"/>
        <w:adjustRightInd w:val="0"/>
        <w:spacing w:after="0" w:line="240" w:lineRule="auto"/>
        <w:jc w:val="both"/>
        <w:rPr>
          <w:rFonts w:ascii="Times New Roman" w:hAnsi="Times New Roman"/>
          <w:bCs/>
          <w:sz w:val="8"/>
          <w:szCs w:val="8"/>
        </w:rPr>
      </w:pPr>
    </w:p>
    <w:p w:rsidR="00184A3D" w:rsidRPr="00184A3D" w:rsidRDefault="00DA0841" w:rsidP="00830BB8">
      <w:pPr>
        <w:autoSpaceDE w:val="0"/>
        <w:autoSpaceDN w:val="0"/>
        <w:adjustRightInd w:val="0"/>
        <w:spacing w:after="0" w:line="240" w:lineRule="auto"/>
        <w:rPr>
          <w:rFonts w:ascii="Times New Roman" w:hAnsi="Times New Roman"/>
          <w:b/>
          <w:bCs/>
          <w:i/>
          <w:sz w:val="8"/>
          <w:szCs w:val="8"/>
        </w:rPr>
      </w:pPr>
      <w:r>
        <w:rPr>
          <w:rFonts w:ascii="Times New Roman" w:hAnsi="Times New Roman"/>
          <w:bCs/>
          <w:i/>
          <w:sz w:val="24"/>
          <w:szCs w:val="24"/>
        </w:rPr>
        <w:t xml:space="preserve">Таблица </w:t>
      </w:r>
      <w:r w:rsidR="003A59F8">
        <w:rPr>
          <w:rFonts w:ascii="Times New Roman" w:hAnsi="Times New Roman"/>
          <w:bCs/>
          <w:i/>
          <w:sz w:val="24"/>
          <w:szCs w:val="24"/>
        </w:rPr>
        <w:t>8</w:t>
      </w:r>
      <w:r w:rsidR="00830BB8">
        <w:rPr>
          <w:rFonts w:ascii="Times New Roman" w:hAnsi="Times New Roman"/>
          <w:bCs/>
          <w:i/>
          <w:sz w:val="24"/>
          <w:szCs w:val="24"/>
        </w:rPr>
        <w:t>7</w:t>
      </w:r>
      <w:r w:rsidR="00BD2673" w:rsidRPr="00B910A8">
        <w:rPr>
          <w:rFonts w:ascii="Times New Roman" w:hAnsi="Times New Roman"/>
          <w:bCs/>
          <w:i/>
          <w:sz w:val="24"/>
          <w:szCs w:val="24"/>
        </w:rPr>
        <w:t>.</w:t>
      </w:r>
      <w:r w:rsidR="00BD2673" w:rsidRPr="00B910A8">
        <w:rPr>
          <w:rFonts w:ascii="Times New Roman" w:hAnsi="Times New Roman"/>
          <w:b/>
          <w:bCs/>
          <w:i/>
          <w:sz w:val="24"/>
          <w:szCs w:val="24"/>
        </w:rPr>
        <w:t xml:space="preserve"> </w:t>
      </w:r>
    </w:p>
    <w:tbl>
      <w:tblPr>
        <w:tblStyle w:val="ad"/>
        <w:tblW w:w="0" w:type="auto"/>
        <w:tblLook w:val="04A0"/>
      </w:tblPr>
      <w:tblGrid>
        <w:gridCol w:w="3369"/>
        <w:gridCol w:w="6202"/>
      </w:tblGrid>
      <w:tr w:rsidR="00BD2673" w:rsidTr="00BD2673">
        <w:tc>
          <w:tcPr>
            <w:tcW w:w="3369" w:type="dxa"/>
            <w:shd w:val="clear" w:color="auto" w:fill="EEECE1" w:themeFill="background2"/>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Наименование показателей</w:t>
            </w:r>
          </w:p>
        </w:tc>
        <w:tc>
          <w:tcPr>
            <w:tcW w:w="6202" w:type="dxa"/>
            <w:shd w:val="clear" w:color="auto" w:fill="EEECE1" w:themeFill="background2"/>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Нормативные параметры и расчетные показатели</w:t>
            </w:r>
          </w:p>
        </w:tc>
      </w:tr>
      <w:tr w:rsidR="00BD2673" w:rsidTr="00785C70">
        <w:tc>
          <w:tcPr>
            <w:tcW w:w="9571" w:type="dxa"/>
            <w:gridSpan w:val="2"/>
            <w:shd w:val="clear" w:color="auto" w:fill="DDD9C3" w:themeFill="background2" w:themeFillShade="E6"/>
          </w:tcPr>
          <w:p w:rsidR="00BD2673" w:rsidRPr="00B910A8" w:rsidRDefault="00BD2673" w:rsidP="00785C70">
            <w:pPr>
              <w:autoSpaceDE w:val="0"/>
              <w:autoSpaceDN w:val="0"/>
              <w:adjustRightInd w:val="0"/>
              <w:rPr>
                <w:rFonts w:ascii="Times New Roman" w:hAnsi="Times New Roman"/>
                <w:bCs/>
              </w:rPr>
            </w:pPr>
            <w:r>
              <w:rPr>
                <w:rFonts w:ascii="Times New Roman" w:hAnsi="Times New Roman"/>
                <w:bCs/>
              </w:rPr>
              <w:t>Магистральные водоводы:</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Категории по степени обеспеченности подачи воды централизованными системами водоснабжения</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Первая, вторая, третья категории – в соответствии с СП 31.13330.2012</w:t>
            </w:r>
          </w:p>
        </w:tc>
      </w:tr>
      <w:tr w:rsidR="00BD2673" w:rsidTr="00BD2673">
        <w:tc>
          <w:tcPr>
            <w:tcW w:w="3369" w:type="dxa"/>
          </w:tcPr>
          <w:p w:rsidR="00BD2673" w:rsidRPr="00B910A8" w:rsidRDefault="00BD2673" w:rsidP="00785C70">
            <w:pPr>
              <w:tabs>
                <w:tab w:val="left" w:pos="936"/>
              </w:tabs>
              <w:autoSpaceDE w:val="0"/>
              <w:autoSpaceDN w:val="0"/>
              <w:adjustRightInd w:val="0"/>
              <w:jc w:val="both"/>
              <w:rPr>
                <w:rFonts w:ascii="Times New Roman" w:hAnsi="Times New Roman"/>
                <w:bCs/>
              </w:rPr>
            </w:pPr>
            <w:r w:rsidRPr="00B910A8">
              <w:rPr>
                <w:rFonts w:ascii="Times New Roman" w:hAnsi="Times New Roman"/>
              </w:rPr>
              <w:t>Категории трубопроводов по степени ответственности</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 xml:space="preserve">Классы (в зависимости от </w:t>
            </w:r>
            <w:r w:rsidRPr="00B910A8">
              <w:rPr>
                <w:rFonts w:ascii="Times New Roman" w:hAnsi="Times New Roman"/>
                <w:bCs/>
              </w:rPr>
              <w:t xml:space="preserve">категории обеспеченности подачи воды на объекты) – в соответствии с </w:t>
            </w:r>
            <w:r w:rsidRPr="00B910A8">
              <w:rPr>
                <w:rFonts w:ascii="Times New Roman" w:hAnsi="Times New Roman"/>
              </w:rPr>
              <w:t>СП 31.13330.2012</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Количество линий водоводов</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Следует проектировать с учетом категории системы водоснабжения и очередности строительства.</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Условия прокладки в одну, две и более линий</w:t>
            </w:r>
          </w:p>
        </w:tc>
        <w:tc>
          <w:tcPr>
            <w:tcW w:w="6202" w:type="dxa"/>
          </w:tcPr>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rPr>
              <w:t>В соответствии с СП 31.13330.2012</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spacing w:val="-2"/>
              </w:rPr>
              <w:t>Проектирование сопроводительных</w:t>
            </w:r>
            <w:r w:rsidRPr="00B910A8">
              <w:rPr>
                <w:rFonts w:ascii="Times New Roman" w:hAnsi="Times New Roman"/>
                <w:bCs/>
              </w:rPr>
              <w:t xml:space="preserve"> линий для присоединения попутных потребителей</w:t>
            </w:r>
          </w:p>
        </w:tc>
        <w:tc>
          <w:tcPr>
            <w:tcW w:w="6202" w:type="dxa"/>
          </w:tcPr>
          <w:p w:rsidR="00BD2673" w:rsidRPr="00B910A8" w:rsidRDefault="00BD2673" w:rsidP="00785C70">
            <w:pPr>
              <w:tabs>
                <w:tab w:val="left" w:pos="984"/>
              </w:tabs>
              <w:autoSpaceDE w:val="0"/>
              <w:autoSpaceDN w:val="0"/>
              <w:adjustRightInd w:val="0"/>
              <w:jc w:val="both"/>
              <w:rPr>
                <w:rFonts w:ascii="Times New Roman" w:hAnsi="Times New Roman"/>
                <w:bCs/>
              </w:rPr>
            </w:pPr>
            <w:r w:rsidRPr="00B910A8">
              <w:rPr>
                <w:rFonts w:ascii="Times New Roman" w:hAnsi="Times New Roman"/>
                <w:bCs/>
              </w:rPr>
              <w:t xml:space="preserve">Допускается при диаметре магистральных линий и водоводов </w:t>
            </w:r>
            <w:smartTag w:uri="urn:schemas-microsoft-com:office:smarttags" w:element="metricconverter">
              <w:smartTagPr>
                <w:attr w:name="ProductID" w:val="800 мм"/>
              </w:smartTagPr>
              <w:r w:rsidRPr="00B910A8">
                <w:rPr>
                  <w:rFonts w:ascii="Times New Roman" w:hAnsi="Times New Roman"/>
                  <w:bCs/>
                </w:rPr>
                <w:t>800 мм</w:t>
              </w:r>
            </w:smartTag>
            <w:r w:rsidRPr="00B910A8">
              <w:rPr>
                <w:rFonts w:ascii="Times New Roman" w:hAnsi="Times New Roman"/>
                <w:bCs/>
              </w:rPr>
              <w:t xml:space="preserve"> и более и транзитом расходе не менее 80 % суммарного расхода; для меньших диаметров – при обосновании.</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Длина участков водоводов для осуществления ремонтных работ</w:t>
            </w:r>
          </w:p>
        </w:tc>
        <w:tc>
          <w:tcPr>
            <w:tcW w:w="6202" w:type="dxa"/>
          </w:tcPr>
          <w:p w:rsidR="00BD2673" w:rsidRPr="00B910A8" w:rsidRDefault="00BD2673" w:rsidP="00785C70">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две и более линии и при отсутствии переключений –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BD2673" w:rsidRPr="00B910A8" w:rsidRDefault="00BD2673" w:rsidP="00785C70">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наличии переключений – равная длине участков между переключениями, но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одну линию – не более </w:t>
            </w:r>
            <w:smartTag w:uri="urn:schemas-microsoft-com:office:smarttags" w:element="metricconverter">
              <w:smartTagPr>
                <w:attr w:name="ProductID" w:val="3 км"/>
              </w:smartTagPr>
              <w:r w:rsidRPr="00B910A8">
                <w:rPr>
                  <w:rFonts w:ascii="Times New Roman" w:hAnsi="Times New Roman"/>
                  <w:bCs/>
                </w:rPr>
                <w:t>3 км</w:t>
              </w:r>
            </w:smartTag>
            <w:r w:rsidRPr="00B910A8">
              <w:rPr>
                <w:rFonts w:ascii="Times New Roman" w:hAnsi="Times New Roman"/>
                <w:bCs/>
              </w:rPr>
              <w:t>.</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Ширина полосы отвода земель и площадь земельных участков для магистральных водоводов</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В соответствии с СН 456-73.</w:t>
            </w:r>
          </w:p>
          <w:p w:rsidR="00BD2673" w:rsidRPr="00B910A8" w:rsidRDefault="00BD2673" w:rsidP="00785C70">
            <w:pPr>
              <w:rPr>
                <w:rFonts w:ascii="Times New Roman" w:hAnsi="Times New Roman"/>
              </w:rPr>
            </w:pPr>
          </w:p>
        </w:tc>
      </w:tr>
      <w:tr w:rsidR="00BD2673" w:rsidTr="00785C70">
        <w:tc>
          <w:tcPr>
            <w:tcW w:w="9571" w:type="dxa"/>
            <w:gridSpan w:val="2"/>
            <w:shd w:val="clear" w:color="auto" w:fill="DDD9C3" w:themeFill="background2" w:themeFillShade="E6"/>
          </w:tcPr>
          <w:p w:rsidR="00BD2673" w:rsidRPr="00B910A8" w:rsidRDefault="00BD2673" w:rsidP="00785C70">
            <w:pPr>
              <w:autoSpaceDE w:val="0"/>
              <w:autoSpaceDN w:val="0"/>
              <w:adjustRightInd w:val="0"/>
              <w:rPr>
                <w:rFonts w:ascii="Times New Roman" w:hAnsi="Times New Roman"/>
                <w:bCs/>
              </w:rPr>
            </w:pPr>
            <w:r>
              <w:rPr>
                <w:rFonts w:ascii="Times New Roman" w:hAnsi="Times New Roman"/>
                <w:bCs/>
              </w:rPr>
              <w:t>Водопроводные сети:</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Виды водопроводных сетей</w:t>
            </w:r>
          </w:p>
        </w:tc>
        <w:tc>
          <w:tcPr>
            <w:tcW w:w="6202" w:type="dxa"/>
          </w:tcPr>
          <w:p w:rsidR="00BD2673" w:rsidRPr="00B910A8" w:rsidRDefault="00BD2673" w:rsidP="00785C70">
            <w:pPr>
              <w:widowControl w:val="0"/>
              <w:spacing w:line="239" w:lineRule="auto"/>
              <w:jc w:val="both"/>
              <w:rPr>
                <w:rFonts w:ascii="Times New Roman" w:hAnsi="Times New Roman"/>
                <w:bCs/>
              </w:rPr>
            </w:pPr>
            <w:r w:rsidRPr="00B910A8">
              <w:rPr>
                <w:rFonts w:ascii="Times New Roman" w:hAnsi="Times New Roman"/>
                <w:bCs/>
              </w:rPr>
              <w:t>- кольцевые;</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 тупиковые</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Проектирование водопроводных сетей в городском поселении</w:t>
            </w:r>
          </w:p>
        </w:tc>
        <w:tc>
          <w:tcPr>
            <w:tcW w:w="6202" w:type="dxa"/>
          </w:tcPr>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bCs/>
              </w:rPr>
              <w:t>Водопроводные сети</w:t>
            </w:r>
            <w:r w:rsidRPr="00B910A8">
              <w:rPr>
                <w:rFonts w:ascii="Times New Roman" w:hAnsi="Times New Roman"/>
              </w:rPr>
              <w:t xml:space="preserve"> проектируются кольцевыми.</w:t>
            </w:r>
          </w:p>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rPr>
              <w:t>Кольцевание наружных водопроводных сетей внутренними водопроводными сетями зданий и сооружений не допускается.</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Соединение сетей хозяйственно-питьевых водопроводов с сетями водопроводов, подающих воду непитьевого качества, не допускается.</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Проектирование тупиковых линий водопроводов</w:t>
            </w:r>
          </w:p>
        </w:tc>
        <w:tc>
          <w:tcPr>
            <w:tcW w:w="6202" w:type="dxa"/>
          </w:tcPr>
          <w:p w:rsidR="00BD2673" w:rsidRPr="00646BB6" w:rsidRDefault="00BD2673" w:rsidP="00785C70">
            <w:pPr>
              <w:widowControl w:val="0"/>
              <w:spacing w:line="239" w:lineRule="auto"/>
              <w:jc w:val="both"/>
              <w:rPr>
                <w:rFonts w:ascii="Times New Roman" w:hAnsi="Times New Roman"/>
                <w:bCs/>
              </w:rPr>
            </w:pPr>
            <w:r w:rsidRPr="00646BB6">
              <w:rPr>
                <w:rFonts w:ascii="Times New Roman" w:hAnsi="Times New Roman"/>
                <w:bCs/>
              </w:rPr>
              <w:t>Допускается:</w:t>
            </w:r>
          </w:p>
          <w:p w:rsidR="00BD2673" w:rsidRPr="00646BB6" w:rsidRDefault="00BD2673" w:rsidP="00785C70">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производственные нужды</w:t>
            </w:r>
            <w:r w:rsidRPr="00646BB6">
              <w:rPr>
                <w:rFonts w:ascii="Times New Roman" w:hAnsi="Times New Roman"/>
                <w:noProof/>
              </w:rPr>
              <w:t xml:space="preserve"> –</w:t>
            </w:r>
            <w:r w:rsidRPr="00646BB6">
              <w:rPr>
                <w:rFonts w:ascii="Times New Roman" w:hAnsi="Times New Roman"/>
              </w:rPr>
              <w:t xml:space="preserve"> при допустимости перерыва в водоснабжении на время ликвидации аварии;</w:t>
            </w:r>
          </w:p>
          <w:p w:rsidR="00BD2673" w:rsidRPr="00646BB6" w:rsidRDefault="00BD2673" w:rsidP="00785C70">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хозяйственно-питьевые нужды</w:t>
            </w:r>
            <w:r w:rsidRPr="00646BB6">
              <w:rPr>
                <w:rFonts w:ascii="Times New Roman" w:hAnsi="Times New Roman"/>
                <w:noProof/>
              </w:rPr>
              <w:t xml:space="preserve"> –</w:t>
            </w:r>
            <w:r w:rsidRPr="00646BB6">
              <w:rPr>
                <w:rFonts w:ascii="Times New Roman" w:hAnsi="Times New Roman"/>
              </w:rPr>
              <w:t xml:space="preserve"> при диаметре труб не более</w:t>
            </w:r>
            <w:r w:rsidRPr="00646BB6">
              <w:rPr>
                <w:rFonts w:ascii="Times New Roman" w:hAnsi="Times New Roman"/>
                <w:noProof/>
              </w:rPr>
              <w:t xml:space="preserve"> </w:t>
            </w:r>
            <w:smartTag w:uri="urn:schemas-microsoft-com:office:smarttags" w:element="metricconverter">
              <w:smartTagPr>
                <w:attr w:name="ProductID" w:val="100 мм"/>
              </w:smartTagPr>
              <w:r w:rsidRPr="00646BB6">
                <w:rPr>
                  <w:rFonts w:ascii="Times New Roman" w:hAnsi="Times New Roman"/>
                  <w:noProof/>
                </w:rPr>
                <w:t>100</w:t>
              </w:r>
              <w:r w:rsidRPr="00646BB6">
                <w:rPr>
                  <w:rFonts w:ascii="Times New Roman" w:hAnsi="Times New Roman"/>
                </w:rPr>
                <w:t xml:space="preserve"> мм</w:t>
              </w:r>
            </w:smartTag>
            <w:r w:rsidRPr="00646BB6">
              <w:rPr>
                <w:rFonts w:ascii="Times New Roman" w:hAnsi="Times New Roman"/>
              </w:rPr>
              <w:t>;</w:t>
            </w:r>
          </w:p>
          <w:p w:rsidR="00BD2673" w:rsidRPr="00B910A8" w:rsidRDefault="00BD2673" w:rsidP="00785C70">
            <w:pPr>
              <w:autoSpaceDE w:val="0"/>
              <w:autoSpaceDN w:val="0"/>
              <w:adjustRightInd w:val="0"/>
              <w:jc w:val="both"/>
              <w:rPr>
                <w:rFonts w:ascii="Times New Roman" w:hAnsi="Times New Roman"/>
                <w:bCs/>
              </w:rPr>
            </w:pPr>
            <w:r w:rsidRPr="00646BB6">
              <w:rPr>
                <w:rFonts w:ascii="Times New Roman" w:hAnsi="Times New Roman"/>
                <w:spacing w:val="-2"/>
              </w:rPr>
              <w:lastRenderedPageBreak/>
              <w:t>-</w:t>
            </w:r>
            <w:r w:rsidRPr="00646BB6">
              <w:rPr>
                <w:rFonts w:ascii="Times New Roman" w:hAnsi="Times New Roman"/>
              </w:rPr>
              <w:t> </w:t>
            </w:r>
            <w:r w:rsidRPr="00646BB6">
              <w:rPr>
                <w:rFonts w:ascii="Times New Roman" w:hAnsi="Times New Roman"/>
                <w:spacing w:val="-2"/>
              </w:rPr>
              <w:t>для подачи воды на противопожарные или на хозяйственно-противопожарные</w:t>
            </w:r>
            <w:r w:rsidRPr="00646BB6">
              <w:rPr>
                <w:rFonts w:ascii="Times New Roman" w:hAnsi="Times New Roman"/>
              </w:rPr>
              <w:t xml:space="preserve"> нужды независимо от расхода воды на пожаротушение</w:t>
            </w:r>
            <w:r w:rsidRPr="00646BB6">
              <w:rPr>
                <w:rFonts w:ascii="Times New Roman" w:hAnsi="Times New Roman"/>
                <w:noProof/>
              </w:rPr>
              <w:t xml:space="preserve"> – </w:t>
            </w:r>
            <w:r w:rsidRPr="00646BB6">
              <w:rPr>
                <w:rFonts w:ascii="Times New Roman" w:hAnsi="Times New Roman"/>
              </w:rPr>
              <w:t>при длине линий не более</w:t>
            </w:r>
            <w:r w:rsidRPr="00646BB6">
              <w:rPr>
                <w:rFonts w:ascii="Times New Roman" w:hAnsi="Times New Roman"/>
                <w:noProof/>
              </w:rPr>
              <w:t xml:space="preserve"> </w:t>
            </w:r>
            <w:smartTag w:uri="urn:schemas-microsoft-com:office:smarttags" w:element="metricconverter">
              <w:smartTagPr>
                <w:attr w:name="ProductID" w:val="200 м"/>
              </w:smartTagPr>
              <w:r w:rsidRPr="00646BB6">
                <w:rPr>
                  <w:rFonts w:ascii="Times New Roman" w:hAnsi="Times New Roman"/>
                  <w:noProof/>
                </w:rPr>
                <w:t>200</w:t>
              </w:r>
              <w:r w:rsidRPr="00646BB6">
                <w:rPr>
                  <w:rFonts w:ascii="Times New Roman" w:hAnsi="Times New Roman"/>
                </w:rPr>
                <w:t xml:space="preserve"> м</w:t>
              </w:r>
            </w:smartTag>
            <w:r w:rsidRPr="00646BB6">
              <w:rPr>
                <w:rFonts w:ascii="Times New Roman" w:hAnsi="Times New Roman"/>
              </w:rPr>
              <w:t>.</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lastRenderedPageBreak/>
              <w:t>Проектирование противопожарного водопровода</w:t>
            </w:r>
          </w:p>
        </w:tc>
        <w:tc>
          <w:tcPr>
            <w:tcW w:w="6202"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noProof/>
              </w:rPr>
              <w:t>В соответствии с требованиями Федерального закона от 22.07.2008 № 123-ФЗ «Технический регламент о требованиях пожарной безопасности», СП 4.13130.2013.</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 xml:space="preserve">Проектирование зон санитарной охраны </w:t>
            </w:r>
          </w:p>
        </w:tc>
        <w:tc>
          <w:tcPr>
            <w:tcW w:w="6202" w:type="dxa"/>
          </w:tcPr>
          <w:p w:rsidR="00BD2673" w:rsidRPr="00B910A8" w:rsidRDefault="00BD2673" w:rsidP="00BD2673">
            <w:pPr>
              <w:widowControl w:val="0"/>
              <w:spacing w:line="239" w:lineRule="auto"/>
              <w:jc w:val="both"/>
              <w:rPr>
                <w:rFonts w:ascii="Times New Roman" w:hAnsi="Times New Roman"/>
                <w:bCs/>
              </w:rPr>
            </w:pPr>
            <w:r w:rsidRPr="00646BB6">
              <w:rPr>
                <w:rFonts w:ascii="Times New Roman" w:hAnsi="Times New Roman"/>
                <w:spacing w:val="-2"/>
              </w:rPr>
              <w:t>Должны быть предусмотрены в</w:t>
            </w:r>
            <w:r w:rsidRPr="00646BB6">
              <w:rPr>
                <w:rFonts w:ascii="Times New Roman" w:hAnsi="Times New Roman"/>
              </w:rPr>
              <w:t xml:space="preserve"> проектах хозяйственно-питьевых и объединенных производствен</w:t>
            </w:r>
            <w:r w:rsidRPr="00646BB6">
              <w:rPr>
                <w:rFonts w:ascii="Times New Roman" w:hAnsi="Times New Roman"/>
                <w:spacing w:val="-2"/>
              </w:rPr>
              <w:t>но-питьевых водопроводов.</w:t>
            </w:r>
            <w:r>
              <w:rPr>
                <w:rFonts w:ascii="Times New Roman" w:hAnsi="Times New Roman"/>
                <w:spacing w:val="-2"/>
              </w:rPr>
              <w:t xml:space="preserve"> </w:t>
            </w:r>
            <w:r w:rsidRPr="00646BB6">
              <w:rPr>
                <w:rFonts w:ascii="Times New Roman" w:hAnsi="Times New Roman"/>
                <w:bCs/>
              </w:rPr>
              <w:t>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tc>
      </w:tr>
      <w:tr w:rsidR="00BD2673" w:rsidTr="00BD2673">
        <w:tc>
          <w:tcPr>
            <w:tcW w:w="3369"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bCs/>
              </w:rPr>
              <w:t>Определение границ зон санитарной охраны водоводов и водопроводных сооружений</w:t>
            </w:r>
          </w:p>
        </w:tc>
        <w:tc>
          <w:tcPr>
            <w:tcW w:w="6202"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bCs/>
              </w:rPr>
              <w:t xml:space="preserve">В соответствии </w:t>
            </w:r>
            <w:r w:rsidRPr="00646BB6">
              <w:rPr>
                <w:rFonts w:ascii="Times New Roman" w:hAnsi="Times New Roman"/>
              </w:rPr>
              <w:t xml:space="preserve">с СанПиН </w:t>
            </w:r>
            <w:r w:rsidRPr="00646BB6">
              <w:rPr>
                <w:rFonts w:ascii="Times New Roman" w:hAnsi="Times New Roman"/>
                <w:bCs/>
              </w:rPr>
              <w:t>2.1.4.1110-02</w:t>
            </w:r>
            <w:r w:rsidRPr="00646BB6">
              <w:rPr>
                <w:rFonts w:ascii="Times New Roman" w:hAnsi="Times New Roman"/>
              </w:rPr>
              <w:t>.</w:t>
            </w:r>
          </w:p>
        </w:tc>
      </w:tr>
    </w:tbl>
    <w:p w:rsidR="00184A3D" w:rsidRDefault="00184A3D" w:rsidP="00184A3D">
      <w:pPr>
        <w:widowControl w:val="0"/>
        <w:shd w:val="clear" w:color="auto" w:fill="FFFFFF" w:themeFill="background1"/>
        <w:suppressAutoHyphens/>
        <w:spacing w:after="0" w:line="240" w:lineRule="auto"/>
        <w:jc w:val="both"/>
        <w:rPr>
          <w:rFonts w:ascii="Arial Narrow" w:hAnsi="Arial Narrow"/>
          <w:b/>
          <w:color w:val="000000"/>
          <w:sz w:val="28"/>
          <w:szCs w:val="28"/>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w:t>
      </w:r>
      <w:r w:rsidR="00D07F86">
        <w:rPr>
          <w:rFonts w:ascii="Times New Roman" w:hAnsi="Times New Roman"/>
          <w:sz w:val="24"/>
          <w:szCs w:val="24"/>
        </w:rPr>
        <w:t>ы</w:t>
      </w:r>
      <w:r w:rsidR="00E64BB9" w:rsidRPr="000475BA">
        <w:rPr>
          <w:rFonts w:ascii="Times New Roman" w:hAnsi="Times New Roman"/>
          <w:sz w:val="24"/>
          <w:szCs w:val="24"/>
        </w:rPr>
        <w:t xml:space="preserve"> быть обеспечен</w:t>
      </w:r>
      <w:r w:rsidR="00D07F86">
        <w:rPr>
          <w:rFonts w:ascii="Times New Roman" w:hAnsi="Times New Roman"/>
          <w:sz w:val="24"/>
          <w:szCs w:val="24"/>
        </w:rPr>
        <w:t>ы</w:t>
      </w:r>
      <w:r w:rsidR="00E64BB9" w:rsidRPr="000475BA">
        <w:rPr>
          <w:rFonts w:ascii="Times New Roman" w:hAnsi="Times New Roman"/>
          <w:sz w:val="24"/>
          <w:szCs w:val="24"/>
        </w:rPr>
        <w:t xml:space="preserve">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D22517">
        <w:rPr>
          <w:rFonts w:ascii="Times New Roman" w:hAnsi="Times New Roman"/>
          <w:bCs/>
          <w:sz w:val="24"/>
          <w:szCs w:val="24"/>
        </w:rPr>
        <w:t>Новогоркинск</w:t>
      </w:r>
      <w:r w:rsidR="008B7286">
        <w:rPr>
          <w:rFonts w:ascii="Times New Roman" w:hAnsi="Times New Roman"/>
          <w:bCs/>
          <w:sz w:val="24"/>
          <w:szCs w:val="24"/>
        </w:rPr>
        <w:t>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lastRenderedPageBreak/>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w:t>
      </w:r>
      <w:r w:rsidR="00E64BB9" w:rsidRPr="00DA0841">
        <w:rPr>
          <w:rFonts w:ascii="Times New Roman" w:hAnsi="Times New Roman"/>
          <w:i/>
          <w:sz w:val="24"/>
          <w:szCs w:val="24"/>
        </w:rPr>
        <w:t>табл</w:t>
      </w:r>
      <w:r w:rsidR="00DA0841" w:rsidRPr="00DA0841">
        <w:rPr>
          <w:rFonts w:ascii="Times New Roman" w:hAnsi="Times New Roman"/>
          <w:i/>
          <w:sz w:val="24"/>
          <w:szCs w:val="24"/>
        </w:rPr>
        <w:t>.</w:t>
      </w:r>
      <w:r w:rsidR="003A59F8">
        <w:rPr>
          <w:rFonts w:ascii="Times New Roman" w:hAnsi="Times New Roman"/>
          <w:i/>
          <w:sz w:val="24"/>
          <w:szCs w:val="24"/>
        </w:rPr>
        <w:t>8</w:t>
      </w:r>
      <w:r w:rsidR="00830BB8">
        <w:rPr>
          <w:rFonts w:ascii="Times New Roman" w:hAnsi="Times New Roman"/>
          <w:i/>
          <w:sz w:val="24"/>
          <w:szCs w:val="24"/>
        </w:rPr>
        <w:t>8</w:t>
      </w:r>
      <w:r w:rsidR="00BE3B38">
        <w:rPr>
          <w:rFonts w:ascii="Times New Roman" w:hAnsi="Times New Roman"/>
          <w:sz w:val="24"/>
          <w:szCs w:val="24"/>
        </w:rPr>
        <w:t>.</w:t>
      </w:r>
    </w:p>
    <w:p w:rsidR="00830BB8" w:rsidRPr="00830BB8" w:rsidRDefault="00830BB8" w:rsidP="00830BB8">
      <w:pPr>
        <w:spacing w:after="0" w:line="240" w:lineRule="auto"/>
        <w:rPr>
          <w:rFonts w:ascii="Times New Roman" w:hAnsi="Times New Roman"/>
          <w:i/>
          <w:color w:val="000000" w:themeColor="text1"/>
          <w:sz w:val="16"/>
          <w:szCs w:val="16"/>
        </w:rPr>
      </w:pPr>
    </w:p>
    <w:p w:rsidR="0048715A" w:rsidRPr="0048715A" w:rsidRDefault="0048715A" w:rsidP="00830BB8">
      <w:pPr>
        <w:spacing w:after="0" w:line="240" w:lineRule="auto"/>
        <w:rPr>
          <w:rFonts w:ascii="Times New Roman" w:hAnsi="Times New Roman"/>
          <w:sz w:val="8"/>
          <w:szCs w:val="8"/>
        </w:rPr>
      </w:pPr>
      <w:r w:rsidRPr="00376030">
        <w:rPr>
          <w:rFonts w:ascii="Times New Roman" w:hAnsi="Times New Roman"/>
          <w:i/>
          <w:color w:val="000000" w:themeColor="text1"/>
          <w:sz w:val="24"/>
          <w:szCs w:val="24"/>
        </w:rPr>
        <w:t xml:space="preserve">Таблица </w:t>
      </w:r>
      <w:r w:rsidR="003A59F8">
        <w:rPr>
          <w:rFonts w:ascii="Times New Roman" w:hAnsi="Times New Roman"/>
          <w:i/>
          <w:color w:val="000000" w:themeColor="text1"/>
          <w:sz w:val="24"/>
          <w:szCs w:val="24"/>
        </w:rPr>
        <w:t>8</w:t>
      </w:r>
      <w:r w:rsidR="00830BB8">
        <w:rPr>
          <w:rFonts w:ascii="Times New Roman" w:hAnsi="Times New Roman"/>
          <w:i/>
          <w:color w:val="000000" w:themeColor="text1"/>
          <w:sz w:val="24"/>
          <w:szCs w:val="24"/>
        </w:rPr>
        <w:t>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w:t>
      </w: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Размеры земельных участков для очистных сооружений канализации следует принимать не более указанных в </w:t>
      </w:r>
      <w:r w:rsidR="00E64BB9" w:rsidRPr="00DA0841">
        <w:rPr>
          <w:rFonts w:ascii="Times New Roman" w:hAnsi="Times New Roman"/>
          <w:i/>
          <w:sz w:val="24"/>
          <w:szCs w:val="24"/>
        </w:rPr>
        <w:t>табл</w:t>
      </w:r>
      <w:r w:rsidR="00DA0841" w:rsidRPr="00DA0841">
        <w:rPr>
          <w:rFonts w:ascii="Times New Roman" w:hAnsi="Times New Roman"/>
          <w:i/>
          <w:sz w:val="24"/>
          <w:szCs w:val="24"/>
        </w:rPr>
        <w:t>.</w:t>
      </w:r>
      <w:r w:rsidR="00830BB8">
        <w:rPr>
          <w:rFonts w:ascii="Times New Roman" w:hAnsi="Times New Roman"/>
          <w:i/>
          <w:sz w:val="24"/>
          <w:szCs w:val="24"/>
        </w:rPr>
        <w:t>89</w:t>
      </w:r>
      <w:r w:rsidR="00BE3B38">
        <w:rPr>
          <w:rFonts w:ascii="Times New Roman" w:hAnsi="Times New Roman"/>
          <w:sz w:val="24"/>
          <w:szCs w:val="24"/>
        </w:rPr>
        <w:t>.</w:t>
      </w:r>
    </w:p>
    <w:p w:rsidR="00830BB8" w:rsidRPr="00830BB8" w:rsidRDefault="00830BB8" w:rsidP="00830BB8">
      <w:pPr>
        <w:spacing w:after="0" w:line="240" w:lineRule="auto"/>
        <w:rPr>
          <w:rFonts w:ascii="Times New Roman" w:hAnsi="Times New Roman"/>
          <w:i/>
          <w:color w:val="000000" w:themeColor="text1"/>
          <w:sz w:val="16"/>
          <w:szCs w:val="16"/>
        </w:rPr>
      </w:pPr>
    </w:p>
    <w:p w:rsidR="0048715A" w:rsidRPr="0048715A" w:rsidRDefault="00E64BB9" w:rsidP="00830BB8">
      <w:pPr>
        <w:spacing w:after="0" w:line="240" w:lineRule="auto"/>
        <w:rPr>
          <w:rFonts w:ascii="Times New Roman" w:hAnsi="Times New Roman"/>
          <w:i/>
          <w:sz w:val="8"/>
          <w:szCs w:val="8"/>
        </w:rPr>
      </w:pPr>
      <w:r w:rsidRPr="00376030">
        <w:rPr>
          <w:rFonts w:ascii="Times New Roman" w:hAnsi="Times New Roman"/>
          <w:i/>
          <w:color w:val="000000" w:themeColor="text1"/>
          <w:sz w:val="24"/>
          <w:szCs w:val="24"/>
        </w:rPr>
        <w:t xml:space="preserve">Таблица </w:t>
      </w:r>
      <w:r w:rsidR="00830BB8">
        <w:rPr>
          <w:rFonts w:ascii="Times New Roman" w:hAnsi="Times New Roman"/>
          <w:i/>
          <w:color w:val="000000" w:themeColor="text1"/>
          <w:sz w:val="24"/>
          <w:szCs w:val="24"/>
        </w:rPr>
        <w:t>89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w:t>
      </w: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lastRenderedPageBreak/>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33639">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w:t>
      </w:r>
      <w:r w:rsidR="00E64BB9" w:rsidRPr="00DA0841">
        <w:rPr>
          <w:rFonts w:ascii="Times New Roman" w:hAnsi="Times New Roman"/>
          <w:i/>
          <w:sz w:val="24"/>
          <w:szCs w:val="24"/>
        </w:rPr>
        <w:t>табл</w:t>
      </w:r>
      <w:r w:rsidR="000A2CC3" w:rsidRPr="00DA0841">
        <w:rPr>
          <w:rFonts w:ascii="Times New Roman" w:hAnsi="Times New Roman"/>
          <w:i/>
          <w:sz w:val="24"/>
          <w:szCs w:val="24"/>
        </w:rPr>
        <w:t>.</w:t>
      </w:r>
      <w:r w:rsidR="00D07F86" w:rsidRPr="00DA0841">
        <w:rPr>
          <w:rFonts w:ascii="Times New Roman" w:hAnsi="Times New Roman"/>
          <w:i/>
          <w:sz w:val="24"/>
          <w:szCs w:val="24"/>
        </w:rPr>
        <w:t>9</w:t>
      </w:r>
      <w:r w:rsidR="00830BB8">
        <w:rPr>
          <w:rFonts w:ascii="Times New Roman" w:hAnsi="Times New Roman"/>
          <w:i/>
          <w:sz w:val="24"/>
          <w:szCs w:val="24"/>
        </w:rPr>
        <w:t>0</w:t>
      </w:r>
      <w:r w:rsidR="00BE3B38">
        <w:rPr>
          <w:rFonts w:ascii="Times New Roman" w:hAnsi="Times New Roman"/>
          <w:sz w:val="24"/>
          <w:szCs w:val="24"/>
        </w:rPr>
        <w:t>.</w:t>
      </w:r>
    </w:p>
    <w:p w:rsidR="00830BB8" w:rsidRPr="00830BB8" w:rsidRDefault="00830BB8" w:rsidP="00830BB8">
      <w:pPr>
        <w:adjustRightInd w:val="0"/>
        <w:spacing w:after="0" w:line="240" w:lineRule="auto"/>
        <w:rPr>
          <w:rFonts w:ascii="Times New Roman" w:hAnsi="Times New Roman"/>
          <w:i/>
          <w:color w:val="000000" w:themeColor="text1"/>
          <w:sz w:val="16"/>
          <w:szCs w:val="16"/>
        </w:rPr>
      </w:pPr>
    </w:p>
    <w:p w:rsidR="000E7F54" w:rsidRPr="000E7F54" w:rsidRDefault="000E7F54" w:rsidP="00830BB8">
      <w:pPr>
        <w:adjustRightInd w:val="0"/>
        <w:spacing w:after="0" w:line="240" w:lineRule="auto"/>
        <w:rPr>
          <w:rFonts w:ascii="Times New Roman" w:hAnsi="Times New Roman"/>
          <w:i/>
          <w:sz w:val="8"/>
          <w:szCs w:val="8"/>
        </w:rPr>
      </w:pPr>
      <w:r w:rsidRPr="00376030">
        <w:rPr>
          <w:rFonts w:ascii="Times New Roman" w:hAnsi="Times New Roman"/>
          <w:i/>
          <w:color w:val="000000" w:themeColor="text1"/>
          <w:sz w:val="24"/>
          <w:szCs w:val="24"/>
        </w:rPr>
        <w:t xml:space="preserve">Таблица </w:t>
      </w:r>
      <w:r w:rsidR="00D07F86">
        <w:rPr>
          <w:rFonts w:ascii="Times New Roman" w:hAnsi="Times New Roman"/>
          <w:i/>
          <w:color w:val="000000" w:themeColor="text1"/>
          <w:sz w:val="24"/>
          <w:szCs w:val="24"/>
        </w:rPr>
        <w:t>9</w:t>
      </w:r>
      <w:r w:rsidR="00830BB8">
        <w:rPr>
          <w:rFonts w:ascii="Times New Roman" w:hAnsi="Times New Roman"/>
          <w:i/>
          <w:color w:val="000000" w:themeColor="text1"/>
          <w:sz w:val="24"/>
          <w:szCs w:val="24"/>
        </w:rPr>
        <w:t>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w:t>
      </w: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w:t>
      </w:r>
      <w:r w:rsidR="00E64BB9" w:rsidRPr="000475BA">
        <w:rPr>
          <w:rFonts w:ascii="Times New Roman" w:hAnsi="Times New Roman"/>
          <w:bCs/>
          <w:sz w:val="24"/>
          <w:szCs w:val="24"/>
        </w:rPr>
        <w:lastRenderedPageBreak/>
        <w:t>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При проектировании систем канализации на территориях, подверженных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D22517">
        <w:rPr>
          <w:rFonts w:ascii="Times New Roman" w:hAnsi="Times New Roman"/>
          <w:sz w:val="24"/>
          <w:szCs w:val="24"/>
        </w:rPr>
        <w:t>Новогоркинск</w:t>
      </w:r>
      <w:r w:rsidR="008B7286">
        <w:rPr>
          <w:rFonts w:ascii="Times New Roman" w:hAnsi="Times New Roman"/>
          <w:sz w:val="24"/>
          <w:szCs w:val="24"/>
        </w:rPr>
        <w:t>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xml:space="preserve">, а в случае отсутствия утвержденных нормативов – по </w:t>
      </w:r>
      <w:r w:rsidR="00CD32BE" w:rsidRPr="00DA0841">
        <w:rPr>
          <w:rFonts w:ascii="Times New Roman" w:hAnsi="Times New Roman"/>
          <w:i/>
          <w:sz w:val="24"/>
          <w:szCs w:val="24"/>
        </w:rPr>
        <w:t>табл</w:t>
      </w:r>
      <w:r w:rsidR="005C2D3E" w:rsidRPr="00DA0841">
        <w:rPr>
          <w:rFonts w:ascii="Times New Roman" w:hAnsi="Times New Roman"/>
          <w:i/>
          <w:sz w:val="24"/>
          <w:szCs w:val="24"/>
        </w:rPr>
        <w:t>.9</w:t>
      </w:r>
      <w:r w:rsidR="00830BB8">
        <w:rPr>
          <w:rFonts w:ascii="Times New Roman" w:hAnsi="Times New Roman"/>
          <w:i/>
          <w:sz w:val="24"/>
          <w:szCs w:val="24"/>
        </w:rPr>
        <w:t>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lastRenderedPageBreak/>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CD32BE" w:rsidRDefault="00CD32BE" w:rsidP="00830BB8">
      <w:pPr>
        <w:spacing w:after="0" w:line="240" w:lineRule="auto"/>
        <w:rPr>
          <w:rFonts w:ascii="Times New Roman" w:hAnsi="Times New Roman"/>
          <w:sz w:val="8"/>
          <w:szCs w:val="8"/>
        </w:rPr>
      </w:pPr>
      <w:r w:rsidRPr="00BD5255">
        <w:rPr>
          <w:rFonts w:ascii="Times New Roman" w:hAnsi="Times New Roman"/>
          <w:i/>
          <w:sz w:val="24"/>
          <w:szCs w:val="24"/>
        </w:rPr>
        <w:t xml:space="preserve">Таблица </w:t>
      </w:r>
      <w:r w:rsidR="00333639">
        <w:rPr>
          <w:rFonts w:ascii="Times New Roman" w:hAnsi="Times New Roman"/>
          <w:i/>
          <w:sz w:val="24"/>
          <w:szCs w:val="24"/>
        </w:rPr>
        <w:t>9</w:t>
      </w:r>
      <w:r w:rsidR="00830BB8">
        <w:rPr>
          <w:rFonts w:ascii="Times New Roman" w:hAnsi="Times New Roman"/>
          <w:i/>
          <w:sz w:val="24"/>
          <w:szCs w:val="24"/>
        </w:rPr>
        <w:t>1</w:t>
      </w:r>
      <w:r w:rsidR="0020002F" w:rsidRPr="0020002F">
        <w:rPr>
          <w:rFonts w:ascii="Times New Roman" w:hAnsi="Times New Roman"/>
          <w:b/>
          <w:i/>
          <w:sz w:val="24"/>
          <w:szCs w:val="24"/>
        </w:rPr>
        <w:t>.</w:t>
      </w:r>
      <w:r w:rsidR="005F332E">
        <w:rPr>
          <w:rFonts w:ascii="Times New Roman" w:hAnsi="Times New Roman"/>
          <w:b/>
          <w:i/>
          <w:sz w:val="24"/>
          <w:szCs w:val="24"/>
        </w:rPr>
        <w:t xml:space="preserve"> </w:t>
      </w: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lastRenderedPageBreak/>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 xml:space="preserve">Общественные туалеты должны быть канализованными путем присоединения к общей канализационной сети. В населенных пунктах, где нет </w:t>
      </w:r>
      <w:r w:rsidR="00CD32BE" w:rsidRPr="008F6390">
        <w:rPr>
          <w:rFonts w:ascii="Times New Roman" w:hAnsi="Times New Roman"/>
          <w:spacing w:val="-2"/>
          <w:sz w:val="24"/>
          <w:szCs w:val="24"/>
        </w:rPr>
        <w:lastRenderedPageBreak/>
        <w:t>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333639" w:rsidRDefault="00333639" w:rsidP="00CD32BE">
      <w:pPr>
        <w:spacing w:after="0" w:line="240" w:lineRule="auto"/>
        <w:ind w:firstLine="567"/>
        <w:jc w:val="both"/>
        <w:rPr>
          <w:rFonts w:ascii="Times New Roman" w:hAnsi="Times New Roman"/>
          <w:sz w:val="24"/>
          <w:szCs w:val="24"/>
        </w:rPr>
      </w:pPr>
    </w:p>
    <w:p w:rsidR="00CC62A9" w:rsidRPr="00A933E2" w:rsidRDefault="00B4741D" w:rsidP="00E124C2">
      <w:pPr>
        <w:pStyle w:val="ae"/>
        <w:shd w:val="clear" w:color="auto" w:fill="FFFFFF" w:themeFill="background1"/>
        <w:spacing w:after="0" w:line="240" w:lineRule="auto"/>
        <w:rPr>
          <w:rFonts w:ascii="Times New Roman" w:hAnsi="Times New Roman"/>
          <w:sz w:val="24"/>
          <w:szCs w:val="24"/>
        </w:rPr>
      </w:pPr>
      <w:r w:rsidRPr="00B4741D">
        <w:rPr>
          <w:noProof/>
          <w:sz w:val="16"/>
          <w:szCs w:val="16"/>
        </w:rPr>
        <w:pict>
          <v:rect id="Rectangle 122" o:spid="_x0000_s1085" style="position:absolute;left:0;text-align:left;margin-left:-1pt;margin-top:10.1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B4741D" w:rsidP="00CC62A9">
      <w:pPr>
        <w:spacing w:after="0" w:line="240" w:lineRule="auto"/>
        <w:jc w:val="center"/>
        <w:rPr>
          <w:sz w:val="16"/>
          <w:szCs w:val="16"/>
        </w:rPr>
      </w:pPr>
      <w:r>
        <w:rPr>
          <w:noProof/>
          <w:sz w:val="16"/>
          <w:szCs w:val="16"/>
        </w:rPr>
        <w:pict>
          <v:rect id="Rectangle 123" o:spid="_x0000_s1084" style="position:absolute;left:0;text-align:left;margin-left:-1pt;margin-top:2.8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A36ACC" w:rsidRPr="009723C3" w:rsidRDefault="00A36ACC" w:rsidP="00A36ACC">
      <w:pPr>
        <w:pStyle w:val="af1"/>
        <w:ind w:left="0" w:firstLine="567"/>
        <w:jc w:val="both"/>
        <w:rPr>
          <w:b w:val="0"/>
          <w:szCs w:val="24"/>
        </w:rPr>
      </w:pPr>
      <w:r w:rsidRPr="009723C3">
        <w:rPr>
          <w:b w:val="0"/>
          <w:szCs w:val="24"/>
        </w:rPr>
        <w:t>Прижелезнодорожные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 xml:space="preserve">Ширина полос земель для кабельных и воздушных линий связи устанавливаются по </w:t>
      </w:r>
      <w:r w:rsidR="006B6F10" w:rsidRPr="00DA0841">
        <w:rPr>
          <w:b w:val="0"/>
          <w:i/>
          <w:szCs w:val="24"/>
        </w:rPr>
        <w:t>табл</w:t>
      </w:r>
      <w:r w:rsidR="00C524EF" w:rsidRPr="00DA0841">
        <w:rPr>
          <w:b w:val="0"/>
          <w:i/>
          <w:szCs w:val="24"/>
        </w:rPr>
        <w:t>.9</w:t>
      </w:r>
      <w:r w:rsidR="00830BB8">
        <w:rPr>
          <w:b w:val="0"/>
          <w:i/>
          <w:szCs w:val="24"/>
        </w:rPr>
        <w:t>2</w:t>
      </w:r>
      <w:r w:rsidR="006B6F10">
        <w:rPr>
          <w:b w:val="0"/>
          <w:szCs w:val="24"/>
        </w:rPr>
        <w:t>.</w:t>
      </w:r>
    </w:p>
    <w:p w:rsidR="00C47119" w:rsidRDefault="00C47119" w:rsidP="000B03DD">
      <w:pPr>
        <w:pStyle w:val="af1"/>
        <w:ind w:left="0" w:firstLine="567"/>
        <w:jc w:val="both"/>
        <w:rPr>
          <w:b w:val="0"/>
          <w:szCs w:val="24"/>
        </w:rPr>
      </w:pPr>
    </w:p>
    <w:p w:rsidR="006B6F10" w:rsidRDefault="006B6F10" w:rsidP="000B03DD">
      <w:pPr>
        <w:pStyle w:val="af1"/>
        <w:ind w:left="0" w:firstLine="567"/>
        <w:jc w:val="both"/>
        <w:rPr>
          <w:b w:val="0"/>
          <w:sz w:val="8"/>
          <w:szCs w:val="8"/>
        </w:rPr>
      </w:pPr>
    </w:p>
    <w:p w:rsidR="006B6F10" w:rsidRPr="00053AC7" w:rsidRDefault="006B6F10" w:rsidP="00830BB8">
      <w:pPr>
        <w:pStyle w:val="af1"/>
        <w:ind w:left="0"/>
        <w:rPr>
          <w:i/>
          <w:szCs w:val="24"/>
        </w:rPr>
      </w:pPr>
      <w:r w:rsidRPr="00D56F3A">
        <w:rPr>
          <w:b w:val="0"/>
          <w:i/>
          <w:szCs w:val="24"/>
        </w:rPr>
        <w:lastRenderedPageBreak/>
        <w:t xml:space="preserve">Таблица </w:t>
      </w:r>
      <w:r w:rsidR="00C524EF">
        <w:rPr>
          <w:b w:val="0"/>
          <w:i/>
          <w:szCs w:val="24"/>
        </w:rPr>
        <w:t>9</w:t>
      </w:r>
      <w:r w:rsidR="00830BB8">
        <w:rPr>
          <w:b w:val="0"/>
          <w:i/>
          <w:szCs w:val="24"/>
        </w:rPr>
        <w:t>2</w:t>
      </w:r>
      <w:r w:rsidR="00D56F3A" w:rsidRPr="00D56F3A">
        <w:rPr>
          <w:b w:val="0"/>
          <w:i/>
          <w:szCs w:val="24"/>
        </w:rPr>
        <w:t>.</w:t>
      </w:r>
      <w:r w:rsidRPr="00053AC7">
        <w:rPr>
          <w:i/>
          <w:szCs w:val="24"/>
        </w:rPr>
        <w:t xml:space="preserve"> </w:t>
      </w: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 xml:space="preserve">зи устанавливаются по </w:t>
      </w:r>
      <w:r w:rsidR="000B03DD" w:rsidRPr="00DA0841">
        <w:rPr>
          <w:b w:val="0"/>
          <w:i/>
          <w:szCs w:val="24"/>
        </w:rPr>
        <w:t>табл</w:t>
      </w:r>
      <w:r w:rsidR="00C524EF" w:rsidRPr="00DA0841">
        <w:rPr>
          <w:b w:val="0"/>
          <w:i/>
          <w:szCs w:val="24"/>
        </w:rPr>
        <w:t>.9</w:t>
      </w:r>
      <w:r w:rsidR="00830BB8">
        <w:rPr>
          <w:b w:val="0"/>
          <w:i/>
          <w:szCs w:val="24"/>
        </w:rPr>
        <w:t>3</w:t>
      </w:r>
      <w:r w:rsidR="009045FD">
        <w:rPr>
          <w:b w:val="0"/>
          <w:szCs w:val="24"/>
        </w:rPr>
        <w:t>.</w:t>
      </w:r>
    </w:p>
    <w:p w:rsidR="00830BB8" w:rsidRPr="00830BB8" w:rsidRDefault="00830BB8" w:rsidP="00937FF3">
      <w:pPr>
        <w:pStyle w:val="af1"/>
        <w:ind w:left="0" w:firstLine="567"/>
        <w:jc w:val="both"/>
        <w:rPr>
          <w:b w:val="0"/>
          <w:sz w:val="16"/>
          <w:szCs w:val="16"/>
        </w:rPr>
      </w:pPr>
    </w:p>
    <w:p w:rsidR="009045FD" w:rsidRPr="003477AA" w:rsidRDefault="003477AA" w:rsidP="00830BB8">
      <w:pPr>
        <w:pStyle w:val="af1"/>
        <w:ind w:hanging="567"/>
        <w:rPr>
          <w:i/>
          <w:sz w:val="8"/>
          <w:szCs w:val="8"/>
        </w:rPr>
      </w:pPr>
      <w:r w:rsidRPr="002F70C5">
        <w:rPr>
          <w:b w:val="0"/>
          <w:i/>
          <w:szCs w:val="24"/>
        </w:rPr>
        <w:t xml:space="preserve">Таблица </w:t>
      </w:r>
      <w:r w:rsidR="00C524EF">
        <w:rPr>
          <w:b w:val="0"/>
          <w:i/>
          <w:szCs w:val="24"/>
        </w:rPr>
        <w:t>9</w:t>
      </w:r>
      <w:r w:rsidR="00830BB8">
        <w:rPr>
          <w:b w:val="0"/>
          <w:i/>
          <w:szCs w:val="24"/>
        </w:rPr>
        <w:t>3</w:t>
      </w:r>
      <w:r w:rsidRPr="002F70C5">
        <w:rPr>
          <w:b w:val="0"/>
          <w:i/>
          <w:szCs w:val="24"/>
        </w:rPr>
        <w:t>.</w:t>
      </w:r>
      <w:r w:rsidRPr="0006630D">
        <w:rPr>
          <w:i/>
          <w:szCs w:val="24"/>
        </w:rPr>
        <w:t xml:space="preserve"> </w:t>
      </w: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333639">
        <w:tc>
          <w:tcPr>
            <w:tcW w:w="9463" w:type="dxa"/>
            <w:gridSpan w:val="2"/>
            <w:shd w:val="clear" w:color="auto" w:fill="DDD9C3" w:themeFill="background2" w:themeFillShade="E6"/>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lastRenderedPageBreak/>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3D2482" w:rsidRDefault="009045FD" w:rsidP="000D1B43">
      <w:pPr>
        <w:pStyle w:val="af1"/>
        <w:tabs>
          <w:tab w:val="left" w:pos="567"/>
        </w:tabs>
        <w:ind w:left="0"/>
        <w:jc w:val="both"/>
        <w:rPr>
          <w:b w:val="0"/>
          <w:szCs w:val="24"/>
        </w:rPr>
      </w:pPr>
      <w:r w:rsidRPr="007E41EC">
        <w:rPr>
          <w:b w:val="0"/>
          <w:szCs w:val="24"/>
        </w:rPr>
        <w:tab/>
      </w:r>
      <w:r w:rsidR="00333639">
        <w:rPr>
          <w:b w:val="0"/>
          <w:szCs w:val="24"/>
        </w:rPr>
        <w:t>6.2.6.11</w:t>
      </w:r>
      <w:r w:rsidR="00333639" w:rsidRPr="00E73353">
        <w:rPr>
          <w:b w:val="0"/>
          <w:szCs w:val="24"/>
        </w:rPr>
        <w:t>.</w:t>
      </w:r>
      <w:r w:rsidR="00333639">
        <w:rPr>
          <w:b w:val="0"/>
          <w:szCs w:val="24"/>
        </w:rPr>
        <w:t xml:space="preserve"> Размеры охранных зон линий и сооружений связи устанавливается в соответствии с Постановлением Правительства Российской </w:t>
      </w:r>
      <w:r w:rsidR="003D2482">
        <w:rPr>
          <w:b w:val="0"/>
          <w:szCs w:val="24"/>
        </w:rPr>
        <w:t>Федерации от 09.06.1995 №578 «Об утверждении Правил охраны линий и сооружений связи Российской Федерации».</w:t>
      </w:r>
    </w:p>
    <w:p w:rsidR="00333639" w:rsidRDefault="003D2482" w:rsidP="000D1B43">
      <w:pPr>
        <w:pStyle w:val="af1"/>
        <w:tabs>
          <w:tab w:val="left" w:pos="567"/>
        </w:tabs>
        <w:ind w:left="0"/>
        <w:jc w:val="both"/>
        <w:rPr>
          <w:b w:val="0"/>
          <w:szCs w:val="24"/>
        </w:rPr>
      </w:pPr>
      <w:r>
        <w:rPr>
          <w:b w:val="0"/>
          <w:szCs w:val="24"/>
        </w:rPr>
        <w:tab/>
        <w:t>6.2.6.12. Нормативные параметры градостроительного проектирования технических об</w:t>
      </w:r>
      <w:r w:rsidR="00C524EF">
        <w:rPr>
          <w:b w:val="0"/>
          <w:szCs w:val="24"/>
        </w:rPr>
        <w:t xml:space="preserve">ъектов связи приведены в </w:t>
      </w:r>
      <w:r w:rsidR="00C524EF" w:rsidRPr="00DA0841">
        <w:rPr>
          <w:b w:val="0"/>
          <w:i/>
          <w:szCs w:val="24"/>
        </w:rPr>
        <w:t>табл.9</w:t>
      </w:r>
      <w:r w:rsidR="00830BB8">
        <w:rPr>
          <w:b w:val="0"/>
          <w:i/>
          <w:szCs w:val="24"/>
        </w:rPr>
        <w:t>4</w:t>
      </w:r>
      <w:r>
        <w:rPr>
          <w:b w:val="0"/>
          <w:szCs w:val="24"/>
        </w:rPr>
        <w:t>.</w:t>
      </w:r>
    </w:p>
    <w:p w:rsidR="00830BB8" w:rsidRPr="00830BB8" w:rsidRDefault="00830BB8" w:rsidP="00830BB8">
      <w:pPr>
        <w:pStyle w:val="af1"/>
        <w:tabs>
          <w:tab w:val="left" w:pos="567"/>
        </w:tabs>
        <w:ind w:left="0"/>
        <w:rPr>
          <w:b w:val="0"/>
          <w:i/>
          <w:sz w:val="16"/>
          <w:szCs w:val="16"/>
        </w:rPr>
      </w:pPr>
    </w:p>
    <w:p w:rsidR="00C524EF" w:rsidRPr="00C524EF" w:rsidRDefault="00C524EF" w:rsidP="00830BB8">
      <w:pPr>
        <w:pStyle w:val="af1"/>
        <w:tabs>
          <w:tab w:val="left" w:pos="567"/>
        </w:tabs>
        <w:ind w:left="0"/>
        <w:rPr>
          <w:b w:val="0"/>
          <w:i/>
          <w:sz w:val="8"/>
          <w:szCs w:val="8"/>
        </w:rPr>
      </w:pPr>
      <w:r>
        <w:rPr>
          <w:b w:val="0"/>
          <w:i/>
          <w:szCs w:val="24"/>
        </w:rPr>
        <w:t>Таблица 9</w:t>
      </w:r>
      <w:r w:rsidR="00830BB8">
        <w:rPr>
          <w:b w:val="0"/>
          <w:i/>
          <w:szCs w:val="24"/>
        </w:rPr>
        <w:t>4</w:t>
      </w:r>
      <w:r w:rsidR="003D2482" w:rsidRPr="003D2482">
        <w:rPr>
          <w:b w:val="0"/>
          <w:i/>
          <w:szCs w:val="24"/>
        </w:rPr>
        <w:t xml:space="preserve">. </w:t>
      </w:r>
    </w:p>
    <w:tbl>
      <w:tblPr>
        <w:tblStyle w:val="ad"/>
        <w:tblW w:w="0" w:type="auto"/>
        <w:tblLook w:val="04A0"/>
      </w:tblPr>
      <w:tblGrid>
        <w:gridCol w:w="3510"/>
        <w:gridCol w:w="6061"/>
      </w:tblGrid>
      <w:tr w:rsidR="003D2482" w:rsidTr="00C524EF">
        <w:tc>
          <w:tcPr>
            <w:tcW w:w="3510"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Наименование показателей</w:t>
            </w:r>
          </w:p>
        </w:tc>
        <w:tc>
          <w:tcPr>
            <w:tcW w:w="6061"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Нормативные параметры градостроительного проектирования</w:t>
            </w:r>
          </w:p>
        </w:tc>
      </w:tr>
      <w:tr w:rsidR="003D2482" w:rsidTr="003D2482">
        <w:tc>
          <w:tcPr>
            <w:tcW w:w="9571" w:type="dxa"/>
            <w:gridSpan w:val="2"/>
            <w:shd w:val="clear" w:color="auto" w:fill="DDD9C3" w:themeFill="background2" w:themeFillShade="E6"/>
          </w:tcPr>
          <w:p w:rsidR="003D2482" w:rsidRPr="003D2482" w:rsidRDefault="003D2482" w:rsidP="003D2482">
            <w:pPr>
              <w:pStyle w:val="af1"/>
              <w:tabs>
                <w:tab w:val="left" w:pos="567"/>
              </w:tabs>
              <w:ind w:left="0"/>
              <w:jc w:val="center"/>
              <w:rPr>
                <w:b w:val="0"/>
                <w:sz w:val="22"/>
                <w:szCs w:val="22"/>
              </w:rPr>
            </w:pPr>
            <w:r>
              <w:rPr>
                <w:b w:val="0"/>
                <w:sz w:val="22"/>
                <w:szCs w:val="22"/>
              </w:rPr>
              <w:t>Линии связи</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Размещение трасс (площадок) для линий связи (кабельных, воздушных и др.) и сооружений связи (приемо-передающих станций спутниковой связи)</w:t>
            </w:r>
          </w:p>
        </w:tc>
        <w:tc>
          <w:tcPr>
            <w:tcW w:w="6061" w:type="dxa"/>
          </w:tcPr>
          <w:p w:rsidR="003D2482" w:rsidRPr="003D2482" w:rsidRDefault="003D2482" w:rsidP="003D2482">
            <w:pPr>
              <w:pStyle w:val="af1"/>
              <w:tabs>
                <w:tab w:val="left" w:pos="567"/>
              </w:tabs>
              <w:ind w:left="0"/>
              <w:jc w:val="both"/>
              <w:rPr>
                <w:b w:val="0"/>
                <w:sz w:val="22"/>
                <w:szCs w:val="22"/>
              </w:rPr>
            </w:pPr>
            <w:r>
              <w:rPr>
                <w:b w:val="0"/>
                <w:sz w:val="22"/>
                <w:szCs w:val="22"/>
              </w:rPr>
              <w:t>Следует проектировать в соответствии с Земельным кодексом Российской Федерации на землях связи, в населенных пунктах сельского поселения преимущественно на пешеходной части улиц (под тротуарами) и в полосе между красной линией и линией застройки.</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Проектирование трасс кабельной канализации</w:t>
            </w:r>
          </w:p>
        </w:tc>
        <w:tc>
          <w:tcPr>
            <w:tcW w:w="6061" w:type="dxa"/>
          </w:tcPr>
          <w:p w:rsidR="003D2482" w:rsidRPr="003D2482" w:rsidRDefault="003D2482" w:rsidP="000D1B43">
            <w:pPr>
              <w:pStyle w:val="af1"/>
              <w:tabs>
                <w:tab w:val="left" w:pos="567"/>
              </w:tabs>
              <w:ind w:left="0"/>
              <w:jc w:val="both"/>
              <w:rPr>
                <w:b w:val="0"/>
                <w:sz w:val="22"/>
                <w:szCs w:val="22"/>
              </w:rPr>
            </w:pPr>
            <w:r>
              <w:rPr>
                <w:b w:val="0"/>
                <w:sz w:val="22"/>
                <w:szCs w:val="22"/>
              </w:rPr>
              <w:t>На территории сельского поселения кабельную канализацию следует проектировать в трубопроводах. При этом необходимо стремиться к тому, чтобы количество пересечений с уличными проездами, дорогами и рельсовыми путями было наименьшим.</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Подвеска кабелей связи на опорах воздушныз линий</w:t>
            </w:r>
          </w:p>
        </w:tc>
        <w:tc>
          <w:tcPr>
            <w:tcW w:w="6061" w:type="dxa"/>
          </w:tcPr>
          <w:p w:rsidR="003D2482" w:rsidRPr="003D2482" w:rsidRDefault="003D2482" w:rsidP="000D1B43">
            <w:pPr>
              <w:pStyle w:val="af1"/>
              <w:tabs>
                <w:tab w:val="left" w:pos="567"/>
              </w:tabs>
              <w:ind w:left="0"/>
              <w:jc w:val="both"/>
              <w:rPr>
                <w:b w:val="0"/>
                <w:sz w:val="22"/>
                <w:szCs w:val="22"/>
              </w:rPr>
            </w:pPr>
            <w:r>
              <w:rPr>
                <w:b w:val="0"/>
                <w:sz w:val="22"/>
                <w:szCs w:val="22"/>
              </w:rPr>
              <w:t>В соответствии с РД 45.120-2000 (НТП 112-2000) и СО 153-34.48.519-202</w:t>
            </w:r>
          </w:p>
        </w:tc>
      </w:tr>
      <w:tr w:rsidR="003D2482" w:rsidTr="00C524EF">
        <w:tc>
          <w:tcPr>
            <w:tcW w:w="3510" w:type="dxa"/>
          </w:tcPr>
          <w:p w:rsidR="003D2482" w:rsidRPr="003D2482" w:rsidRDefault="003D2482" w:rsidP="003D2482">
            <w:pPr>
              <w:pStyle w:val="af1"/>
              <w:tabs>
                <w:tab w:val="left" w:pos="567"/>
              </w:tabs>
              <w:ind w:left="0"/>
              <w:jc w:val="both"/>
              <w:rPr>
                <w:b w:val="0"/>
                <w:sz w:val="22"/>
                <w:szCs w:val="22"/>
              </w:rPr>
            </w:pPr>
            <w:r>
              <w:rPr>
                <w:b w:val="0"/>
                <w:sz w:val="22"/>
                <w:szCs w:val="22"/>
              </w:rPr>
              <w:t>Подвеска кабельных телефонных сетей в населенном пункте</w:t>
            </w:r>
          </w:p>
        </w:tc>
        <w:tc>
          <w:tcPr>
            <w:tcW w:w="6061" w:type="dxa"/>
          </w:tcPr>
          <w:p w:rsidR="003D2482" w:rsidRPr="003D2482" w:rsidRDefault="003D2482" w:rsidP="003D2482">
            <w:pPr>
              <w:pStyle w:val="af1"/>
              <w:tabs>
                <w:tab w:val="left" w:pos="567"/>
              </w:tabs>
              <w:ind w:left="0"/>
              <w:rPr>
                <w:b w:val="0"/>
                <w:sz w:val="22"/>
                <w:szCs w:val="22"/>
              </w:rPr>
            </w:pPr>
            <w:r>
              <w:rPr>
                <w:b w:val="0"/>
                <w:sz w:val="22"/>
                <w:szCs w:val="22"/>
              </w:rPr>
              <w:t>В соответствии с РД 45.120-2000) и СО 153-34.48.519-2002</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Кабельные переходы через водные преграды</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Могут проектироваться в зависимости от назначения линий и местных условий:</w:t>
            </w:r>
          </w:p>
          <w:p w:rsidR="00DE1554" w:rsidRDefault="00DE1554" w:rsidP="000D1B43">
            <w:pPr>
              <w:pStyle w:val="af1"/>
              <w:tabs>
                <w:tab w:val="left" w:pos="567"/>
              </w:tabs>
              <w:ind w:left="0"/>
              <w:jc w:val="both"/>
              <w:rPr>
                <w:b w:val="0"/>
                <w:sz w:val="22"/>
                <w:szCs w:val="22"/>
              </w:rPr>
            </w:pPr>
            <w:r>
              <w:rPr>
                <w:b w:val="0"/>
                <w:sz w:val="22"/>
                <w:szCs w:val="22"/>
              </w:rPr>
              <w:t>- под водой;</w:t>
            </w:r>
          </w:p>
          <w:p w:rsidR="00DE1554" w:rsidRDefault="00DE1554" w:rsidP="000D1B43">
            <w:pPr>
              <w:pStyle w:val="af1"/>
              <w:tabs>
                <w:tab w:val="left" w:pos="567"/>
              </w:tabs>
              <w:ind w:left="0"/>
              <w:jc w:val="both"/>
              <w:rPr>
                <w:b w:val="0"/>
                <w:sz w:val="22"/>
                <w:szCs w:val="22"/>
              </w:rPr>
            </w:pPr>
            <w:r>
              <w:rPr>
                <w:b w:val="0"/>
                <w:sz w:val="22"/>
                <w:szCs w:val="22"/>
              </w:rPr>
              <w:t>- по мостам;</w:t>
            </w:r>
          </w:p>
          <w:p w:rsidR="00DE1554" w:rsidRPr="003D2482" w:rsidRDefault="00DE1554" w:rsidP="000D1B43">
            <w:pPr>
              <w:pStyle w:val="af1"/>
              <w:tabs>
                <w:tab w:val="left" w:pos="567"/>
              </w:tabs>
              <w:ind w:left="0"/>
              <w:jc w:val="both"/>
              <w:rPr>
                <w:b w:val="0"/>
                <w:sz w:val="22"/>
                <w:szCs w:val="22"/>
              </w:rPr>
            </w:pPr>
            <w:r>
              <w:rPr>
                <w:b w:val="0"/>
                <w:sz w:val="22"/>
                <w:szCs w:val="22"/>
              </w:rPr>
              <w:t>- на опорах.</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 xml:space="preserve">Минимальные расстояния от </w:t>
            </w:r>
            <w:r>
              <w:rPr>
                <w:b w:val="0"/>
                <w:sz w:val="22"/>
                <w:szCs w:val="22"/>
              </w:rPr>
              <w:lastRenderedPageBreak/>
              <w:t>кабелей связи или трубопровода кабельной канализации до других сооружений</w:t>
            </w:r>
          </w:p>
        </w:tc>
        <w:tc>
          <w:tcPr>
            <w:tcW w:w="6061" w:type="dxa"/>
          </w:tcPr>
          <w:p w:rsidR="003D2482" w:rsidRPr="003D2482" w:rsidRDefault="00DE1554" w:rsidP="000D1B43">
            <w:pPr>
              <w:pStyle w:val="af1"/>
              <w:tabs>
                <w:tab w:val="left" w:pos="567"/>
              </w:tabs>
              <w:ind w:left="0"/>
              <w:jc w:val="both"/>
              <w:rPr>
                <w:b w:val="0"/>
                <w:sz w:val="22"/>
                <w:szCs w:val="22"/>
              </w:rPr>
            </w:pPr>
            <w:r>
              <w:rPr>
                <w:b w:val="0"/>
                <w:sz w:val="22"/>
                <w:szCs w:val="22"/>
              </w:rPr>
              <w:lastRenderedPageBreak/>
              <w:t xml:space="preserve">Следует принимать в соответствии с требованиями </w:t>
            </w:r>
            <w:r>
              <w:rPr>
                <w:b w:val="0"/>
                <w:sz w:val="22"/>
                <w:szCs w:val="22"/>
              </w:rPr>
              <w:lastRenderedPageBreak/>
              <w:t>подраздела «Размещение инженерных сетей» настоящего раздела.</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lastRenderedPageBreak/>
              <w:t>Система телерадиоприема</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систем телерадиоприема</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Следует проектировать современные широкополосные аналоговые и цифровые системы кабельного телевидения с введением в системы каналов спутникового приема. При этом следует предусматривать:</w:t>
            </w:r>
          </w:p>
          <w:p w:rsidR="00DE1554" w:rsidRDefault="00DE1554" w:rsidP="000D1B43">
            <w:pPr>
              <w:pStyle w:val="af1"/>
              <w:tabs>
                <w:tab w:val="left" w:pos="567"/>
              </w:tabs>
              <w:ind w:left="0"/>
              <w:jc w:val="both"/>
              <w:rPr>
                <w:b w:val="0"/>
                <w:sz w:val="22"/>
                <w:szCs w:val="22"/>
              </w:rPr>
            </w:pPr>
            <w:r>
              <w:rPr>
                <w:b w:val="0"/>
                <w:sz w:val="22"/>
                <w:szCs w:val="22"/>
              </w:rPr>
              <w:t>- системы приема телевидения высокой четкости;</w:t>
            </w:r>
          </w:p>
          <w:p w:rsidR="00DE1554" w:rsidRDefault="00DE1554" w:rsidP="000D1B43">
            <w:pPr>
              <w:pStyle w:val="af1"/>
              <w:tabs>
                <w:tab w:val="left" w:pos="567"/>
              </w:tabs>
              <w:ind w:left="0"/>
              <w:jc w:val="both"/>
              <w:rPr>
                <w:b w:val="0"/>
                <w:sz w:val="22"/>
                <w:szCs w:val="22"/>
              </w:rPr>
            </w:pPr>
            <w:r>
              <w:rPr>
                <w:b w:val="0"/>
                <w:sz w:val="22"/>
                <w:szCs w:val="22"/>
              </w:rPr>
              <w:t>- системы приема объемного звукового сопровождения;</w:t>
            </w:r>
          </w:p>
          <w:p w:rsidR="00DE1554" w:rsidRPr="003D2482" w:rsidRDefault="00DE1554" w:rsidP="000D1B43">
            <w:pPr>
              <w:pStyle w:val="af1"/>
              <w:tabs>
                <w:tab w:val="left" w:pos="567"/>
              </w:tabs>
              <w:ind w:left="0"/>
              <w:jc w:val="both"/>
              <w:rPr>
                <w:b w:val="0"/>
                <w:sz w:val="22"/>
                <w:szCs w:val="22"/>
              </w:rPr>
            </w:pPr>
            <w:r>
              <w:rPr>
                <w:b w:val="0"/>
                <w:sz w:val="22"/>
                <w:szCs w:val="22"/>
              </w:rPr>
              <w:t>- интерактивные системы, предусматривающие услуги по заказу (в том числе платные), доступ абонентов сети к ресурсам районного центра, к системе системе электронных платежей за коммунальные услуги, доступ к библиотекам, фильмотекам, игротекам на базе данных муниципальных служб.</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t>Базовые станции</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базовых станций</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Следует предусматривать для:</w:t>
            </w:r>
          </w:p>
          <w:p w:rsidR="00DE1554" w:rsidRDefault="00DE1554" w:rsidP="000D1B43">
            <w:pPr>
              <w:pStyle w:val="af1"/>
              <w:tabs>
                <w:tab w:val="left" w:pos="567"/>
              </w:tabs>
              <w:ind w:left="0"/>
              <w:jc w:val="both"/>
              <w:rPr>
                <w:b w:val="0"/>
                <w:sz w:val="22"/>
                <w:szCs w:val="22"/>
              </w:rPr>
            </w:pPr>
            <w:r>
              <w:rPr>
                <w:b w:val="0"/>
                <w:sz w:val="22"/>
                <w:szCs w:val="22"/>
              </w:rPr>
              <w:t>- систем мобильной связи;</w:t>
            </w:r>
          </w:p>
          <w:p w:rsidR="00DE1554" w:rsidRDefault="00DE1554" w:rsidP="000D1B43">
            <w:pPr>
              <w:pStyle w:val="af1"/>
              <w:tabs>
                <w:tab w:val="left" w:pos="567"/>
              </w:tabs>
              <w:ind w:left="0"/>
              <w:jc w:val="both"/>
              <w:rPr>
                <w:b w:val="0"/>
                <w:sz w:val="22"/>
                <w:szCs w:val="22"/>
              </w:rPr>
            </w:pPr>
            <w:r>
              <w:rPr>
                <w:b w:val="0"/>
                <w:sz w:val="22"/>
                <w:szCs w:val="22"/>
              </w:rPr>
              <w:t>- цифровой магистральной внутризоновой связи;</w:t>
            </w:r>
          </w:p>
          <w:p w:rsidR="00DE1554" w:rsidRDefault="00DE1554" w:rsidP="000D1B43">
            <w:pPr>
              <w:pStyle w:val="af1"/>
              <w:tabs>
                <w:tab w:val="left" w:pos="567"/>
              </w:tabs>
              <w:ind w:left="0"/>
              <w:jc w:val="both"/>
              <w:rPr>
                <w:b w:val="0"/>
                <w:sz w:val="22"/>
                <w:szCs w:val="22"/>
              </w:rPr>
            </w:pPr>
            <w:r>
              <w:rPr>
                <w:b w:val="0"/>
                <w:sz w:val="22"/>
                <w:szCs w:val="22"/>
              </w:rPr>
              <w:t>- общерайонного информационного центра на основе волоконнооптических линий связи в целях создания транспортной среды для организац2ии служб, предоставляющих услуги связи, в том числе автоматической международной и межугородной связи;</w:t>
            </w:r>
          </w:p>
          <w:p w:rsidR="0044500E" w:rsidRPr="003D2482" w:rsidRDefault="0044500E" w:rsidP="0044500E">
            <w:pPr>
              <w:pStyle w:val="af1"/>
              <w:tabs>
                <w:tab w:val="left" w:pos="567"/>
              </w:tabs>
              <w:ind w:left="0"/>
              <w:jc w:val="both"/>
              <w:rPr>
                <w:b w:val="0"/>
                <w:sz w:val="22"/>
                <w:szCs w:val="22"/>
              </w:rPr>
            </w:pPr>
            <w:r>
              <w:rPr>
                <w:b w:val="0"/>
                <w:sz w:val="22"/>
                <w:szCs w:val="22"/>
              </w:rPr>
              <w:t xml:space="preserve">- доступа к сети Интернет. </w:t>
            </w:r>
          </w:p>
        </w:tc>
      </w:tr>
      <w:tr w:rsidR="003D2482" w:rsidTr="00C524EF">
        <w:tc>
          <w:tcPr>
            <w:tcW w:w="3510" w:type="dxa"/>
          </w:tcPr>
          <w:p w:rsidR="003D2482" w:rsidRPr="003D2482" w:rsidRDefault="0044500E" w:rsidP="0044500E">
            <w:pPr>
              <w:pStyle w:val="af1"/>
              <w:tabs>
                <w:tab w:val="left" w:pos="567"/>
              </w:tabs>
              <w:ind w:left="0"/>
              <w:jc w:val="both"/>
              <w:rPr>
                <w:b w:val="0"/>
                <w:sz w:val="22"/>
                <w:szCs w:val="22"/>
              </w:rPr>
            </w:pPr>
            <w:r>
              <w:rPr>
                <w:b w:val="0"/>
                <w:sz w:val="22"/>
                <w:szCs w:val="22"/>
              </w:rPr>
              <w:t>Размещение вышек мобильной (сотовой) связи</w:t>
            </w:r>
          </w:p>
        </w:tc>
        <w:tc>
          <w:tcPr>
            <w:tcW w:w="6061" w:type="dxa"/>
          </w:tcPr>
          <w:p w:rsidR="003D2482" w:rsidRPr="003D2482" w:rsidRDefault="0044500E" w:rsidP="000D1B43">
            <w:pPr>
              <w:pStyle w:val="af1"/>
              <w:tabs>
                <w:tab w:val="left" w:pos="567"/>
              </w:tabs>
              <w:ind w:left="0"/>
              <w:jc w:val="both"/>
              <w:rPr>
                <w:b w:val="0"/>
                <w:sz w:val="22"/>
                <w:szCs w:val="22"/>
              </w:rPr>
            </w:pPr>
            <w:r>
              <w:rPr>
                <w:b w:val="0"/>
                <w:sz w:val="22"/>
                <w:szCs w:val="22"/>
              </w:rPr>
              <w:t>В соответствии с СпнПиН 2.1.8/2.2.4.1383-03</w:t>
            </w:r>
          </w:p>
        </w:tc>
      </w:tr>
      <w:tr w:rsidR="0044500E" w:rsidTr="0044500E">
        <w:tc>
          <w:tcPr>
            <w:tcW w:w="9571" w:type="dxa"/>
            <w:gridSpan w:val="2"/>
            <w:shd w:val="clear" w:color="auto" w:fill="DDD9C3" w:themeFill="background2" w:themeFillShade="E6"/>
          </w:tcPr>
          <w:p w:rsidR="0044500E" w:rsidRPr="003D2482" w:rsidRDefault="0044500E" w:rsidP="0044500E">
            <w:pPr>
              <w:pStyle w:val="af1"/>
              <w:tabs>
                <w:tab w:val="left" w:pos="567"/>
              </w:tabs>
              <w:ind w:left="0"/>
              <w:jc w:val="center"/>
              <w:rPr>
                <w:b w:val="0"/>
                <w:sz w:val="22"/>
                <w:szCs w:val="22"/>
              </w:rPr>
            </w:pPr>
            <w:r>
              <w:rPr>
                <w:b w:val="0"/>
                <w:sz w:val="22"/>
                <w:szCs w:val="22"/>
              </w:rPr>
              <w:t>Система оповещения</w:t>
            </w:r>
          </w:p>
        </w:tc>
      </w:tr>
      <w:tr w:rsidR="003D2482" w:rsidTr="00C524EF">
        <w:tc>
          <w:tcPr>
            <w:tcW w:w="3510" w:type="dxa"/>
          </w:tcPr>
          <w:p w:rsidR="003D2482" w:rsidRPr="003D2482" w:rsidRDefault="0044500E" w:rsidP="000D1B43">
            <w:pPr>
              <w:pStyle w:val="af1"/>
              <w:tabs>
                <w:tab w:val="left" w:pos="567"/>
              </w:tabs>
              <w:ind w:left="0"/>
              <w:jc w:val="both"/>
              <w:rPr>
                <w:b w:val="0"/>
                <w:sz w:val="22"/>
                <w:szCs w:val="22"/>
              </w:rPr>
            </w:pPr>
            <w:r>
              <w:rPr>
                <w:b w:val="0"/>
                <w:sz w:val="22"/>
                <w:szCs w:val="22"/>
              </w:rPr>
              <w:t>Локальные системы оповещения на потенциально опасных объектах, объектовые системы оповещения, а также системы оповещения сельского поселения и их техническое сопряжение с региональной автоматизированной системой централизованного оповещения на основе сети проводного вещания</w:t>
            </w:r>
          </w:p>
        </w:tc>
        <w:tc>
          <w:tcPr>
            <w:tcW w:w="6061" w:type="dxa"/>
          </w:tcPr>
          <w:p w:rsidR="003D2482"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133.13330.2012</w:t>
            </w:r>
          </w:p>
        </w:tc>
      </w:tr>
      <w:tr w:rsidR="00DE1554" w:rsidTr="00C524EF">
        <w:tc>
          <w:tcPr>
            <w:tcW w:w="3510" w:type="dxa"/>
          </w:tcPr>
          <w:p w:rsidR="00DE1554" w:rsidRPr="003D2482" w:rsidRDefault="0044500E" w:rsidP="000D1B43">
            <w:pPr>
              <w:pStyle w:val="af1"/>
              <w:tabs>
                <w:tab w:val="left" w:pos="567"/>
              </w:tabs>
              <w:ind w:left="0"/>
              <w:jc w:val="both"/>
              <w:rPr>
                <w:b w:val="0"/>
                <w:sz w:val="22"/>
                <w:szCs w:val="22"/>
              </w:rPr>
            </w:pPr>
            <w:r>
              <w:rPr>
                <w:b w:val="0"/>
                <w:sz w:val="22"/>
                <w:szCs w:val="22"/>
              </w:rPr>
              <w:t>Установка пожарной сигнализации</w:t>
            </w:r>
          </w:p>
        </w:tc>
        <w:tc>
          <w:tcPr>
            <w:tcW w:w="6061" w:type="dxa"/>
          </w:tcPr>
          <w:p w:rsidR="00DE1554"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5.13330.2009</w:t>
            </w:r>
          </w:p>
        </w:tc>
      </w:tr>
    </w:tbl>
    <w:p w:rsidR="00333639" w:rsidRPr="0044500E" w:rsidRDefault="00333639" w:rsidP="000D1B43">
      <w:pPr>
        <w:pStyle w:val="af1"/>
        <w:tabs>
          <w:tab w:val="left" w:pos="567"/>
        </w:tabs>
        <w:ind w:left="0"/>
        <w:jc w:val="both"/>
        <w:rPr>
          <w:b w:val="0"/>
          <w:sz w:val="8"/>
          <w:szCs w:val="8"/>
        </w:rPr>
      </w:pPr>
    </w:p>
    <w:p w:rsidR="009045FD" w:rsidRPr="007E41EC" w:rsidRDefault="0044500E" w:rsidP="000D1B43">
      <w:pPr>
        <w:pStyle w:val="af1"/>
        <w:tabs>
          <w:tab w:val="left" w:pos="567"/>
        </w:tabs>
        <w:ind w:left="0"/>
        <w:jc w:val="both"/>
        <w:rPr>
          <w:b w:val="0"/>
          <w:szCs w:val="24"/>
        </w:rPr>
      </w:pPr>
      <w:r>
        <w:rPr>
          <w:b w:val="0"/>
          <w:szCs w:val="24"/>
        </w:rPr>
        <w:tab/>
      </w:r>
      <w:r w:rsidR="00D56F3A">
        <w:rPr>
          <w:b w:val="0"/>
          <w:szCs w:val="24"/>
        </w:rPr>
        <w:t>6</w:t>
      </w:r>
      <w:r w:rsidR="00E73353" w:rsidRPr="00E73353">
        <w:rPr>
          <w:b w:val="0"/>
          <w:szCs w:val="24"/>
        </w:rPr>
        <w:t>.2.6.</w:t>
      </w:r>
      <w:r>
        <w:rPr>
          <w:b w:val="0"/>
          <w:szCs w:val="24"/>
        </w:rPr>
        <w:t>13</w:t>
      </w:r>
      <w:r w:rsidR="00E73353" w:rsidRPr="00E73353">
        <w:rPr>
          <w:b w:val="0"/>
          <w:szCs w:val="24"/>
        </w:rPr>
        <w:t>.</w:t>
      </w:r>
      <w:r w:rsidR="00E73353">
        <w:rPr>
          <w:b w:val="0"/>
          <w:szCs w:val="24"/>
        </w:rPr>
        <w:t xml:space="preserve"> </w:t>
      </w:r>
      <w:r w:rsidR="009045FD"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lastRenderedPageBreak/>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.2.6.20</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.2.6.21</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 xml:space="preserve">населенных пунктов следует проектировать трубопроводы кабельной канализации. При проектировании трасс кабельной канализации </w:t>
      </w:r>
      <w:r w:rsidR="00344583" w:rsidRPr="008F6390">
        <w:rPr>
          <w:rFonts w:ascii="Times New Roman" w:hAnsi="Times New Roman"/>
          <w:sz w:val="24"/>
          <w:szCs w:val="24"/>
        </w:rPr>
        <w:lastRenderedPageBreak/>
        <w:t>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w:t>
      </w:r>
      <w:r w:rsidR="0044500E">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5</w:t>
      </w:r>
      <w:r>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9</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r w:rsidR="00344583" w:rsidRPr="00DA0841">
        <w:rPr>
          <w:rFonts w:ascii="Times New Roman" w:hAnsi="Times New Roman"/>
          <w:i/>
          <w:spacing w:val="-3"/>
          <w:sz w:val="24"/>
          <w:szCs w:val="24"/>
        </w:rPr>
        <w:t>табл</w:t>
      </w:r>
      <w:r w:rsidR="00DA0841" w:rsidRPr="00DA0841">
        <w:rPr>
          <w:rFonts w:ascii="Times New Roman" w:hAnsi="Times New Roman"/>
          <w:i/>
          <w:spacing w:val="-3"/>
          <w:sz w:val="24"/>
          <w:szCs w:val="24"/>
        </w:rPr>
        <w:t>.9</w:t>
      </w:r>
      <w:r w:rsidR="00830BB8">
        <w:rPr>
          <w:rFonts w:ascii="Times New Roman" w:hAnsi="Times New Roman"/>
          <w:i/>
          <w:spacing w:val="-3"/>
          <w:sz w:val="24"/>
          <w:szCs w:val="24"/>
        </w:rPr>
        <w:t>5</w:t>
      </w:r>
      <w:r w:rsidR="00344583" w:rsidRPr="008F6390">
        <w:rPr>
          <w:rFonts w:ascii="Times New Roman" w:hAnsi="Times New Roman"/>
          <w:spacing w:val="-3"/>
          <w:sz w:val="24"/>
          <w:szCs w:val="24"/>
        </w:rPr>
        <w:t>.</w:t>
      </w:r>
    </w:p>
    <w:p w:rsidR="00830BB8" w:rsidRPr="00830BB8" w:rsidRDefault="00830BB8" w:rsidP="00830BB8">
      <w:pPr>
        <w:tabs>
          <w:tab w:val="left" w:pos="0"/>
          <w:tab w:val="left" w:pos="567"/>
        </w:tabs>
        <w:spacing w:after="0" w:line="240" w:lineRule="auto"/>
        <w:rPr>
          <w:rFonts w:ascii="Times New Roman" w:hAnsi="Times New Roman"/>
          <w:i/>
          <w:sz w:val="16"/>
          <w:szCs w:val="16"/>
        </w:rPr>
      </w:pPr>
    </w:p>
    <w:p w:rsidR="004C785D" w:rsidRPr="004C785D" w:rsidRDefault="004C785D" w:rsidP="00830BB8">
      <w:pPr>
        <w:tabs>
          <w:tab w:val="left" w:pos="0"/>
          <w:tab w:val="left" w:pos="567"/>
        </w:tabs>
        <w:spacing w:after="0" w:line="240" w:lineRule="auto"/>
        <w:rPr>
          <w:rFonts w:ascii="Times New Roman" w:hAnsi="Times New Roman"/>
          <w:sz w:val="8"/>
          <w:szCs w:val="8"/>
        </w:rPr>
      </w:pPr>
      <w:r w:rsidRPr="002F70C5">
        <w:rPr>
          <w:rFonts w:ascii="Times New Roman" w:hAnsi="Times New Roman"/>
          <w:i/>
          <w:sz w:val="24"/>
          <w:szCs w:val="24"/>
        </w:rPr>
        <w:t xml:space="preserve">Таблица </w:t>
      </w:r>
      <w:r w:rsidR="00C524EF">
        <w:rPr>
          <w:rFonts w:ascii="Times New Roman" w:hAnsi="Times New Roman"/>
          <w:i/>
          <w:sz w:val="24"/>
          <w:szCs w:val="24"/>
        </w:rPr>
        <w:t>9</w:t>
      </w:r>
      <w:r w:rsidR="00830BB8">
        <w:rPr>
          <w:rFonts w:ascii="Times New Roman" w:hAnsi="Times New Roman"/>
          <w:i/>
          <w:sz w:val="24"/>
          <w:szCs w:val="24"/>
        </w:rPr>
        <w:t>5</w:t>
      </w:r>
      <w:r w:rsidR="004717A9" w:rsidRPr="002F70C5">
        <w:rPr>
          <w:rFonts w:ascii="Times New Roman" w:hAnsi="Times New Roman"/>
          <w:i/>
          <w:sz w:val="24"/>
          <w:szCs w:val="24"/>
        </w:rPr>
        <w:t>.</w:t>
      </w:r>
      <w:r w:rsidRPr="00053AC7">
        <w:rPr>
          <w:rFonts w:ascii="Times New Roman" w:hAnsi="Times New Roman"/>
          <w:b/>
          <w:i/>
          <w:sz w:val="24"/>
          <w:szCs w:val="24"/>
        </w:rPr>
        <w:t xml:space="preserve"> </w:t>
      </w: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sidR="00A62532">
        <w:rPr>
          <w:rFonts w:ascii="Times New Roman" w:hAnsi="Times New Roman"/>
          <w:sz w:val="24"/>
          <w:szCs w:val="24"/>
        </w:rPr>
        <w:t>40</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4717A9" w:rsidRPr="00E73353">
        <w:rPr>
          <w:rFonts w:ascii="Times New Roman" w:hAnsi="Times New Roman"/>
          <w:sz w:val="24"/>
          <w:szCs w:val="24"/>
        </w:rPr>
        <w:t>.2.6.</w:t>
      </w:r>
      <w:r w:rsidR="00A62532">
        <w:rPr>
          <w:rFonts w:ascii="Times New Roman" w:hAnsi="Times New Roman"/>
          <w:sz w:val="24"/>
          <w:szCs w:val="24"/>
        </w:rPr>
        <w:t>41</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62532">
        <w:rPr>
          <w:rFonts w:ascii="Times New Roman" w:hAnsi="Times New Roman"/>
          <w:sz w:val="24"/>
          <w:szCs w:val="24"/>
        </w:rPr>
        <w:t>42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4</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5</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B4741D" w:rsidP="001751B0">
      <w:pPr>
        <w:pStyle w:val="ae"/>
        <w:shd w:val="clear" w:color="auto" w:fill="FFFFFF" w:themeFill="background1"/>
        <w:spacing w:after="0" w:line="240" w:lineRule="auto"/>
        <w:rPr>
          <w:rFonts w:ascii="Times New Roman" w:hAnsi="Times New Roman"/>
          <w:sz w:val="24"/>
          <w:szCs w:val="24"/>
        </w:rPr>
      </w:pPr>
      <w:r w:rsidRPr="00B4741D">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B4741D"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D22517">
        <w:rPr>
          <w:rFonts w:ascii="Times New Roman" w:hAnsi="Times New Roman"/>
          <w:sz w:val="24"/>
          <w:szCs w:val="24"/>
        </w:rPr>
        <w:t>Новогоркинск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D22517">
        <w:rPr>
          <w:rFonts w:ascii="Times New Roman" w:hAnsi="Times New Roman"/>
          <w:sz w:val="24"/>
          <w:szCs w:val="24"/>
        </w:rPr>
        <w:t>Новогоркинск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централ</w:t>
      </w:r>
      <w:r w:rsidR="00EF4C55">
        <w:rPr>
          <w:rFonts w:ascii="Times New Roman" w:hAnsi="Times New Roman"/>
          <w:sz w:val="24"/>
          <w:szCs w:val="24"/>
        </w:rPr>
        <w:t xml:space="preserve">изованное </w:t>
      </w:r>
      <w:r w:rsidR="002E7DE0">
        <w:rPr>
          <w:rFonts w:ascii="Times New Roman" w:hAnsi="Times New Roman"/>
          <w:sz w:val="24"/>
          <w:szCs w:val="24"/>
        </w:rPr>
        <w:t xml:space="preserve"> теплоснабжение </w:t>
      </w:r>
      <w:r w:rsidR="00EF4C55">
        <w:rPr>
          <w:rFonts w:ascii="Times New Roman" w:hAnsi="Times New Roman"/>
          <w:sz w:val="24"/>
          <w:szCs w:val="24"/>
        </w:rPr>
        <w:t>отсутствует.</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lastRenderedPageBreak/>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w:t>
      </w:r>
      <w:r w:rsidR="00855FFD" w:rsidRPr="00DA0841">
        <w:rPr>
          <w:rFonts w:ascii="Times New Roman" w:hAnsi="Times New Roman"/>
          <w:i/>
          <w:sz w:val="24"/>
          <w:szCs w:val="24"/>
        </w:rPr>
        <w:t>табл</w:t>
      </w:r>
      <w:r w:rsidR="006D20B0" w:rsidRPr="00DA0841">
        <w:rPr>
          <w:rFonts w:ascii="Times New Roman" w:hAnsi="Times New Roman"/>
          <w:i/>
          <w:sz w:val="24"/>
          <w:szCs w:val="24"/>
        </w:rPr>
        <w:t>.</w:t>
      </w:r>
      <w:r w:rsidR="008E1D87">
        <w:rPr>
          <w:rFonts w:ascii="Times New Roman" w:hAnsi="Times New Roman"/>
          <w:i/>
          <w:sz w:val="24"/>
          <w:szCs w:val="24"/>
        </w:rPr>
        <w:t>9</w:t>
      </w:r>
      <w:r w:rsidR="00830BB8">
        <w:rPr>
          <w:rFonts w:ascii="Times New Roman" w:hAnsi="Times New Roman"/>
          <w:i/>
          <w:sz w:val="24"/>
          <w:szCs w:val="24"/>
        </w:rPr>
        <w:t>6</w:t>
      </w:r>
      <w:r w:rsidR="00855FFD">
        <w:rPr>
          <w:rFonts w:ascii="Times New Roman" w:hAnsi="Times New Roman"/>
          <w:sz w:val="24"/>
          <w:szCs w:val="24"/>
        </w:rPr>
        <w:t>)</w:t>
      </w:r>
      <w:r w:rsidR="007679D4" w:rsidRPr="007679D4">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937FF3" w:rsidRPr="00A85625" w:rsidRDefault="00937FF3" w:rsidP="00830BB8">
      <w:pPr>
        <w:spacing w:after="0" w:line="240" w:lineRule="auto"/>
        <w:rPr>
          <w:rFonts w:ascii="Times New Roman" w:hAnsi="Times New Roman"/>
          <w:color w:val="000000"/>
          <w:sz w:val="8"/>
          <w:szCs w:val="8"/>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8E1D87">
        <w:rPr>
          <w:rFonts w:ascii="Times New Roman" w:hAnsi="Times New Roman"/>
          <w:i/>
          <w:sz w:val="24"/>
          <w:szCs w:val="24"/>
        </w:rPr>
        <w:t>9</w:t>
      </w:r>
      <w:r w:rsidR="00830BB8">
        <w:rPr>
          <w:rFonts w:ascii="Times New Roman" w:hAnsi="Times New Roman"/>
          <w:i/>
          <w:sz w:val="24"/>
          <w:szCs w:val="24"/>
        </w:rPr>
        <w:t>6</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w:t>
      </w: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 xml:space="preserve">Размеры земельных участков складов твердого топлива следует предусматривать с данными </w:t>
      </w:r>
      <w:r w:rsidRPr="00DA0841">
        <w:rPr>
          <w:rFonts w:ascii="Times New Roman" w:hAnsi="Times New Roman"/>
          <w:i/>
          <w:sz w:val="24"/>
          <w:szCs w:val="24"/>
        </w:rPr>
        <w:t>табл</w:t>
      </w:r>
      <w:r w:rsidR="006D20B0" w:rsidRPr="00DA0841">
        <w:rPr>
          <w:rFonts w:ascii="Times New Roman" w:hAnsi="Times New Roman"/>
          <w:i/>
          <w:sz w:val="24"/>
          <w:szCs w:val="24"/>
        </w:rPr>
        <w:t>.</w:t>
      </w:r>
      <w:r w:rsidR="008E1D87">
        <w:rPr>
          <w:rFonts w:ascii="Times New Roman" w:hAnsi="Times New Roman"/>
          <w:i/>
          <w:sz w:val="24"/>
          <w:szCs w:val="24"/>
        </w:rPr>
        <w:t>98</w:t>
      </w:r>
      <w:r w:rsidR="00A85625">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7679D4" w:rsidRPr="00607AF2" w:rsidRDefault="007679D4" w:rsidP="00830BB8">
      <w:pPr>
        <w:spacing w:after="0" w:line="240" w:lineRule="auto"/>
        <w:rPr>
          <w:rFonts w:ascii="Times New Roman" w:hAnsi="Times New Roman"/>
          <w:sz w:val="8"/>
          <w:szCs w:val="8"/>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8E1D87">
        <w:rPr>
          <w:rFonts w:ascii="Times New Roman" w:hAnsi="Times New Roman"/>
          <w:i/>
          <w:sz w:val="24"/>
          <w:szCs w:val="24"/>
        </w:rPr>
        <w:t>9</w:t>
      </w:r>
      <w:r w:rsidR="00830BB8">
        <w:rPr>
          <w:rFonts w:ascii="Times New Roman" w:hAnsi="Times New Roman"/>
          <w:i/>
          <w:sz w:val="24"/>
          <w:szCs w:val="24"/>
        </w:rPr>
        <w:t>7</w:t>
      </w:r>
      <w:r w:rsidRPr="00A85625">
        <w:rPr>
          <w:rFonts w:ascii="Times New Roman" w:hAnsi="Times New Roman"/>
          <w:b/>
          <w:i/>
          <w:sz w:val="24"/>
          <w:szCs w:val="24"/>
        </w:rPr>
        <w:t>.</w:t>
      </w: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Pr="00A933E2" w:rsidRDefault="00B4741D" w:rsidP="00A62532">
      <w:pPr>
        <w:pStyle w:val="ae"/>
        <w:shd w:val="clear" w:color="auto" w:fill="FFFFFF" w:themeFill="background1"/>
        <w:spacing w:after="0" w:line="240" w:lineRule="auto"/>
        <w:rPr>
          <w:rFonts w:ascii="Times New Roman" w:hAnsi="Times New Roman"/>
          <w:sz w:val="24"/>
          <w:szCs w:val="24"/>
        </w:rPr>
      </w:pPr>
      <w:r w:rsidRPr="00B4741D">
        <w:rPr>
          <w:noProof/>
          <w:sz w:val="16"/>
          <w:szCs w:val="16"/>
        </w:rPr>
        <w:pict>
          <v:rect id="_x0000_s1258" style="position:absolute;left:0;text-align:left;margin-left:-1pt;margin-top:12.7pt;width:469.5pt;height:7.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6.2.8</w:t>
      </w:r>
      <w:r w:rsidRPr="00335F3C">
        <w:rPr>
          <w:rFonts w:ascii="Arial Narrow" w:hAnsi="Arial Narrow"/>
          <w:b/>
          <w:sz w:val="28"/>
          <w:szCs w:val="28"/>
        </w:rPr>
        <w:t xml:space="preserve">.  </w:t>
      </w:r>
      <w:r>
        <w:rPr>
          <w:rFonts w:ascii="Arial Narrow" w:hAnsi="Arial Narrow"/>
          <w:b/>
          <w:sz w:val="28"/>
          <w:szCs w:val="28"/>
        </w:rPr>
        <w:t>РАЗМЕЩЕНИЕ ИНЖЕНЕРНЫХ СЕТЕЙ</w:t>
      </w:r>
    </w:p>
    <w:p w:rsidR="00A62532" w:rsidRDefault="00B4741D" w:rsidP="00A62532">
      <w:pPr>
        <w:spacing w:after="0" w:line="240" w:lineRule="auto"/>
        <w:jc w:val="center"/>
        <w:rPr>
          <w:sz w:val="16"/>
          <w:szCs w:val="16"/>
        </w:rPr>
      </w:pPr>
      <w:r>
        <w:rPr>
          <w:noProof/>
          <w:sz w:val="16"/>
          <w:szCs w:val="16"/>
        </w:rPr>
        <w:pict>
          <v:rect id="_x0000_s1259" style="position:absolute;left:0;text-align:left;margin-left:-1pt;margin-top:3.05pt;width:469.5pt;height:7.1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pacing w:after="0" w:line="240" w:lineRule="auto"/>
        <w:ind w:firstLine="567"/>
        <w:jc w:val="both"/>
        <w:rPr>
          <w:rFonts w:ascii="Times New Roman" w:hAnsi="Times New Roman"/>
          <w:sz w:val="8"/>
          <w:szCs w:val="8"/>
        </w:rPr>
      </w:pPr>
    </w:p>
    <w:p w:rsidR="00A62532" w:rsidRDefault="00A62532" w:rsidP="00A6253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6.2.8.1. Нормативные параметры градостроительного проектирования при размещении инже</w:t>
      </w:r>
      <w:r w:rsidR="00F45B67">
        <w:rPr>
          <w:rFonts w:ascii="Times New Roman" w:hAnsi="Times New Roman"/>
          <w:sz w:val="24"/>
          <w:szCs w:val="24"/>
        </w:rPr>
        <w:t xml:space="preserve">нерных сетей приведены в </w:t>
      </w:r>
      <w:r w:rsidR="00F45B67" w:rsidRPr="00DA0841">
        <w:rPr>
          <w:rFonts w:ascii="Times New Roman" w:hAnsi="Times New Roman"/>
          <w:i/>
          <w:sz w:val="24"/>
          <w:szCs w:val="24"/>
        </w:rPr>
        <w:t>табл.</w:t>
      </w:r>
      <w:r w:rsidR="008E1D87">
        <w:rPr>
          <w:rFonts w:ascii="Times New Roman" w:hAnsi="Times New Roman"/>
          <w:i/>
          <w:sz w:val="24"/>
          <w:szCs w:val="24"/>
        </w:rPr>
        <w:t>9</w:t>
      </w:r>
      <w:r w:rsidR="00830BB8">
        <w:rPr>
          <w:rFonts w:ascii="Times New Roman" w:hAnsi="Times New Roman"/>
          <w:i/>
          <w:sz w:val="24"/>
          <w:szCs w:val="24"/>
        </w:rPr>
        <w:t>8</w:t>
      </w:r>
      <w:r>
        <w:rPr>
          <w:rFonts w:ascii="Times New Roman" w:hAnsi="Times New Roman"/>
          <w:sz w:val="24"/>
          <w:szCs w:val="24"/>
        </w:rPr>
        <w:t>.</w:t>
      </w:r>
    </w:p>
    <w:p w:rsidR="00830BB8" w:rsidRPr="00830BB8" w:rsidRDefault="00830BB8" w:rsidP="00830BB8">
      <w:pPr>
        <w:tabs>
          <w:tab w:val="left" w:pos="567"/>
        </w:tabs>
        <w:spacing w:after="0" w:line="240" w:lineRule="auto"/>
        <w:rPr>
          <w:rFonts w:ascii="Times New Roman" w:hAnsi="Times New Roman"/>
          <w:i/>
          <w:sz w:val="16"/>
          <w:szCs w:val="16"/>
        </w:rPr>
      </w:pPr>
    </w:p>
    <w:p w:rsidR="00A62532" w:rsidRPr="00A62532" w:rsidRDefault="00F45B67" w:rsidP="00830BB8">
      <w:pPr>
        <w:tabs>
          <w:tab w:val="left" w:pos="567"/>
        </w:tabs>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8E1D87">
        <w:rPr>
          <w:rFonts w:ascii="Times New Roman" w:hAnsi="Times New Roman"/>
          <w:i/>
          <w:sz w:val="24"/>
          <w:szCs w:val="24"/>
        </w:rPr>
        <w:t>9</w:t>
      </w:r>
      <w:r w:rsidR="00830BB8">
        <w:rPr>
          <w:rFonts w:ascii="Times New Roman" w:hAnsi="Times New Roman"/>
          <w:i/>
          <w:sz w:val="24"/>
          <w:szCs w:val="24"/>
        </w:rPr>
        <w:t>8</w:t>
      </w:r>
      <w:r w:rsidR="00A62532" w:rsidRPr="00A62532">
        <w:rPr>
          <w:rFonts w:ascii="Times New Roman" w:hAnsi="Times New Roman"/>
          <w:i/>
          <w:sz w:val="24"/>
          <w:szCs w:val="24"/>
        </w:rPr>
        <w:t>.</w:t>
      </w:r>
      <w:r w:rsidR="00A62532" w:rsidRPr="00A62532">
        <w:rPr>
          <w:rFonts w:ascii="Times New Roman" w:hAnsi="Times New Roman"/>
          <w:b/>
          <w:i/>
          <w:sz w:val="24"/>
          <w:szCs w:val="24"/>
        </w:rPr>
        <w:t xml:space="preserve"> </w:t>
      </w:r>
    </w:p>
    <w:tbl>
      <w:tblPr>
        <w:tblStyle w:val="ad"/>
        <w:tblW w:w="0" w:type="auto"/>
        <w:tblLook w:val="04A0"/>
      </w:tblPr>
      <w:tblGrid>
        <w:gridCol w:w="2802"/>
        <w:gridCol w:w="6769"/>
      </w:tblGrid>
      <w:tr w:rsidR="00A62532" w:rsidTr="00A62532">
        <w:tc>
          <w:tcPr>
            <w:tcW w:w="2802"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A62532" w:rsidTr="00A62532">
        <w:tc>
          <w:tcPr>
            <w:tcW w:w="9571" w:type="dxa"/>
            <w:gridSpan w:val="2"/>
            <w:shd w:val="clear" w:color="auto" w:fill="DDD9C3" w:themeFill="background2" w:themeFillShade="E6"/>
          </w:tcPr>
          <w:p w:rsidR="00A62532" w:rsidRPr="00A62532" w:rsidRDefault="00A62532" w:rsidP="00A62532">
            <w:pPr>
              <w:tabs>
                <w:tab w:val="left" w:pos="567"/>
              </w:tabs>
              <w:jc w:val="center"/>
              <w:rPr>
                <w:rFonts w:ascii="Times New Roman" w:hAnsi="Times New Roman"/>
              </w:rPr>
            </w:pPr>
            <w:r>
              <w:rPr>
                <w:rFonts w:ascii="Times New Roman" w:hAnsi="Times New Roman"/>
              </w:rPr>
              <w:t>Инженерные сети</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на территории сельского поселения</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Не допускается:</w:t>
            </w:r>
          </w:p>
          <w:p w:rsidR="00A62532" w:rsidRDefault="00A62532" w:rsidP="00A62532">
            <w:pPr>
              <w:tabs>
                <w:tab w:val="left" w:pos="567"/>
              </w:tabs>
              <w:jc w:val="both"/>
              <w:rPr>
                <w:rFonts w:ascii="Times New Roman" w:hAnsi="Times New Roman"/>
              </w:rPr>
            </w:pPr>
            <w:r>
              <w:rPr>
                <w:rFonts w:ascii="Times New Roman" w:hAnsi="Times New Roman"/>
              </w:rPr>
              <w:t>- надземная и наземная прокладка канализационных сетей;</w:t>
            </w:r>
          </w:p>
          <w:p w:rsidR="00A62532" w:rsidRPr="00A62532" w:rsidRDefault="00A62532" w:rsidP="00A62532">
            <w:pPr>
              <w:tabs>
                <w:tab w:val="left" w:pos="567"/>
              </w:tabs>
              <w:jc w:val="both"/>
              <w:rPr>
                <w:rFonts w:ascii="Times New Roman" w:hAnsi="Times New Roman"/>
              </w:rPr>
            </w:pPr>
            <w:r>
              <w:rPr>
                <w:rFonts w:ascii="Times New Roman" w:hAnsi="Times New Roman"/>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в пределах поперечных профилей улиц и дорог</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Инженерные сети следует проектировать преимущественно в пределах поперечных профилей улиц и дорог:</w:t>
            </w:r>
          </w:p>
          <w:p w:rsidR="00A62532" w:rsidRDefault="00A62532" w:rsidP="00A62532">
            <w:pPr>
              <w:tabs>
                <w:tab w:val="left" w:pos="567"/>
              </w:tabs>
              <w:jc w:val="both"/>
              <w:rPr>
                <w:rFonts w:ascii="Times New Roman" w:hAnsi="Times New Roman"/>
              </w:rPr>
            </w:pPr>
            <w:r>
              <w:rPr>
                <w:rFonts w:ascii="Times New Roman" w:hAnsi="Times New Roman"/>
              </w:rPr>
              <w:t>- под тротуарами или разделительными полосами – инженерные сети в траншеях или тоннелях (проходных коллекторах);</w:t>
            </w:r>
          </w:p>
          <w:p w:rsidR="00A62532" w:rsidRDefault="00A62532" w:rsidP="00A62532">
            <w:pPr>
              <w:tabs>
                <w:tab w:val="left" w:pos="567"/>
              </w:tabs>
              <w:jc w:val="both"/>
              <w:rPr>
                <w:rFonts w:ascii="Times New Roman" w:hAnsi="Times New Roman"/>
              </w:rPr>
            </w:pPr>
            <w:r>
              <w:rPr>
                <w:rFonts w:ascii="Times New Roman" w:hAnsi="Times New Roman"/>
              </w:rPr>
              <w:t>- в разделительных полосах – тепловые сети, водопровод, газопровод, хозяйственную и дождевую канализацию.</w:t>
            </w:r>
          </w:p>
          <w:p w:rsidR="00A62532" w:rsidRPr="00A62532" w:rsidRDefault="00A62532" w:rsidP="00A62532">
            <w:pPr>
              <w:tabs>
                <w:tab w:val="left" w:pos="567"/>
              </w:tabs>
              <w:jc w:val="both"/>
              <w:rPr>
                <w:rFonts w:ascii="Times New Roman" w:hAnsi="Times New Roman"/>
              </w:rPr>
            </w:pPr>
            <w:r>
              <w:rPr>
                <w:rFonts w:ascii="Times New Roman" w:hAnsi="Times New Roman"/>
              </w:rPr>
              <w:t>На полосе между красной лининей и линией застройки следует размещать газовые сети низкого давления и кабельные сети (силовые, связи, сигнализации и диспетчеризации).</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Прокладка инженерных коммуникаций под насыпями автомобильных дорог</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Не допускается (кроме мест пересечений).</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 xml:space="preserve">Проектирование инженерных сетей, </w:t>
            </w:r>
            <w:r>
              <w:rPr>
                <w:rFonts w:ascii="Times New Roman" w:hAnsi="Times New Roman"/>
              </w:rPr>
              <w:lastRenderedPageBreak/>
              <w:t>обслуживающих жилой район</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lastRenderedPageBreak/>
              <w:t xml:space="preserve">Следует проектировать в соответствующих технических зонах улиц и проездов. Прохождение этих сетей через кварталы (микрорайоны) </w:t>
            </w:r>
            <w:r>
              <w:rPr>
                <w:rFonts w:ascii="Times New Roman" w:hAnsi="Times New Roman"/>
              </w:rPr>
              <w:lastRenderedPageBreak/>
              <w:t>допускается в исключительных случаях в специально выделенных зонах, являющихся муниципальной собственностью. Габариты технических зон устанавливаются в зависимости от конкретных оот конкретных видов  инженерных сетей, прокладываемых в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lastRenderedPageBreak/>
              <w:t>Проектирование внутриквартальных инженерных сетей и сооружений на них</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Следует  проектировать в технических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квартала (микрорайона) и сооружениям на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Способы подземной прокладки инженерных сетей</w:t>
            </w:r>
          </w:p>
        </w:tc>
        <w:tc>
          <w:tcPr>
            <w:tcW w:w="6769" w:type="dxa"/>
          </w:tcPr>
          <w:p w:rsidR="00A62532" w:rsidRPr="00766CE0" w:rsidRDefault="00100618" w:rsidP="00A62532">
            <w:pPr>
              <w:tabs>
                <w:tab w:val="left" w:pos="567"/>
              </w:tabs>
              <w:jc w:val="both"/>
              <w:rPr>
                <w:rFonts w:ascii="Times New Roman" w:hAnsi="Times New Roman"/>
              </w:rPr>
            </w:pPr>
            <w:r w:rsidRPr="00766CE0">
              <w:rPr>
                <w:rFonts w:ascii="Times New Roman" w:hAnsi="Times New Roman"/>
              </w:rPr>
              <w:t>Подземную прокладку инженерных сетей следует проектировать:</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совмещенную в общих траншеях;</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xml:space="preserve">- в тоннелях (проходных коллекторах) – при необходимости одновременного размещения тепловых сетей диаметром от 500 до 1000 мм, водопровода до 500 мм, кабелей (связи и силовых напряжением до 10кВ) свыше 10 мм, при реконструкции </w:t>
            </w:r>
            <w:r w:rsidR="00766CE0" w:rsidRPr="00766CE0">
              <w:rPr>
                <w:rFonts w:ascii="Times New Roman" w:hAnsi="Times New Roman"/>
              </w:rPr>
              <w:t>магистральных улиц и районов сложившейся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 xml:space="preserve">В тоннелях (проходных коллекторах) допускается также прокладка воздуховодов, напорной канализации и других инженерных сетей. </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spacing w:val="-2"/>
              </w:rPr>
              <w:t>На участках застройки в сложных грунтовых условиях необходимо предусмат</w:t>
            </w:r>
            <w:r w:rsidRPr="00766CE0">
              <w:rPr>
                <w:rFonts w:ascii="Times New Roman" w:hAnsi="Times New Roman"/>
              </w:rPr>
              <w:t>ривать прокладку водонесущих инженерных сетей в проходных тоннелях.</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Не допускается:</w:t>
            </w:r>
          </w:p>
          <w:p w:rsidR="00766CE0" w:rsidRPr="00766CE0" w:rsidRDefault="00766CE0" w:rsidP="00766CE0">
            <w:pPr>
              <w:widowControl w:val="0"/>
              <w:spacing w:line="239" w:lineRule="auto"/>
              <w:ind w:left="142" w:hanging="142"/>
              <w:jc w:val="both"/>
              <w:rPr>
                <w:rFonts w:ascii="Times New Roman" w:hAnsi="Times New Roman"/>
              </w:rPr>
            </w:pPr>
            <w:r w:rsidRPr="00766CE0">
              <w:rPr>
                <w:rFonts w:ascii="Times New Roman" w:hAnsi="Times New Roman"/>
              </w:rPr>
              <w:t>-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766CE0" w:rsidRPr="00766CE0" w:rsidRDefault="00766CE0" w:rsidP="00766CE0">
            <w:pPr>
              <w:tabs>
                <w:tab w:val="left" w:pos="567"/>
              </w:tabs>
              <w:jc w:val="both"/>
              <w:rPr>
                <w:rFonts w:ascii="Times New Roman" w:hAnsi="Times New Roman"/>
              </w:rPr>
            </w:pPr>
            <w:r w:rsidRPr="00766CE0">
              <w:rPr>
                <w:rFonts w:ascii="Times New Roman" w:hAnsi="Times New Roman"/>
              </w:rPr>
              <w:t>- совместная прокладка газопроводов и трубопроводов, транспортирующих легковоспламеняющиеся и горючие жидкости, с кабельными линиями.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Проектирование инженерных сетей </w:t>
            </w:r>
            <w:r w:rsidRPr="009D1A72">
              <w:rPr>
                <w:rFonts w:ascii="Times New Roman" w:hAnsi="Times New Roman"/>
                <w:bCs/>
              </w:rPr>
              <w:t>в условиях реконструкции проезжих частей улиц и дорог, под которыми расположены подземные инженерные сети</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Следует предусматривать вынос </w:t>
            </w:r>
            <w:r w:rsidRPr="009D1A72">
              <w:rPr>
                <w:rFonts w:ascii="Times New Roman" w:hAnsi="Times New Roman"/>
              </w:rPr>
              <w:t>инженерных сетей</w:t>
            </w:r>
            <w:r w:rsidRPr="009D1A72">
              <w:rPr>
                <w:rFonts w:ascii="Times New Roman" w:hAnsi="Times New Roman"/>
                <w:bCs/>
              </w:rPr>
              <w:t xml:space="preserve"> под разделительные полосы и тротуары. </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Допускается сохранение существующих и прокладка новых сетей под проезжей частью при устройстве тоннелей.</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spacing w:val="-2"/>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В зонах реконструкции или при недостаточной ширине улиц проектирование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9D1A72">
                <w:rPr>
                  <w:rFonts w:ascii="Times New Roman" w:hAnsi="Times New Roman"/>
                </w:rPr>
                <w:t>200 мм</w:t>
              </w:r>
            </w:smartTag>
            <w:r w:rsidRPr="009D1A72">
              <w:rPr>
                <w:rFonts w:ascii="Times New Roman" w:hAnsi="Times New Roman"/>
              </w:rPr>
              <w:t>.</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подземных инженерных сетей с пешеходными переходами в тоннелях</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проектировать прокладку трубопроводов под тоннелями, а кабелей силовых и связи – над тоннелями.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инженерными сетями рек, автомобильных дорог, а также зданий и сооружений</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Следует проектировать под прямым углом. </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Допускается при обосновании пересечение под меньшим углом, но не менее 45°, а сооружений железных дорог – не менее 60°.</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Выбор места пересечения инженерными сетями рек, автомобильных и железных </w:t>
            </w:r>
            <w:r w:rsidRPr="009D1A72">
              <w:rPr>
                <w:rFonts w:ascii="Times New Roman" w:hAnsi="Times New Roman"/>
              </w:rPr>
              <w:lastRenderedPageBreak/>
              <w:t>дорог, а также сооружений на них</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lastRenderedPageBreak/>
              <w:t>Должен осуществляться в соответствии с требованиями действующих нормативных документов по согласованию с органами государственного надзора.</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lastRenderedPageBreak/>
              <w:t>Кабельные линии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автомобильных дорог</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9D1A72">
                <w:rPr>
                  <w:rFonts w:ascii="Times New Roman" w:hAnsi="Times New Roman"/>
                  <w:bCs/>
                </w:rPr>
                <w:t>1 м</w:t>
              </w:r>
            </w:smartTag>
            <w:r w:rsidRPr="009D1A72">
              <w:rPr>
                <w:rFonts w:ascii="Times New Roman" w:hAnsi="Times New Roman"/>
                <w:bCs/>
              </w:rPr>
              <w:t xml:space="preserve"> от полотна дороги и не менее </w:t>
            </w:r>
            <w:smartTag w:uri="urn:schemas-microsoft-com:office:smarttags" w:element="metricconverter">
              <w:smartTagPr>
                <w:attr w:name="ProductID" w:val="0,5 м"/>
              </w:smartTagPr>
              <w:r w:rsidRPr="009D1A72">
                <w:rPr>
                  <w:rFonts w:ascii="Times New Roman" w:hAnsi="Times New Roman"/>
                  <w:bCs/>
                </w:rPr>
                <w:t>0,5 м</w:t>
              </w:r>
            </w:smartTag>
            <w:r w:rsidRPr="009D1A72">
              <w:rPr>
                <w:rFonts w:ascii="Times New Roman" w:hAnsi="Times New Roman"/>
                <w:bCs/>
              </w:rPr>
              <w:t xml:space="preserve"> от дна водоотводных канав.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9D1A72">
                <w:rPr>
                  <w:rFonts w:ascii="Times New Roman" w:hAnsi="Times New Roman"/>
                  <w:bCs/>
                </w:rPr>
                <w:t>2 м</w:t>
              </w:r>
            </w:smartTag>
            <w:r w:rsidRPr="009D1A72">
              <w:rPr>
                <w:rFonts w:ascii="Times New Roman" w:hAnsi="Times New Roman"/>
                <w:bCs/>
              </w:rPr>
              <w:t xml:space="preserve"> по обе стороны от полотна дороги.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 xml:space="preserve">Пересечение тупиковых дорог промышленного назначения с малой интенсивностью </w:t>
            </w:r>
            <w:r w:rsidRPr="009D1A72">
              <w:rPr>
                <w:rFonts w:ascii="Times New Roman" w:hAnsi="Times New Roman"/>
                <w:bCs/>
                <w:spacing w:val="-2"/>
              </w:rPr>
              <w:t>движения и специальных путей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Кабели следует проектировать непосредственно в земле</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Переход кабельной линии в воздушную линию</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Выход кабеля на поверхность следует проектировать </w:t>
            </w:r>
            <w:r w:rsidRPr="009D1A72">
              <w:rPr>
                <w:rFonts w:ascii="Times New Roman" w:hAnsi="Times New Roman"/>
                <w:bCs/>
              </w:rPr>
              <w:t xml:space="preserve">на расстоянии не менее </w:t>
            </w:r>
            <w:smartTag w:uri="urn:schemas-microsoft-com:office:smarttags" w:element="metricconverter">
              <w:smartTagPr>
                <w:attr w:name="ProductID" w:val="3,5 м"/>
              </w:smartTagPr>
              <w:r w:rsidRPr="009D1A72">
                <w:rPr>
                  <w:rFonts w:ascii="Times New Roman" w:hAnsi="Times New Roman"/>
                  <w:bCs/>
                </w:rPr>
                <w:t>3,5 м</w:t>
              </w:r>
            </w:smartTag>
            <w:r w:rsidRPr="009D1A72">
              <w:rPr>
                <w:rFonts w:ascii="Times New Roman" w:hAnsi="Times New Roman"/>
                <w:bCs/>
              </w:rPr>
              <w:t xml:space="preserve"> от подошвы насыпи или от кромки полотна.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Пересечение въездов для автотранспорта во дворы, гаражи и т. 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ручьев и канав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Тепловые сети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bCs/>
              </w:rPr>
            </w:pPr>
            <w:r w:rsidRPr="009D1A72">
              <w:rPr>
                <w:rFonts w:ascii="Times New Roman" w:hAnsi="Times New Roman"/>
              </w:rPr>
              <w:t>Подземная прокладка тепловых сетей</w:t>
            </w:r>
          </w:p>
        </w:tc>
        <w:tc>
          <w:tcPr>
            <w:tcW w:w="6769" w:type="dxa"/>
          </w:tcPr>
          <w:p w:rsidR="009D1A72" w:rsidRPr="009D1A72" w:rsidRDefault="009D1A72" w:rsidP="00C92140">
            <w:pPr>
              <w:widowControl w:val="0"/>
              <w:shd w:val="clear" w:color="auto" w:fill="FFFFFF"/>
              <w:spacing w:line="239" w:lineRule="auto"/>
              <w:jc w:val="both"/>
              <w:rPr>
                <w:rFonts w:ascii="Times New Roman" w:hAnsi="Times New Roman"/>
              </w:rPr>
            </w:pPr>
            <w:r w:rsidRPr="009D1A72">
              <w:rPr>
                <w:rFonts w:ascii="Times New Roman" w:hAnsi="Times New Roman"/>
              </w:rPr>
              <w:t>Допускается проектировать совместно со следующими инженерными сетями:</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 xml:space="preserve">в тоннелях – с водопроводами диаметром до </w:t>
            </w:r>
            <w:smartTag w:uri="urn:schemas-microsoft-com:office:smarttags" w:element="metricconverter">
              <w:smartTagPr>
                <w:attr w:name="ProductID" w:val="500 мм"/>
              </w:smartTagPr>
              <w:r w:rsidRPr="009D1A72">
                <w:rPr>
                  <w:rFonts w:ascii="Times New Roman" w:hAnsi="Times New Roman"/>
                </w:rPr>
                <w:t>500 мм</w:t>
              </w:r>
            </w:smartTag>
            <w:r w:rsidRPr="009D1A72">
              <w:rPr>
                <w:rFonts w:ascii="Times New Roman" w:hAnsi="Times New Roman"/>
              </w:rPr>
              <w:t xml:space="preserve">, кабелями связи, силовыми кабелями напряжением до 10 кВ, трубопроводами сжатого воздуха давлением до 1,6 МПа, трубопроводами напорной канализации, </w:t>
            </w:r>
            <w:r w:rsidRPr="009D1A72">
              <w:rPr>
                <w:rFonts w:ascii="Times New Roman" w:hAnsi="Times New Roman"/>
                <w:bCs/>
              </w:rPr>
              <w:t>холодопроводами</w:t>
            </w:r>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Прокладка трубопроводов тепловых сетей в каналах и тоннелях с другими инженерными сетями, кроме указанных, не допускается.</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Прокладка трубопроводов тепловых сетей должна предусматриваться в одном ряду или над другими инженерными сетями.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Наземная и надземная прокладка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как исключение на территориях в сложных планировочных условиях </w:t>
            </w:r>
            <w:r w:rsidRPr="009D1A72">
              <w:rPr>
                <w:rFonts w:ascii="Times New Roman" w:hAnsi="Times New Roman"/>
              </w:rPr>
              <w:t>при невозможности подземного их размещения или как временное решение в зонах особого регулирования градостроительной деятельности (при наличии соответствующего обоснования и разрешения органов местного самоуправления).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Ограничения по размещению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Пересечения тепловыми сетями </w:t>
            </w:r>
            <w:r w:rsidRPr="009D1A72">
              <w:rPr>
                <w:rFonts w:ascii="Times New Roman" w:hAnsi="Times New Roman"/>
                <w:spacing w:val="-2"/>
              </w:rPr>
              <w:t>железных дорог общей сети, а также рек, оврагов,</w:t>
            </w:r>
            <w:r w:rsidRPr="009D1A72">
              <w:rPr>
                <w:rFonts w:ascii="Times New Roman" w:hAnsi="Times New Roman"/>
              </w:rPr>
              <w:t xml:space="preserve"> открытых водостоков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Следует предусматривать надземными. </w:t>
            </w:r>
            <w:r w:rsidRPr="009D1A72">
              <w:rPr>
                <w:rFonts w:ascii="Times New Roman" w:hAnsi="Times New Roman"/>
              </w:rPr>
              <w:t>При этом допускается использовать постоянные автодорожные и железнодорожные мосты.</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прокладку тепловых сетей следует предусматривать в соответствии с </w:t>
            </w:r>
            <w:r w:rsidRPr="009D1A72">
              <w:rPr>
                <w:rFonts w:ascii="Times New Roman" w:hAnsi="Times New Roman"/>
                <w:spacing w:val="-3"/>
              </w:rPr>
              <w:t>СП 124.13330.2012</w:t>
            </w:r>
            <w:r w:rsidRPr="009D1A72">
              <w:rPr>
                <w:rFonts w:ascii="Times New Roman" w:hAnsi="Times New Roman"/>
              </w:rPr>
              <w:t>.</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Сети водопровода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Размещение сетей водопровода</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spacing w:val="-2"/>
              </w:rPr>
              <w:t xml:space="preserve">Следует проектировать </w:t>
            </w:r>
            <w:r w:rsidRPr="009D1A72">
              <w:rPr>
                <w:rFonts w:ascii="Times New Roman" w:hAnsi="Times New Roman"/>
              </w:rPr>
              <w:t>по обеим сторонам улицы при ширине:</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 проезжей части более </w:t>
            </w:r>
            <w:smartTag w:uri="urn:schemas-microsoft-com:office:smarttags" w:element="metricconverter">
              <w:smartTagPr>
                <w:attr w:name="ProductID" w:val="22 м"/>
              </w:smartTagPr>
              <w:r w:rsidRPr="009D1A72">
                <w:rPr>
                  <w:rFonts w:ascii="Times New Roman" w:hAnsi="Times New Roman"/>
                </w:rPr>
                <w:t>22 м</w:t>
              </w:r>
            </w:smartTag>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lastRenderedPageBreak/>
              <w:t>- улиц в пределах красных линий</w:t>
            </w:r>
            <w:r w:rsidRPr="009D1A72">
              <w:rPr>
                <w:rFonts w:ascii="Times New Roman" w:hAnsi="Times New Roman"/>
                <w:noProof/>
              </w:rPr>
              <w:t xml:space="preserve"> </w:t>
            </w:r>
            <w:smartTag w:uri="urn:schemas-microsoft-com:office:smarttags" w:element="metricconverter">
              <w:smartTagPr>
                <w:attr w:name="ProductID" w:val="60 м"/>
              </w:smartTagPr>
              <w:r w:rsidRPr="009D1A72">
                <w:rPr>
                  <w:rFonts w:ascii="Times New Roman" w:hAnsi="Times New Roman"/>
                  <w:noProof/>
                </w:rPr>
                <w:t>60</w:t>
              </w:r>
              <w:r w:rsidRPr="009D1A72">
                <w:rPr>
                  <w:rFonts w:ascii="Times New Roman" w:hAnsi="Times New Roman"/>
                </w:rPr>
                <w:t xml:space="preserve"> м</w:t>
              </w:r>
            </w:smartTag>
            <w:r w:rsidRPr="009D1A72">
              <w:rPr>
                <w:rFonts w:ascii="Times New Roman" w:hAnsi="Times New Roman"/>
              </w:rPr>
              <w:t xml:space="preserve"> и более.</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lastRenderedPageBreak/>
              <w:t>Газопроводы</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Подземная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bCs/>
              </w:rPr>
              <w:t xml:space="preserve">Прокладку газопроводов следует </w:t>
            </w:r>
            <w:r w:rsidRPr="009D1A72">
              <w:rPr>
                <w:rFonts w:ascii="Times New Roman" w:hAnsi="Times New Roman"/>
                <w:spacing w:val="-2"/>
              </w:rPr>
              <w:t xml:space="preserve">проектировать </w:t>
            </w:r>
            <w:r w:rsidRPr="009D1A72">
              <w:rPr>
                <w:rFonts w:ascii="Times New Roman" w:hAnsi="Times New Roman"/>
                <w:bCs/>
              </w:rPr>
              <w:t>подземной.</w:t>
            </w:r>
          </w:p>
          <w:p w:rsidR="009D1A72" w:rsidRPr="009D1A72" w:rsidRDefault="009D1A72" w:rsidP="00C92140">
            <w:pPr>
              <w:widowControl w:val="0"/>
              <w:spacing w:line="239" w:lineRule="auto"/>
              <w:jc w:val="both"/>
              <w:rPr>
                <w:rFonts w:ascii="Times New Roman" w:hAnsi="Times New Roman"/>
                <w:bCs/>
                <w:spacing w:val="-2"/>
              </w:rPr>
            </w:pPr>
            <w:r w:rsidRPr="009D1A72">
              <w:rPr>
                <w:rFonts w:ascii="Times New Roman" w:hAnsi="Times New Roman"/>
                <w:bCs/>
                <w:spacing w:val="-2"/>
              </w:rPr>
              <w:t>При технической необходимости допускается прокладка газопровода под проезжими частями улиц.</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Не допускается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w:t>
            </w:r>
            <w:r w:rsidRPr="009D1A72">
              <w:rPr>
                <w:rFonts w:ascii="Times New Roman" w:hAnsi="Times New Roman"/>
                <w:spacing w:val="-2"/>
              </w:rPr>
              <w:t>СУГ под автомобильными дорогами на территории автогазозаправочных</w:t>
            </w:r>
            <w:r w:rsidRPr="009D1A72">
              <w:rPr>
                <w:rFonts w:ascii="Times New Roman" w:hAnsi="Times New Roman"/>
              </w:rPr>
              <w:t xml:space="preserve"> станций (в соответствии с СП 18.13330.2011).</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Допускается проектировать в исключительных случаях по стенам зданий внутри </w:t>
            </w:r>
            <w:r w:rsidRPr="009D1A72">
              <w:rPr>
                <w:rFonts w:ascii="Times New Roman" w:hAnsi="Times New Roman"/>
                <w:bCs/>
              </w:rPr>
              <w:t>кварталов (микрорайонов)</w:t>
            </w:r>
            <w:r w:rsidRPr="009D1A72">
              <w:rPr>
                <w:rFonts w:ascii="Times New Roman" w:hAnsi="Times New Roman"/>
              </w:rPr>
              <w:t xml:space="preserve">,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Надземную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Наземные газопроводы с обвалованием</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проектировать </w:t>
            </w:r>
            <w:r w:rsidRPr="009D1A72">
              <w:rPr>
                <w:rFonts w:ascii="Times New Roman" w:hAnsi="Times New Roman"/>
                <w:bCs/>
              </w:rPr>
              <w:t>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Прокладка газопроводов на ГНП</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предусматривать надземной (если она предусмотрена функциональными требованиями на ГНП).</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Ограничения по прокладке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Не допускается:</w:t>
            </w:r>
          </w:p>
          <w:p w:rsidR="009D1A72" w:rsidRPr="009D1A72" w:rsidRDefault="009D1A72" w:rsidP="00C92140">
            <w:pPr>
              <w:widowControl w:val="0"/>
              <w:spacing w:line="239" w:lineRule="auto"/>
              <w:ind w:left="142" w:hanging="142"/>
              <w:jc w:val="both"/>
              <w:rPr>
                <w:rFonts w:ascii="Times New Roman" w:hAnsi="Times New Roman"/>
              </w:rPr>
            </w:pPr>
            <w:r w:rsidRPr="009D1A72">
              <w:rPr>
                <w:rFonts w:ascii="Times New Roman" w:hAnsi="Times New Roman"/>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w:t>
            </w:r>
          </w:p>
          <w:p w:rsidR="009D1A72" w:rsidRPr="009D1A72" w:rsidRDefault="009D1A72" w:rsidP="00C92140">
            <w:pPr>
              <w:widowControl w:val="0"/>
              <w:spacing w:line="239" w:lineRule="auto"/>
              <w:ind w:left="142" w:hanging="142"/>
              <w:jc w:val="both"/>
              <w:rPr>
                <w:rFonts w:ascii="Times New Roman" w:hAnsi="Times New Roman"/>
                <w:spacing w:val="-2"/>
              </w:rPr>
            </w:pPr>
            <w:r w:rsidRPr="009D1A72">
              <w:rPr>
                <w:rFonts w:ascii="Times New Roman" w:hAnsi="Times New Roman"/>
              </w:rPr>
              <w:t>- прокладка газопроводов всех давлений по стенам, над и под помещениями категорий А и Б, кроме зданий ГНП, определяемых СП 12.13130.2009.</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spacing w:val="-2"/>
              </w:rPr>
            </w:pPr>
            <w:r w:rsidRPr="009D1A72">
              <w:rPr>
                <w:rFonts w:ascii="Times New Roman" w:hAnsi="Times New Roman"/>
                <w:spacing w:val="-2"/>
              </w:rPr>
              <w:t>Минимальные расстояния от наружных газопроводов до зданий, сооружений и сетей инженерно-технического обеспечения</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В соответствии с приложениями Б и В СП 62.13330.2011*.</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газопроводами водных преград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Расстояние по горизонтали от подводных и надводных газопроводов до мостов – в соответствии с таблицей 4 СП 62.13330.2011*.</w:t>
            </w:r>
          </w:p>
        </w:tc>
      </w:tr>
    </w:tbl>
    <w:p w:rsidR="00A62532" w:rsidRPr="009D1A72" w:rsidRDefault="00A62532" w:rsidP="00A62532">
      <w:pPr>
        <w:tabs>
          <w:tab w:val="left" w:pos="567"/>
        </w:tabs>
        <w:spacing w:after="0" w:line="240" w:lineRule="auto"/>
        <w:jc w:val="both"/>
        <w:rPr>
          <w:rFonts w:ascii="Times New Roman" w:hAnsi="Times New Roman"/>
          <w:sz w:val="8"/>
          <w:szCs w:val="8"/>
        </w:rPr>
      </w:pPr>
    </w:p>
    <w:p w:rsidR="00A62532" w:rsidRDefault="009D1A72" w:rsidP="009D1A72">
      <w:pPr>
        <w:spacing w:after="0" w:line="240" w:lineRule="auto"/>
        <w:ind w:firstLine="567"/>
        <w:jc w:val="both"/>
        <w:rPr>
          <w:rFonts w:ascii="Times New Roman" w:hAnsi="Times New Roman"/>
          <w:sz w:val="24"/>
          <w:szCs w:val="24"/>
        </w:rPr>
      </w:pPr>
      <w:r w:rsidRPr="009D1A72">
        <w:rPr>
          <w:rFonts w:ascii="Times New Roman" w:hAnsi="Times New Roman"/>
          <w:sz w:val="24"/>
          <w:szCs w:val="24"/>
        </w:rPr>
        <w:t xml:space="preserve">6.2.8.2. Расстояния по горизонтали (в свету) от ближайших подземных инженерных сетей до зданий и сооружений, а также </w:t>
      </w:r>
      <w:r w:rsidRPr="009D1A72">
        <w:rPr>
          <w:rFonts w:ascii="Times New Roman" w:hAnsi="Times New Roman"/>
          <w:bCs/>
          <w:spacing w:val="-2"/>
          <w:sz w:val="24"/>
          <w:szCs w:val="24"/>
        </w:rPr>
        <w:t xml:space="preserve">расстояния по горизонтали (в свету) между соседними инженерными подземными сетями при их параллельном размещении </w:t>
      </w:r>
      <w:r w:rsidRPr="009D1A72">
        <w:rPr>
          <w:rFonts w:ascii="Times New Roman" w:hAnsi="Times New Roman"/>
          <w:sz w:val="24"/>
          <w:szCs w:val="24"/>
        </w:rPr>
        <w:t>следует принимать по СП 42.13330.2011.</w:t>
      </w:r>
    </w:p>
    <w:p w:rsidR="00F45B67" w:rsidRDefault="00F45B67" w:rsidP="009D1A72">
      <w:pPr>
        <w:spacing w:after="0" w:line="240" w:lineRule="auto"/>
        <w:ind w:firstLine="567"/>
        <w:jc w:val="both"/>
        <w:rPr>
          <w:rFonts w:ascii="Times New Roman" w:hAnsi="Times New Roman"/>
          <w:sz w:val="24"/>
          <w:szCs w:val="24"/>
        </w:rPr>
      </w:pPr>
    </w:p>
    <w:p w:rsidR="00C47119" w:rsidRDefault="00C47119" w:rsidP="00937FF3">
      <w:pPr>
        <w:rPr>
          <w:rFonts w:ascii="Times New Roman" w:hAnsi="Times New Roman"/>
          <w:sz w:val="24"/>
          <w:szCs w:val="24"/>
        </w:rPr>
      </w:pPr>
    </w:p>
    <w:p w:rsidR="00C47119" w:rsidRDefault="00C47119" w:rsidP="00937FF3">
      <w:pPr>
        <w:rPr>
          <w:rFonts w:ascii="Times New Roman" w:hAnsi="Times New Roman"/>
          <w:sz w:val="24"/>
          <w:szCs w:val="24"/>
        </w:rPr>
      </w:pPr>
    </w:p>
    <w:p w:rsidR="00C47119" w:rsidRDefault="00C47119" w:rsidP="00937FF3">
      <w:pPr>
        <w:rPr>
          <w:rFonts w:ascii="Times New Roman" w:hAnsi="Times New Roman"/>
          <w:sz w:val="24"/>
          <w:szCs w:val="24"/>
        </w:rPr>
      </w:pPr>
    </w:p>
    <w:p w:rsidR="00C47119" w:rsidRDefault="00C47119" w:rsidP="00937FF3">
      <w:pPr>
        <w:rPr>
          <w:rFonts w:ascii="Times New Roman" w:hAnsi="Times New Roman"/>
          <w:sz w:val="24"/>
          <w:szCs w:val="24"/>
        </w:rPr>
      </w:pPr>
    </w:p>
    <w:p w:rsidR="00C47119" w:rsidRDefault="00C47119" w:rsidP="00937FF3">
      <w:pPr>
        <w:rPr>
          <w:rFonts w:ascii="Times New Roman" w:hAnsi="Times New Roman"/>
          <w:sz w:val="24"/>
          <w:szCs w:val="24"/>
        </w:rPr>
      </w:pPr>
    </w:p>
    <w:p w:rsidR="00937FF3" w:rsidRDefault="00B4741D" w:rsidP="00937FF3">
      <w:pPr>
        <w:rPr>
          <w:rFonts w:ascii="Times New Roman" w:hAnsi="Times New Roman"/>
          <w:sz w:val="24"/>
          <w:szCs w:val="24"/>
        </w:rPr>
      </w:pPr>
      <w:r>
        <w:rPr>
          <w:rFonts w:ascii="Times New Roman" w:hAnsi="Times New Roman"/>
          <w:noProof/>
          <w:sz w:val="24"/>
          <w:szCs w:val="24"/>
        </w:rPr>
        <w:lastRenderedPageBreak/>
        <w:pict>
          <v:rect id="Rectangle 127" o:spid="_x0000_s1081" style="position:absolute;margin-left:-1pt;margin-top:11.05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B4741D"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26.9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D22517">
        <w:rPr>
          <w:rFonts w:ascii="Arial Narrow" w:hAnsi="Arial Narrow"/>
          <w:b/>
          <w:sz w:val="32"/>
          <w:szCs w:val="32"/>
        </w:rPr>
        <w:t>НОВОГОРКИНСК</w:t>
      </w:r>
      <w:r w:rsidR="008B7286">
        <w:rPr>
          <w:rFonts w:ascii="Arial Narrow" w:hAnsi="Arial Narrow"/>
          <w:b/>
          <w:sz w:val="32"/>
          <w:szCs w:val="32"/>
        </w:rPr>
        <w:t>ОГО</w:t>
      </w:r>
      <w:r w:rsidR="002E7DE0">
        <w:rPr>
          <w:rFonts w:ascii="Arial Narrow" w:hAnsi="Arial Narrow"/>
          <w:b/>
          <w:sz w:val="32"/>
          <w:szCs w:val="32"/>
        </w:rPr>
        <w:t xml:space="preserve"> СЕЛЬСКОГО ПОСЕЛЕНИЯ </w:t>
      </w:r>
      <w:r w:rsidR="008E2CA3">
        <w:rPr>
          <w:rFonts w:ascii="Arial Narrow" w:hAnsi="Arial Narrow"/>
          <w:b/>
          <w:sz w:val="32"/>
          <w:szCs w:val="32"/>
        </w:rPr>
        <w:t>ЛЕЖНЕВСК</w:t>
      </w:r>
      <w:r w:rsidR="002E7DE0">
        <w:rPr>
          <w:rFonts w:ascii="Arial Narrow" w:hAnsi="Arial Narrow"/>
          <w:b/>
          <w:sz w:val="32"/>
          <w:szCs w:val="32"/>
        </w:rPr>
        <w:t>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w:t>
      </w:r>
      <w:r w:rsidR="00DA0841">
        <w:rPr>
          <w:rFonts w:ascii="Times New Roman" w:hAnsi="Times New Roman"/>
          <w:sz w:val="24"/>
          <w:szCs w:val="24"/>
        </w:rPr>
        <w:t>й техники в соответствии с п. 5</w:t>
      </w:r>
      <w:r w:rsidRPr="00220846">
        <w:rPr>
          <w:rFonts w:ascii="Times New Roman" w:hAnsi="Times New Roman"/>
          <w:sz w:val="24"/>
          <w:szCs w:val="24"/>
        </w:rPr>
        <w:t>.3.14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в сельскохозяйственных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 xml:space="preserve">(далее внутрихозяйственные дороги) в зависимости от их назначения и расчетного объема грузовых перевозок следует подразделять на категории согласно </w:t>
      </w:r>
      <w:r w:rsidR="00AF5FF4" w:rsidRPr="00DA0841">
        <w:rPr>
          <w:rFonts w:ascii="Times New Roman" w:hAnsi="Times New Roman"/>
          <w:i/>
          <w:sz w:val="24"/>
          <w:szCs w:val="24"/>
        </w:rPr>
        <w:t>табл</w:t>
      </w:r>
      <w:r w:rsidR="00DA0841" w:rsidRPr="00DA0841">
        <w:rPr>
          <w:rFonts w:ascii="Times New Roman" w:hAnsi="Times New Roman"/>
          <w:i/>
          <w:sz w:val="24"/>
          <w:szCs w:val="24"/>
        </w:rPr>
        <w:t>.</w:t>
      </w:r>
      <w:r w:rsidR="00830BB8">
        <w:rPr>
          <w:rFonts w:ascii="Times New Roman" w:hAnsi="Times New Roman"/>
          <w:i/>
          <w:sz w:val="24"/>
          <w:szCs w:val="24"/>
        </w:rPr>
        <w:t>99</w:t>
      </w:r>
      <w:r w:rsidR="000D7AEA">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F45B67"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Pr>
          <w:rFonts w:ascii="Times New Roman" w:hAnsi="Times New Roman"/>
          <w:i/>
          <w:sz w:val="24"/>
          <w:szCs w:val="24"/>
        </w:rPr>
        <w:t xml:space="preserve">Таблица </w:t>
      </w:r>
      <w:r w:rsidR="00830BB8">
        <w:rPr>
          <w:rFonts w:ascii="Times New Roman" w:hAnsi="Times New Roman"/>
          <w:i/>
          <w:sz w:val="24"/>
          <w:szCs w:val="24"/>
        </w:rPr>
        <w:t>99</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1516E0">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 xml:space="preserve">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w:t>
      </w:r>
      <w:r w:rsidR="00AF5FF4" w:rsidRPr="002F0322">
        <w:rPr>
          <w:rFonts w:ascii="Times New Roman" w:hAnsi="Times New Roman"/>
          <w:sz w:val="24"/>
          <w:szCs w:val="24"/>
        </w:rPr>
        <w:lastRenderedPageBreak/>
        <w:t xml:space="preserve">внешней кромки откоса водоотводной канавы. Расчетные скорости движения транспортных средств для проектирования внутрихозяйственных дорог следует принимать по </w:t>
      </w:r>
      <w:r w:rsidR="00AF5FF4" w:rsidRPr="00DA0841">
        <w:rPr>
          <w:rFonts w:ascii="Times New Roman" w:hAnsi="Times New Roman"/>
          <w:i/>
          <w:sz w:val="24"/>
          <w:szCs w:val="24"/>
        </w:rPr>
        <w:t>табл</w:t>
      </w:r>
      <w:r w:rsidR="00DA0841" w:rsidRPr="00DA0841">
        <w:rPr>
          <w:rFonts w:ascii="Times New Roman" w:hAnsi="Times New Roman"/>
          <w:i/>
          <w:sz w:val="24"/>
          <w:szCs w:val="24"/>
        </w:rPr>
        <w:t>.10</w:t>
      </w:r>
      <w:r w:rsidR="00830BB8">
        <w:rPr>
          <w:rFonts w:ascii="Times New Roman" w:hAnsi="Times New Roman"/>
          <w:i/>
          <w:sz w:val="24"/>
          <w:szCs w:val="24"/>
        </w:rPr>
        <w:t>0</w:t>
      </w:r>
      <w:r w:rsidR="00F305A8">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312721" w:rsidP="00830BB8">
      <w:pPr>
        <w:widowControl w:val="0"/>
        <w:suppressAutoHyphens/>
        <w:autoSpaceDE w:val="0"/>
        <w:autoSpaceDN w:val="0"/>
        <w:adjustRightInd w:val="0"/>
        <w:spacing w:after="0" w:line="240" w:lineRule="auto"/>
        <w:rPr>
          <w:rFonts w:ascii="Times New Roman" w:hAnsi="Times New Roman"/>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0</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F45B67">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 xml:space="preserve">следует принимать по </w:t>
      </w:r>
      <w:r w:rsidR="000D7AEA"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830BB8">
        <w:rPr>
          <w:rFonts w:ascii="Times New Roman" w:hAnsi="Times New Roman"/>
          <w:i/>
          <w:color w:val="000000" w:themeColor="text1"/>
          <w:sz w:val="24"/>
          <w:szCs w:val="24"/>
        </w:rPr>
        <w:t>1</w:t>
      </w:r>
      <w:r w:rsidR="00AF5FF4">
        <w:rPr>
          <w:rFonts w:ascii="Times New Roman" w:hAnsi="Times New Roman"/>
          <w:color w:val="000000" w:themeColor="text1"/>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AF5FF4"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1</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 xml:space="preserve">Основные параметры проезжей части внутрихозяйственных дорог следует принимать по </w:t>
      </w:r>
      <w:r w:rsidR="00AF5FF4"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830BB8">
        <w:rPr>
          <w:rFonts w:ascii="Times New Roman" w:hAnsi="Times New Roman"/>
          <w:i/>
          <w:color w:val="000000" w:themeColor="text1"/>
          <w:sz w:val="24"/>
          <w:szCs w:val="24"/>
        </w:rPr>
        <w:t>2</w:t>
      </w:r>
      <w:r w:rsidR="00F305A8">
        <w:rPr>
          <w:rFonts w:ascii="Times New Roman" w:hAnsi="Times New Roman"/>
          <w:color w:val="000000" w:themeColor="text1"/>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312721"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2</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 xml:space="preserve">Ширину земляного полотна, возводимого на ценных сельскохозяйственных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F45B67">
        <w:rPr>
          <w:rFonts w:ascii="Times New Roman" w:hAnsi="Times New Roman"/>
          <w:sz w:val="24"/>
          <w:szCs w:val="24"/>
        </w:rPr>
        <w:t>10</w:t>
      </w:r>
      <w:r w:rsidR="00830BB8">
        <w:rPr>
          <w:rFonts w:ascii="Times New Roman" w:hAnsi="Times New Roman"/>
          <w:sz w:val="24"/>
          <w:szCs w:val="24"/>
        </w:rPr>
        <w:t>3</w:t>
      </w:r>
      <w:r w:rsidR="00F305A8">
        <w:rPr>
          <w:rFonts w:ascii="Times New Roman" w:hAnsi="Times New Roman"/>
          <w:sz w:val="24"/>
          <w:szCs w:val="24"/>
        </w:rPr>
        <w:t>.</w:t>
      </w:r>
    </w:p>
    <w:p w:rsidR="00DA0841" w:rsidRPr="00830BB8" w:rsidRDefault="00DA0841" w:rsidP="0016373D">
      <w:pPr>
        <w:widowControl w:val="0"/>
        <w:suppressAutoHyphens/>
        <w:autoSpaceDE w:val="0"/>
        <w:autoSpaceDN w:val="0"/>
        <w:adjustRightInd w:val="0"/>
        <w:spacing w:after="0" w:line="240" w:lineRule="auto"/>
        <w:jc w:val="right"/>
        <w:rPr>
          <w:rFonts w:ascii="Times New Roman" w:hAnsi="Times New Roman"/>
          <w:i/>
          <w:sz w:val="16"/>
          <w:szCs w:val="16"/>
        </w:rPr>
      </w:pPr>
    </w:p>
    <w:p w:rsidR="00AF5FF4" w:rsidRPr="00033664" w:rsidRDefault="004D25B5"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3</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w:t>
      </w: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 xml:space="preserve">счет обочин согласно </w:t>
      </w:r>
      <w:r w:rsidR="00033664"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830BB8">
        <w:rPr>
          <w:rFonts w:ascii="Times New Roman" w:hAnsi="Times New Roman"/>
          <w:i/>
          <w:color w:val="000000" w:themeColor="text1"/>
          <w:sz w:val="24"/>
          <w:szCs w:val="24"/>
        </w:rPr>
        <w:t>4</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33664" w:rsidRDefault="00E5732D"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4</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w:t>
      </w: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 xml:space="preserve">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w:t>
      </w:r>
      <w:r w:rsidR="00AF5FF4" w:rsidRPr="00050E85">
        <w:rPr>
          <w:rFonts w:ascii="Times New Roman" w:hAnsi="Times New Roman"/>
          <w:i/>
          <w:sz w:val="24"/>
          <w:szCs w:val="24"/>
        </w:rPr>
        <w:t>табл</w:t>
      </w:r>
      <w:r w:rsidR="00F45B67" w:rsidRPr="00050E85">
        <w:rPr>
          <w:rFonts w:ascii="Times New Roman" w:hAnsi="Times New Roman"/>
          <w:i/>
          <w:sz w:val="24"/>
          <w:szCs w:val="24"/>
        </w:rPr>
        <w:t>.10</w:t>
      </w:r>
      <w:r w:rsidR="00830BB8">
        <w:rPr>
          <w:rFonts w:ascii="Times New Roman" w:hAnsi="Times New Roman"/>
          <w:i/>
          <w:sz w:val="24"/>
          <w:szCs w:val="24"/>
        </w:rPr>
        <w:t>5</w:t>
      </w:r>
      <w:r w:rsidR="00AF5FF4">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185528" w:rsidRDefault="00E5732D"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5</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w:t>
      </w: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w:t>
      </w:r>
      <w:r w:rsidR="00AF5FF4" w:rsidRPr="00091737">
        <w:rPr>
          <w:rFonts w:ascii="Times New Roman" w:hAnsi="Times New Roman"/>
          <w:sz w:val="24"/>
          <w:szCs w:val="24"/>
        </w:rPr>
        <w:lastRenderedPageBreak/>
        <w:t xml:space="preserve">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 xml:space="preserve">авливаться согласно </w:t>
      </w:r>
      <w:r w:rsidR="00AF5FF4" w:rsidRPr="00050E85">
        <w:rPr>
          <w:rFonts w:ascii="Times New Roman" w:hAnsi="Times New Roman"/>
          <w:i/>
          <w:sz w:val="24"/>
          <w:szCs w:val="24"/>
        </w:rPr>
        <w:t>табл</w:t>
      </w:r>
      <w:r w:rsidR="00F305A8" w:rsidRPr="00050E85">
        <w:rPr>
          <w:rFonts w:ascii="Times New Roman" w:hAnsi="Times New Roman"/>
          <w:i/>
          <w:sz w:val="24"/>
          <w:szCs w:val="24"/>
        </w:rPr>
        <w:t>.</w:t>
      </w:r>
      <w:r w:rsidR="00F45B67" w:rsidRPr="00050E85">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6</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5FF4" w:rsidRPr="00AF461D" w:rsidRDefault="00AF5FF4"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2A3BA1">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6</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F45B67">
        <w:rPr>
          <w:rFonts w:ascii="Times New Roman" w:hAnsi="Times New Roman"/>
          <w:sz w:val="24"/>
          <w:szCs w:val="24"/>
        </w:rPr>
        <w:t xml:space="preserve"> </w:t>
      </w:r>
      <w:r w:rsidR="00F45B67" w:rsidRPr="00050E85">
        <w:rPr>
          <w:rFonts w:ascii="Times New Roman" w:hAnsi="Times New Roman"/>
          <w:i/>
          <w:sz w:val="24"/>
          <w:szCs w:val="24"/>
        </w:rPr>
        <w:t>табл.1</w:t>
      </w:r>
      <w:r w:rsidR="008E1D87">
        <w:rPr>
          <w:rFonts w:ascii="Times New Roman" w:hAnsi="Times New Roman"/>
          <w:i/>
          <w:sz w:val="24"/>
          <w:szCs w:val="24"/>
        </w:rPr>
        <w:t>0</w:t>
      </w:r>
      <w:r w:rsidR="00830BB8">
        <w:rPr>
          <w:rFonts w:ascii="Times New Roman" w:hAnsi="Times New Roman"/>
          <w:i/>
          <w:sz w:val="24"/>
          <w:szCs w:val="24"/>
        </w:rPr>
        <w:t>7</w:t>
      </w:r>
      <w:r w:rsidR="00F305A8">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AF461D" w:rsidRDefault="00AF5FF4"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sidRPr="002A3BA1">
        <w:rPr>
          <w:rFonts w:ascii="Times New Roman" w:hAnsi="Times New Roman"/>
          <w:i/>
          <w:sz w:val="24"/>
          <w:szCs w:val="24"/>
        </w:rPr>
        <w:t xml:space="preserve">Таблица </w:t>
      </w:r>
      <w:r w:rsidR="00F45B67">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7</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w:t>
      </w:r>
      <w:r w:rsidR="00312721" w:rsidRPr="00050E85">
        <w:rPr>
          <w:rFonts w:ascii="Times New Roman" w:hAnsi="Times New Roman"/>
          <w:i/>
          <w:color w:val="000000"/>
          <w:sz w:val="24"/>
          <w:szCs w:val="24"/>
        </w:rPr>
        <w:t>табл</w:t>
      </w:r>
      <w:r w:rsidR="00B7376D" w:rsidRPr="00050E85">
        <w:rPr>
          <w:rFonts w:ascii="Times New Roman" w:hAnsi="Times New Roman"/>
          <w:i/>
          <w:color w:val="000000"/>
          <w:sz w:val="24"/>
          <w:szCs w:val="24"/>
        </w:rPr>
        <w:t>.</w:t>
      </w:r>
      <w:r w:rsidR="00F45B67" w:rsidRPr="00050E85">
        <w:rPr>
          <w:rFonts w:ascii="Times New Roman" w:hAnsi="Times New Roman"/>
          <w:i/>
          <w:color w:val="000000"/>
          <w:sz w:val="24"/>
          <w:szCs w:val="24"/>
        </w:rPr>
        <w:t>1</w:t>
      </w:r>
      <w:r w:rsidR="008E1D87">
        <w:rPr>
          <w:rFonts w:ascii="Times New Roman" w:hAnsi="Times New Roman"/>
          <w:i/>
          <w:color w:val="000000"/>
          <w:sz w:val="24"/>
          <w:szCs w:val="24"/>
        </w:rPr>
        <w:t>0</w:t>
      </w:r>
      <w:r w:rsidR="00830BB8">
        <w:rPr>
          <w:rFonts w:ascii="Times New Roman" w:hAnsi="Times New Roman"/>
          <w:i/>
          <w:color w:val="000000"/>
          <w:sz w:val="24"/>
          <w:szCs w:val="24"/>
        </w:rPr>
        <w:t>8</w:t>
      </w:r>
      <w:r w:rsidR="00E5732D">
        <w:rPr>
          <w:rFonts w:ascii="Times New Roman" w:hAnsi="Times New Roman"/>
          <w:color w:val="000000"/>
          <w:sz w:val="24"/>
          <w:szCs w:val="24"/>
        </w:rPr>
        <w:t>.</w:t>
      </w:r>
    </w:p>
    <w:p w:rsidR="00830BB8" w:rsidRPr="00830BB8" w:rsidRDefault="00830BB8" w:rsidP="00830BB8">
      <w:pPr>
        <w:spacing w:after="0" w:line="240" w:lineRule="auto"/>
        <w:rPr>
          <w:rFonts w:ascii="Times New Roman" w:hAnsi="Times New Roman"/>
          <w:i/>
          <w:sz w:val="16"/>
          <w:szCs w:val="16"/>
        </w:rPr>
      </w:pPr>
    </w:p>
    <w:p w:rsidR="00E5732D" w:rsidRPr="007A24CA" w:rsidRDefault="00E5732D" w:rsidP="00830BB8">
      <w:pPr>
        <w:spacing w:after="0" w:line="240" w:lineRule="auto"/>
        <w:rPr>
          <w:rFonts w:ascii="Times New Roman" w:hAnsi="Times New Roman"/>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8</w:t>
      </w:r>
      <w:r w:rsidRPr="00C00188">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xml:space="preserve">. Параметры остановок общественного транспорта устанавливаются в соответствии с </w:t>
      </w:r>
      <w:r w:rsidR="00312721" w:rsidRPr="00050E85">
        <w:rPr>
          <w:rFonts w:ascii="Times New Roman" w:hAnsi="Times New Roman"/>
          <w:i/>
          <w:color w:val="000000" w:themeColor="text1"/>
          <w:sz w:val="24"/>
          <w:szCs w:val="24"/>
        </w:rPr>
        <w:t>табл</w:t>
      </w:r>
      <w:r w:rsidR="00F45B67" w:rsidRPr="00050E85">
        <w:rPr>
          <w:rFonts w:ascii="Times New Roman" w:hAnsi="Times New Roman"/>
          <w:i/>
          <w:color w:val="000000" w:themeColor="text1"/>
          <w:sz w:val="24"/>
          <w:szCs w:val="24"/>
        </w:rPr>
        <w:t>.1</w:t>
      </w:r>
      <w:r w:rsidR="00830BB8">
        <w:rPr>
          <w:rFonts w:ascii="Times New Roman" w:hAnsi="Times New Roman"/>
          <w:i/>
          <w:color w:val="000000" w:themeColor="text1"/>
          <w:sz w:val="24"/>
          <w:szCs w:val="24"/>
        </w:rPr>
        <w:t>09</w:t>
      </w:r>
      <w:r w:rsidR="00F305A8">
        <w:rPr>
          <w:rFonts w:ascii="Times New Roman" w:hAnsi="Times New Roman"/>
          <w:color w:val="000000" w:themeColor="text1"/>
          <w:sz w:val="24"/>
          <w:szCs w:val="24"/>
        </w:rPr>
        <w:t>.</w:t>
      </w:r>
    </w:p>
    <w:p w:rsidR="00830BB8" w:rsidRPr="00830BB8" w:rsidRDefault="0040780D" w:rsidP="00830BB8">
      <w:pPr>
        <w:spacing w:after="0" w:line="240" w:lineRule="auto"/>
        <w:rPr>
          <w:rFonts w:ascii="Times New Roman" w:hAnsi="Times New Roman"/>
          <w:i/>
          <w:sz w:val="16"/>
          <w:szCs w:val="16"/>
        </w:rPr>
      </w:pPr>
      <w:r>
        <w:rPr>
          <w:rFonts w:ascii="Times New Roman" w:hAnsi="Times New Roman"/>
          <w:i/>
          <w:sz w:val="16"/>
          <w:szCs w:val="16"/>
        </w:rPr>
        <w:t xml:space="preserve"> </w:t>
      </w:r>
    </w:p>
    <w:p w:rsidR="00312721" w:rsidRPr="007A24CA" w:rsidRDefault="00E5732D" w:rsidP="00830BB8">
      <w:pPr>
        <w:spacing w:after="0" w:line="240" w:lineRule="auto"/>
        <w:rPr>
          <w:rFonts w:ascii="Times New Roman" w:hAnsi="Times New Roman"/>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9</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Расчетные показатели организации заездного кармана остановочной площадки устанавливаются в соответствии с </w:t>
      </w:r>
      <w:r w:rsidRPr="00050E85">
        <w:rPr>
          <w:rFonts w:ascii="Times New Roman" w:hAnsi="Times New Roman"/>
          <w:i/>
          <w:color w:val="000000" w:themeColor="text1"/>
          <w:sz w:val="24"/>
          <w:szCs w:val="24"/>
        </w:rPr>
        <w:t>табл</w:t>
      </w:r>
      <w:r w:rsidR="00F45B67" w:rsidRPr="00050E85">
        <w:rPr>
          <w:rFonts w:ascii="Times New Roman" w:hAnsi="Times New Roman"/>
          <w:i/>
          <w:color w:val="000000" w:themeColor="text1"/>
          <w:sz w:val="24"/>
          <w:szCs w:val="24"/>
        </w:rPr>
        <w:t>.11</w:t>
      </w:r>
      <w:r w:rsidR="0040780D">
        <w:rPr>
          <w:rFonts w:ascii="Times New Roman" w:hAnsi="Times New Roman"/>
          <w:i/>
          <w:color w:val="000000" w:themeColor="text1"/>
          <w:sz w:val="24"/>
          <w:szCs w:val="24"/>
        </w:rPr>
        <w:t>0</w:t>
      </w:r>
      <w:r w:rsidR="00B7376D">
        <w:rPr>
          <w:rFonts w:ascii="Times New Roman" w:hAnsi="Times New Roman"/>
          <w:color w:val="000000" w:themeColor="text1"/>
          <w:sz w:val="24"/>
          <w:szCs w:val="24"/>
        </w:rPr>
        <w:t>.</w:t>
      </w:r>
    </w:p>
    <w:p w:rsidR="0040780D" w:rsidRPr="0040780D" w:rsidRDefault="0040780D" w:rsidP="0040780D">
      <w:pPr>
        <w:tabs>
          <w:tab w:val="left" w:pos="567"/>
        </w:tabs>
        <w:spacing w:after="0" w:line="240" w:lineRule="auto"/>
        <w:rPr>
          <w:rFonts w:ascii="Times New Roman" w:hAnsi="Times New Roman"/>
          <w:color w:val="000000" w:themeColor="text1"/>
          <w:sz w:val="16"/>
          <w:szCs w:val="16"/>
        </w:rPr>
      </w:pPr>
    </w:p>
    <w:p w:rsidR="00312721" w:rsidRPr="00390B86" w:rsidRDefault="00E5732D" w:rsidP="0040780D">
      <w:pPr>
        <w:tabs>
          <w:tab w:val="left" w:pos="567"/>
        </w:tabs>
        <w:spacing w:after="0" w:line="240" w:lineRule="auto"/>
        <w:rPr>
          <w:rFonts w:ascii="Times New Roman" w:hAnsi="Times New Roman"/>
          <w:color w:val="000000" w:themeColor="text1"/>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11</w:t>
      </w:r>
      <w:r w:rsidR="0040780D">
        <w:rPr>
          <w:rFonts w:ascii="Times New Roman" w:hAnsi="Times New Roman"/>
          <w:i/>
          <w:sz w:val="24"/>
          <w:szCs w:val="24"/>
        </w:rPr>
        <w:t>0</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F45B67">
        <w:rPr>
          <w:rFonts w:ascii="Times New Roman" w:hAnsi="Times New Roman"/>
          <w:color w:val="000000" w:themeColor="text1"/>
          <w:sz w:val="24"/>
          <w:szCs w:val="24"/>
        </w:rPr>
        <w:t>.11</w:t>
      </w:r>
      <w:r w:rsidR="0040780D">
        <w:rPr>
          <w:rFonts w:ascii="Times New Roman" w:hAnsi="Times New Roman"/>
          <w:color w:val="000000" w:themeColor="text1"/>
          <w:sz w:val="24"/>
          <w:szCs w:val="24"/>
        </w:rPr>
        <w:t>1</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390B86" w:rsidRDefault="00312721" w:rsidP="0040780D">
      <w:pPr>
        <w:tabs>
          <w:tab w:val="left" w:pos="567"/>
        </w:tabs>
        <w:spacing w:after="0" w:line="240" w:lineRule="auto"/>
        <w:rPr>
          <w:rFonts w:ascii="Times New Roman" w:hAnsi="Times New Roman"/>
          <w:color w:val="000000" w:themeColor="text1"/>
          <w:sz w:val="8"/>
          <w:szCs w:val="8"/>
        </w:rPr>
      </w:pPr>
      <w:r w:rsidRPr="008D1FA6">
        <w:rPr>
          <w:rFonts w:ascii="Times New Roman" w:hAnsi="Times New Roman"/>
          <w:i/>
          <w:sz w:val="24"/>
          <w:szCs w:val="24"/>
        </w:rPr>
        <w:t xml:space="preserve">Таблица </w:t>
      </w:r>
      <w:r w:rsidR="00F45B67">
        <w:rPr>
          <w:rFonts w:ascii="Times New Roman" w:hAnsi="Times New Roman"/>
          <w:i/>
          <w:sz w:val="24"/>
          <w:szCs w:val="24"/>
        </w:rPr>
        <w:t>11</w:t>
      </w:r>
      <w:r w:rsidR="0040780D">
        <w:rPr>
          <w:rFonts w:ascii="Times New Roman" w:hAnsi="Times New Roman"/>
          <w:i/>
          <w:sz w:val="24"/>
          <w:szCs w:val="24"/>
        </w:rPr>
        <w:t>1</w:t>
      </w:r>
      <w:r w:rsidRPr="008D1FA6">
        <w:rPr>
          <w:rFonts w:ascii="Times New Roman" w:hAnsi="Times New Roman"/>
          <w:i/>
          <w:sz w:val="24"/>
          <w:szCs w:val="24"/>
        </w:rPr>
        <w:t>.</w:t>
      </w:r>
      <w:r w:rsidRPr="00F305A8">
        <w:rPr>
          <w:rFonts w:ascii="Times New Roman" w:hAnsi="Times New Roman"/>
          <w:b/>
          <w:sz w:val="24"/>
          <w:szCs w:val="24"/>
        </w:rPr>
        <w:t xml:space="preserve"> </w:t>
      </w: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w:t>
      </w:r>
      <w:r w:rsidR="002A313F" w:rsidRPr="00220846">
        <w:rPr>
          <w:rFonts w:ascii="Times New Roman" w:hAnsi="Times New Roman"/>
          <w:sz w:val="24"/>
          <w:szCs w:val="24"/>
        </w:rPr>
        <w:lastRenderedPageBreak/>
        <w:t xml:space="preserve">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 xml:space="preserve">Площади застройки и размеры земельных участков для автостоянок следует принимать по </w:t>
      </w:r>
      <w:r w:rsidR="002A313F" w:rsidRPr="00050E85">
        <w:rPr>
          <w:rFonts w:ascii="Times New Roman" w:hAnsi="Times New Roman"/>
          <w:i/>
          <w:sz w:val="24"/>
          <w:szCs w:val="24"/>
        </w:rPr>
        <w:t>табл</w:t>
      </w:r>
      <w:r w:rsidR="00457177" w:rsidRPr="00050E85">
        <w:rPr>
          <w:rFonts w:ascii="Times New Roman" w:hAnsi="Times New Roman"/>
          <w:i/>
          <w:sz w:val="24"/>
          <w:szCs w:val="24"/>
        </w:rPr>
        <w:t>.1</w:t>
      </w:r>
      <w:r w:rsidR="00F45B67" w:rsidRPr="00050E85">
        <w:rPr>
          <w:rFonts w:ascii="Times New Roman" w:hAnsi="Times New Roman"/>
          <w:i/>
          <w:sz w:val="24"/>
          <w:szCs w:val="24"/>
        </w:rPr>
        <w:t>1</w:t>
      </w:r>
      <w:r w:rsidR="0040780D">
        <w:rPr>
          <w:rFonts w:ascii="Times New Roman" w:hAnsi="Times New Roman"/>
          <w:i/>
          <w:sz w:val="24"/>
          <w:szCs w:val="24"/>
        </w:rPr>
        <w:t>2</w:t>
      </w:r>
      <w:r w:rsidR="006258A9">
        <w:rPr>
          <w:rFonts w:ascii="Times New Roman" w:hAnsi="Times New Roman"/>
          <w:sz w:val="24"/>
          <w:szCs w:val="24"/>
        </w:rPr>
        <w:t>.</w:t>
      </w:r>
    </w:p>
    <w:p w:rsidR="0040780D" w:rsidRPr="0040780D" w:rsidRDefault="0040780D" w:rsidP="00433B54">
      <w:pPr>
        <w:spacing w:after="0" w:line="240" w:lineRule="auto"/>
        <w:ind w:firstLine="567"/>
        <w:jc w:val="both"/>
        <w:rPr>
          <w:rFonts w:ascii="Times New Roman" w:hAnsi="Times New Roman"/>
          <w:sz w:val="16"/>
          <w:szCs w:val="16"/>
        </w:rPr>
      </w:pPr>
    </w:p>
    <w:p w:rsidR="00180A6E" w:rsidRPr="00180A6E" w:rsidRDefault="002A313F" w:rsidP="0040780D">
      <w:pPr>
        <w:spacing w:after="0" w:line="240" w:lineRule="auto"/>
        <w:rPr>
          <w:rFonts w:ascii="Times New Roman" w:hAnsi="Times New Roman"/>
          <w:sz w:val="8"/>
          <w:szCs w:val="8"/>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F45B67">
        <w:rPr>
          <w:rFonts w:ascii="Times New Roman" w:hAnsi="Times New Roman"/>
          <w:i/>
          <w:sz w:val="24"/>
          <w:szCs w:val="24"/>
        </w:rPr>
        <w:t>1</w:t>
      </w:r>
      <w:r w:rsidR="0040780D">
        <w:rPr>
          <w:rFonts w:ascii="Times New Roman" w:hAnsi="Times New Roman"/>
          <w:i/>
          <w:sz w:val="24"/>
          <w:szCs w:val="24"/>
        </w:rPr>
        <w:t>2</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w:t>
      </w: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 xml:space="preserve">при условии соблюдения санитарных разрывов (по СанПиН 2.2.1/2.1.1.1200-03) от автостоянок до объектов, указанных в </w:t>
      </w:r>
      <w:r w:rsidR="002A313F" w:rsidRPr="00050E85">
        <w:rPr>
          <w:rFonts w:ascii="Times New Roman" w:hAnsi="Times New Roman"/>
          <w:i/>
          <w:spacing w:val="-2"/>
          <w:sz w:val="24"/>
          <w:szCs w:val="24"/>
        </w:rPr>
        <w:t>табл</w:t>
      </w:r>
      <w:r w:rsidR="00F45B67" w:rsidRPr="00050E85">
        <w:rPr>
          <w:rFonts w:ascii="Times New Roman" w:hAnsi="Times New Roman"/>
          <w:i/>
          <w:spacing w:val="-2"/>
          <w:sz w:val="24"/>
          <w:szCs w:val="24"/>
        </w:rPr>
        <w:t>.11</w:t>
      </w:r>
      <w:r w:rsidR="0040780D">
        <w:rPr>
          <w:rFonts w:ascii="Times New Roman" w:hAnsi="Times New Roman"/>
          <w:i/>
          <w:spacing w:val="-2"/>
          <w:sz w:val="24"/>
          <w:szCs w:val="24"/>
        </w:rPr>
        <w:t>3</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E757C" w:rsidRPr="004E757C" w:rsidRDefault="002A313F" w:rsidP="0040780D">
      <w:pPr>
        <w:spacing w:after="0" w:line="240" w:lineRule="auto"/>
        <w:rPr>
          <w:rFonts w:ascii="Times New Roman" w:hAnsi="Times New Roman"/>
          <w:sz w:val="8"/>
          <w:szCs w:val="8"/>
        </w:rPr>
      </w:pPr>
      <w:r w:rsidRPr="008D1FA6">
        <w:rPr>
          <w:rFonts w:ascii="Times New Roman" w:hAnsi="Times New Roman"/>
          <w:i/>
          <w:sz w:val="24"/>
          <w:szCs w:val="24"/>
        </w:rPr>
        <w:lastRenderedPageBreak/>
        <w:t xml:space="preserve">Таблица </w:t>
      </w:r>
      <w:r w:rsidR="006E0D9F">
        <w:rPr>
          <w:rFonts w:ascii="Times New Roman" w:hAnsi="Times New Roman"/>
          <w:i/>
          <w:sz w:val="24"/>
          <w:szCs w:val="24"/>
        </w:rPr>
        <w:t>1</w:t>
      </w:r>
      <w:r w:rsidR="00050E85">
        <w:rPr>
          <w:rFonts w:ascii="Times New Roman" w:hAnsi="Times New Roman"/>
          <w:i/>
          <w:sz w:val="24"/>
          <w:szCs w:val="24"/>
        </w:rPr>
        <w:t>1</w:t>
      </w:r>
      <w:r w:rsidR="0040780D">
        <w:rPr>
          <w:rFonts w:ascii="Times New Roman" w:hAnsi="Times New Roman"/>
          <w:i/>
          <w:sz w:val="24"/>
          <w:szCs w:val="24"/>
        </w:rPr>
        <w:t>3</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w:t>
      </w:r>
      <w:r w:rsidR="000C6062" w:rsidRPr="00050E85">
        <w:rPr>
          <w:rFonts w:ascii="Times New Roman" w:hAnsi="Times New Roman"/>
          <w:i/>
          <w:sz w:val="24"/>
          <w:szCs w:val="24"/>
        </w:rPr>
        <w:t>табл</w:t>
      </w:r>
      <w:r w:rsidR="00785C70" w:rsidRPr="00050E85">
        <w:rPr>
          <w:rFonts w:ascii="Times New Roman" w:hAnsi="Times New Roman"/>
          <w:i/>
          <w:sz w:val="24"/>
          <w:szCs w:val="24"/>
        </w:rPr>
        <w:t>.11</w:t>
      </w:r>
      <w:r w:rsidR="0040780D">
        <w:rPr>
          <w:rFonts w:ascii="Times New Roman" w:hAnsi="Times New Roman"/>
          <w:i/>
          <w:sz w:val="24"/>
          <w:szCs w:val="24"/>
        </w:rPr>
        <w:t>4</w:t>
      </w:r>
      <w:r w:rsidR="002A313F" w:rsidRPr="00220846">
        <w:rPr>
          <w:rFonts w:ascii="Times New Roman" w:hAnsi="Times New Roman"/>
          <w:sz w:val="24"/>
          <w:szCs w:val="24"/>
        </w:rPr>
        <w:t>.</w:t>
      </w:r>
    </w:p>
    <w:p w:rsidR="0040780D" w:rsidRPr="0040780D" w:rsidRDefault="0040780D" w:rsidP="0040780D">
      <w:pPr>
        <w:spacing w:after="0" w:line="240" w:lineRule="auto"/>
        <w:rPr>
          <w:rFonts w:ascii="Times New Roman" w:hAnsi="Times New Roman"/>
          <w:i/>
          <w:sz w:val="16"/>
          <w:szCs w:val="16"/>
        </w:rPr>
      </w:pPr>
    </w:p>
    <w:p w:rsidR="000C6062" w:rsidRPr="000C6062" w:rsidRDefault="000C6062" w:rsidP="0040780D">
      <w:pPr>
        <w:spacing w:after="0" w:line="240" w:lineRule="auto"/>
        <w:rPr>
          <w:rFonts w:ascii="Times New Roman" w:hAnsi="Times New Roman"/>
          <w:i/>
          <w:sz w:val="8"/>
          <w:szCs w:val="8"/>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785C70">
        <w:rPr>
          <w:rFonts w:ascii="Times New Roman" w:hAnsi="Times New Roman"/>
          <w:i/>
          <w:sz w:val="24"/>
          <w:szCs w:val="24"/>
        </w:rPr>
        <w:t>1</w:t>
      </w:r>
      <w:r w:rsidR="0040780D">
        <w:rPr>
          <w:rFonts w:ascii="Times New Roman" w:hAnsi="Times New Roman"/>
          <w:i/>
          <w:sz w:val="24"/>
          <w:szCs w:val="24"/>
        </w:rPr>
        <w:t>4</w:t>
      </w:r>
      <w:r w:rsidR="006258A9" w:rsidRPr="008D1FA6">
        <w:rPr>
          <w:rFonts w:ascii="Times New Roman" w:hAnsi="Times New Roman"/>
          <w:i/>
          <w:sz w:val="24"/>
          <w:szCs w:val="24"/>
        </w:rPr>
        <w:t>.</w:t>
      </w:r>
      <w:r w:rsidRPr="004E522B">
        <w:rPr>
          <w:rFonts w:ascii="Times New Roman" w:hAnsi="Times New Roman"/>
          <w:b/>
          <w:i/>
          <w:sz w:val="24"/>
          <w:szCs w:val="24"/>
        </w:rPr>
        <w:t xml:space="preserve"> </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w:t>
      </w:r>
      <w:r w:rsidR="003971FF" w:rsidRPr="00050E85">
        <w:rPr>
          <w:rFonts w:ascii="Times New Roman" w:hAnsi="Times New Roman"/>
          <w:i/>
          <w:color w:val="000000"/>
          <w:sz w:val="24"/>
          <w:szCs w:val="24"/>
        </w:rPr>
        <w:t>табл</w:t>
      </w:r>
      <w:r w:rsidR="00785C70" w:rsidRPr="00050E85">
        <w:rPr>
          <w:rFonts w:ascii="Times New Roman" w:hAnsi="Times New Roman"/>
          <w:i/>
          <w:color w:val="000000"/>
          <w:sz w:val="24"/>
          <w:szCs w:val="24"/>
        </w:rPr>
        <w:t>.11</w:t>
      </w:r>
      <w:r w:rsidR="0040780D">
        <w:rPr>
          <w:rFonts w:ascii="Times New Roman" w:hAnsi="Times New Roman"/>
          <w:i/>
          <w:color w:val="000000"/>
          <w:sz w:val="24"/>
          <w:szCs w:val="24"/>
        </w:rPr>
        <w:t>5</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40780D" w:rsidRPr="0040780D" w:rsidRDefault="0040780D" w:rsidP="0040780D">
      <w:pPr>
        <w:widowControl w:val="0"/>
        <w:spacing w:after="0" w:line="240" w:lineRule="auto"/>
        <w:rPr>
          <w:rFonts w:ascii="Times New Roman" w:hAnsi="Times New Roman"/>
          <w:i/>
          <w:sz w:val="16"/>
          <w:szCs w:val="16"/>
        </w:rPr>
      </w:pPr>
    </w:p>
    <w:p w:rsidR="000C6062" w:rsidRPr="003971FF" w:rsidRDefault="000C6062" w:rsidP="0040780D">
      <w:pPr>
        <w:widowControl w:val="0"/>
        <w:spacing w:after="0" w:line="240" w:lineRule="auto"/>
        <w:rPr>
          <w:rFonts w:ascii="Times New Roman" w:hAnsi="Times New Roman"/>
          <w:color w:val="000000"/>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785C70">
        <w:rPr>
          <w:rFonts w:ascii="Times New Roman" w:hAnsi="Times New Roman"/>
          <w:i/>
          <w:sz w:val="24"/>
          <w:szCs w:val="24"/>
        </w:rPr>
        <w:t>1</w:t>
      </w:r>
      <w:r w:rsidR="0040780D">
        <w:rPr>
          <w:rFonts w:ascii="Times New Roman" w:hAnsi="Times New Roman"/>
          <w:i/>
          <w:sz w:val="24"/>
          <w:szCs w:val="24"/>
        </w:rPr>
        <w:t>5</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w:t>
      </w: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xml:space="preserve">,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w:t>
      </w:r>
      <w:r w:rsidR="003971FF" w:rsidRPr="00050E85">
        <w:rPr>
          <w:rFonts w:ascii="Times New Roman" w:hAnsi="Times New Roman"/>
          <w:i/>
          <w:spacing w:val="-2"/>
          <w:sz w:val="24"/>
          <w:szCs w:val="24"/>
        </w:rPr>
        <w:t>табл</w:t>
      </w:r>
      <w:r w:rsidR="00785C70" w:rsidRPr="00050E85">
        <w:rPr>
          <w:rFonts w:ascii="Times New Roman" w:hAnsi="Times New Roman"/>
          <w:i/>
          <w:spacing w:val="-2"/>
          <w:sz w:val="24"/>
          <w:szCs w:val="24"/>
        </w:rPr>
        <w:t>.1</w:t>
      </w:r>
      <w:r w:rsidR="008E1D87">
        <w:rPr>
          <w:rFonts w:ascii="Times New Roman" w:hAnsi="Times New Roman"/>
          <w:i/>
          <w:spacing w:val="-2"/>
          <w:sz w:val="24"/>
          <w:szCs w:val="24"/>
        </w:rPr>
        <w:t>1</w:t>
      </w:r>
      <w:r w:rsidR="0040780D">
        <w:rPr>
          <w:rFonts w:ascii="Times New Roman" w:hAnsi="Times New Roman"/>
          <w:i/>
          <w:spacing w:val="-2"/>
          <w:sz w:val="24"/>
          <w:szCs w:val="24"/>
        </w:rPr>
        <w:t>6</w:t>
      </w:r>
      <w:r w:rsidR="006258A9">
        <w:rPr>
          <w:rFonts w:ascii="Times New Roman" w:hAnsi="Times New Roman"/>
          <w:spacing w:val="-2"/>
          <w:sz w:val="24"/>
          <w:szCs w:val="24"/>
        </w:rPr>
        <w:t>.</w:t>
      </w:r>
    </w:p>
    <w:p w:rsidR="0040780D" w:rsidRPr="0040780D" w:rsidRDefault="0040780D" w:rsidP="0040780D">
      <w:pPr>
        <w:spacing w:after="0" w:line="240" w:lineRule="auto"/>
        <w:rPr>
          <w:rFonts w:ascii="Times New Roman" w:hAnsi="Times New Roman"/>
          <w:i/>
          <w:sz w:val="16"/>
          <w:szCs w:val="16"/>
        </w:rPr>
      </w:pPr>
    </w:p>
    <w:p w:rsidR="003971FF" w:rsidRPr="003971FF" w:rsidRDefault="003971FF" w:rsidP="0040780D">
      <w:pPr>
        <w:spacing w:after="0" w:line="240" w:lineRule="auto"/>
        <w:rPr>
          <w:rFonts w:ascii="Times New Roman" w:hAnsi="Times New Roman"/>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40780D">
        <w:rPr>
          <w:rFonts w:ascii="Times New Roman" w:hAnsi="Times New Roman"/>
          <w:i/>
          <w:sz w:val="24"/>
          <w:szCs w:val="24"/>
        </w:rPr>
        <w:t>16</w:t>
      </w:r>
      <w:r w:rsidRPr="008D1FA6">
        <w:rPr>
          <w:rFonts w:ascii="Times New Roman" w:hAnsi="Times New Roman"/>
          <w:i/>
          <w:sz w:val="24"/>
          <w:szCs w:val="24"/>
        </w:rPr>
        <w:t>.</w:t>
      </w:r>
      <w:r w:rsidRPr="004E522B">
        <w:rPr>
          <w:rFonts w:ascii="Times New Roman" w:hAnsi="Times New Roman"/>
          <w:b/>
          <w:i/>
          <w:sz w:val="24"/>
          <w:szCs w:val="24"/>
        </w:rPr>
        <w:t xml:space="preserve"> </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 xml:space="preserve">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w:t>
      </w:r>
      <w:r w:rsidR="003971FF" w:rsidRPr="00050E85">
        <w:rPr>
          <w:rFonts w:ascii="Times New Roman" w:hAnsi="Times New Roman"/>
          <w:i/>
          <w:color w:val="000000" w:themeColor="text1"/>
          <w:sz w:val="24"/>
          <w:szCs w:val="24"/>
        </w:rPr>
        <w:t>табл</w:t>
      </w:r>
      <w:r w:rsidR="006258A9" w:rsidRPr="00050E85">
        <w:rPr>
          <w:rFonts w:ascii="Times New Roman" w:hAnsi="Times New Roman"/>
          <w:i/>
          <w:color w:val="000000" w:themeColor="text1"/>
          <w:sz w:val="24"/>
          <w:szCs w:val="24"/>
        </w:rPr>
        <w:t>.</w:t>
      </w:r>
      <w:r w:rsidR="00220075" w:rsidRPr="00050E85">
        <w:rPr>
          <w:rFonts w:ascii="Times New Roman" w:hAnsi="Times New Roman"/>
          <w:i/>
          <w:color w:val="000000" w:themeColor="text1"/>
          <w:sz w:val="24"/>
          <w:szCs w:val="24"/>
        </w:rPr>
        <w:t>1</w:t>
      </w:r>
      <w:r w:rsidR="008E1D87">
        <w:rPr>
          <w:rFonts w:ascii="Times New Roman" w:hAnsi="Times New Roman"/>
          <w:i/>
          <w:color w:val="000000" w:themeColor="text1"/>
          <w:sz w:val="24"/>
          <w:szCs w:val="24"/>
        </w:rPr>
        <w:t>1</w:t>
      </w:r>
      <w:r w:rsidR="0040780D">
        <w:rPr>
          <w:rFonts w:ascii="Times New Roman" w:hAnsi="Times New Roman"/>
          <w:i/>
          <w:color w:val="000000" w:themeColor="text1"/>
          <w:sz w:val="24"/>
          <w:szCs w:val="24"/>
        </w:rPr>
        <w:t>7</w:t>
      </w:r>
      <w:r w:rsidR="00050E85" w:rsidRPr="00050E85">
        <w:rPr>
          <w:rFonts w:ascii="Times New Roman" w:hAnsi="Times New Roman"/>
          <w:i/>
          <w:color w:val="000000" w:themeColor="text1"/>
          <w:sz w:val="24"/>
          <w:szCs w:val="24"/>
        </w:rPr>
        <w:t>-1</w:t>
      </w:r>
      <w:r w:rsidR="00B462E0">
        <w:rPr>
          <w:rFonts w:ascii="Times New Roman" w:hAnsi="Times New Roman"/>
          <w:i/>
          <w:color w:val="000000" w:themeColor="text1"/>
          <w:sz w:val="24"/>
          <w:szCs w:val="24"/>
        </w:rPr>
        <w:t>2</w:t>
      </w:r>
      <w:r w:rsidR="0040780D">
        <w:rPr>
          <w:rFonts w:ascii="Times New Roman" w:hAnsi="Times New Roman"/>
          <w:i/>
          <w:color w:val="000000" w:themeColor="text1"/>
          <w:sz w:val="24"/>
          <w:szCs w:val="24"/>
        </w:rPr>
        <w:t>0</w:t>
      </w:r>
      <w:r w:rsidR="0040044F">
        <w:rPr>
          <w:rFonts w:ascii="Times New Roman" w:hAnsi="Times New Roman"/>
          <w:color w:val="000000" w:themeColor="text1"/>
          <w:sz w:val="24"/>
          <w:szCs w:val="24"/>
        </w:rPr>
        <w:t>.</w:t>
      </w:r>
    </w:p>
    <w:p w:rsidR="0040780D" w:rsidRPr="0040780D" w:rsidRDefault="0040780D" w:rsidP="0040780D">
      <w:pPr>
        <w:spacing w:after="0" w:line="240" w:lineRule="auto"/>
        <w:rPr>
          <w:rFonts w:ascii="Times New Roman" w:hAnsi="Times New Roman"/>
          <w:i/>
          <w:sz w:val="16"/>
          <w:szCs w:val="16"/>
        </w:rPr>
      </w:pPr>
    </w:p>
    <w:p w:rsidR="003971FF" w:rsidRPr="003971FF" w:rsidRDefault="003971FF" w:rsidP="0040780D">
      <w:pPr>
        <w:spacing w:after="0" w:line="240" w:lineRule="auto"/>
        <w:rPr>
          <w:rFonts w:ascii="Times New Roman" w:hAnsi="Times New Roman"/>
          <w:b/>
          <w:color w:val="000000" w:themeColor="text1"/>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8E1D87">
        <w:rPr>
          <w:rFonts w:ascii="Times New Roman" w:hAnsi="Times New Roman"/>
          <w:i/>
          <w:sz w:val="24"/>
          <w:szCs w:val="24"/>
        </w:rPr>
        <w:t>1</w:t>
      </w:r>
      <w:r w:rsidR="0040780D">
        <w:rPr>
          <w:rFonts w:ascii="Times New Roman" w:hAnsi="Times New Roman"/>
          <w:i/>
          <w:sz w:val="24"/>
          <w:szCs w:val="24"/>
        </w:rPr>
        <w:t>7</w:t>
      </w:r>
      <w:r w:rsidRPr="008D1FA6">
        <w:rPr>
          <w:rFonts w:ascii="Times New Roman" w:hAnsi="Times New Roman"/>
          <w:i/>
          <w:sz w:val="24"/>
          <w:szCs w:val="24"/>
        </w:rPr>
        <w:t>.</w:t>
      </w:r>
      <w:r w:rsidRPr="0040044F">
        <w:rPr>
          <w:rFonts w:ascii="Times New Roman" w:hAnsi="Times New Roman"/>
          <w:b/>
          <w:i/>
          <w:sz w:val="24"/>
          <w:szCs w:val="24"/>
        </w:rPr>
        <w:t xml:space="preserve"> </w:t>
      </w: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3971FF" w:rsidRPr="0055604B" w:rsidRDefault="003971FF" w:rsidP="0040780D">
      <w:pPr>
        <w:spacing w:after="0" w:line="240" w:lineRule="auto"/>
        <w:rPr>
          <w:rFonts w:ascii="Times New Roman" w:hAnsi="Times New Roman"/>
          <w:b/>
          <w:sz w:val="8"/>
          <w:szCs w:val="8"/>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40780D">
        <w:rPr>
          <w:rFonts w:ascii="Times New Roman" w:hAnsi="Times New Roman"/>
          <w:i/>
          <w:sz w:val="24"/>
          <w:szCs w:val="24"/>
        </w:rPr>
        <w:t>18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3971FF" w:rsidRPr="0055604B" w:rsidRDefault="003971FF" w:rsidP="0040780D">
      <w:pPr>
        <w:spacing w:after="0" w:line="240" w:lineRule="auto"/>
        <w:rPr>
          <w:rFonts w:ascii="Times New Roman" w:hAnsi="Times New Roman"/>
          <w:b/>
          <w:sz w:val="8"/>
          <w:szCs w:val="8"/>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w:t>
      </w:r>
      <w:r w:rsidR="0040780D">
        <w:rPr>
          <w:rFonts w:ascii="Times New Roman" w:hAnsi="Times New Roman"/>
          <w:i/>
          <w:sz w:val="24"/>
          <w:szCs w:val="24"/>
        </w:rPr>
        <w:t>19</w:t>
      </w:r>
      <w:r w:rsidRPr="00A25B7C">
        <w:rPr>
          <w:rFonts w:ascii="Times New Roman" w:hAnsi="Times New Roman"/>
          <w:i/>
          <w:sz w:val="24"/>
          <w:szCs w:val="24"/>
        </w:rPr>
        <w:t>.</w:t>
      </w:r>
      <w:r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40780D" w:rsidRPr="0040780D" w:rsidRDefault="0040780D" w:rsidP="0040780D">
      <w:pPr>
        <w:widowControl w:val="0"/>
        <w:suppressAutoHyphens/>
        <w:autoSpaceDE w:val="0"/>
        <w:autoSpaceDN w:val="0"/>
        <w:adjustRightInd w:val="0"/>
        <w:spacing w:after="0" w:line="240" w:lineRule="auto"/>
        <w:rPr>
          <w:rFonts w:ascii="Times New Roman" w:hAnsi="Times New Roman"/>
          <w:i/>
          <w:sz w:val="16"/>
          <w:szCs w:val="16"/>
        </w:rPr>
      </w:pPr>
    </w:p>
    <w:p w:rsidR="003971FF" w:rsidRPr="0055604B" w:rsidRDefault="003971FF" w:rsidP="0040780D">
      <w:pPr>
        <w:widowControl w:val="0"/>
        <w:suppressAutoHyphens/>
        <w:autoSpaceDE w:val="0"/>
        <w:autoSpaceDN w:val="0"/>
        <w:adjustRightInd w:val="0"/>
        <w:spacing w:after="0" w:line="240" w:lineRule="auto"/>
        <w:rPr>
          <w:rFonts w:ascii="Times New Roman" w:hAnsi="Times New Roman"/>
          <w:b/>
          <w:color w:val="000000"/>
          <w:sz w:val="8"/>
          <w:szCs w:val="8"/>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785C70">
        <w:rPr>
          <w:rFonts w:ascii="Times New Roman" w:hAnsi="Times New Roman"/>
          <w:i/>
          <w:sz w:val="24"/>
          <w:szCs w:val="24"/>
        </w:rPr>
        <w:t>2</w:t>
      </w:r>
      <w:r w:rsidR="0040780D">
        <w:rPr>
          <w:rFonts w:ascii="Times New Roman" w:hAnsi="Times New Roman"/>
          <w:i/>
          <w:sz w:val="24"/>
          <w:szCs w:val="24"/>
        </w:rPr>
        <w:t>0</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8918B8" w:rsidRDefault="008918B8" w:rsidP="00433B54">
      <w:pPr>
        <w:spacing w:after="0" w:line="240" w:lineRule="auto"/>
        <w:ind w:firstLine="567"/>
        <w:jc w:val="both"/>
        <w:rPr>
          <w:rFonts w:ascii="Times New Roman" w:hAnsi="Times New Roman"/>
          <w:sz w:val="24"/>
          <w:szCs w:val="24"/>
        </w:rPr>
      </w:pP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B4741D" w:rsidP="00B4216D">
      <w:pPr>
        <w:spacing w:after="0" w:line="240" w:lineRule="auto"/>
        <w:jc w:val="both"/>
        <w:rPr>
          <w:rFonts w:ascii="Times New Roman" w:hAnsi="Times New Roman"/>
        </w:rPr>
      </w:pPr>
      <w:r w:rsidRPr="00B4741D">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B4741D" w:rsidP="00E124C2">
      <w:pPr>
        <w:pStyle w:val="ae"/>
        <w:numPr>
          <w:ilvl w:val="1"/>
          <w:numId w:val="38"/>
        </w:numPr>
        <w:shd w:val="clear" w:color="auto" w:fill="EEECE1" w:themeFill="background2"/>
        <w:tabs>
          <w:tab w:val="left" w:pos="993"/>
        </w:tabs>
        <w:jc w:val="both"/>
        <w:rPr>
          <w:rFonts w:ascii="Arial Narrow" w:hAnsi="Arial Narrow"/>
          <w:b/>
          <w:sz w:val="32"/>
          <w:szCs w:val="32"/>
        </w:rPr>
      </w:pPr>
      <w:r w:rsidRPr="00B4741D">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w:t>
      </w:r>
      <w:r w:rsidR="004367D7">
        <w:rPr>
          <w:rFonts w:ascii="Times New Roman" w:hAnsi="Times New Roman"/>
          <w:sz w:val="24"/>
          <w:szCs w:val="24"/>
        </w:rPr>
        <w:lastRenderedPageBreak/>
        <w:t>природных и иных ресурсов</w:t>
      </w:r>
      <w:r w:rsidR="003360EA">
        <w:rPr>
          <w:rFonts w:ascii="Times New Roman" w:hAnsi="Times New Roman"/>
          <w:sz w:val="24"/>
          <w:szCs w:val="24"/>
        </w:rPr>
        <w:t xml:space="preserve"> </w:t>
      </w:r>
      <w:r w:rsidR="00D22517">
        <w:rPr>
          <w:rFonts w:ascii="Times New Roman" w:hAnsi="Times New Roman"/>
          <w:sz w:val="24"/>
          <w:szCs w:val="24"/>
        </w:rPr>
        <w:t>Новогоркинск</w:t>
      </w:r>
      <w:r w:rsidR="008B7286">
        <w:rPr>
          <w:rFonts w:ascii="Times New Roman" w:hAnsi="Times New Roman"/>
          <w:sz w:val="24"/>
          <w:szCs w:val="24"/>
        </w:rPr>
        <w:t>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 xml:space="preserve">азмещение объектов капитального строительства в зонах сельскохозяйственного использования допускается производить в соответствии с утвержденными генеральными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D22517">
        <w:rPr>
          <w:rFonts w:ascii="Times New Roman" w:hAnsi="Times New Roman"/>
          <w:sz w:val="24"/>
          <w:szCs w:val="24"/>
        </w:rPr>
        <w:t>Новогоркинск</w:t>
      </w:r>
      <w:r w:rsidR="008B7286">
        <w:rPr>
          <w:rFonts w:ascii="Times New Roman" w:hAnsi="Times New Roman"/>
          <w:sz w:val="24"/>
          <w:szCs w:val="24"/>
        </w:rPr>
        <w:t>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8E2CA3">
        <w:rPr>
          <w:rFonts w:ascii="Times New Roman" w:hAnsi="Times New Roman"/>
          <w:sz w:val="24"/>
          <w:szCs w:val="24"/>
        </w:rPr>
        <w:t>Лежневск</w:t>
      </w:r>
      <w:r w:rsidR="003360EA">
        <w:rPr>
          <w:rFonts w:ascii="Times New Roman" w:hAnsi="Times New Roman"/>
          <w:sz w:val="24"/>
          <w:szCs w:val="24"/>
        </w:rPr>
        <w:t xml:space="preserve">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D22517">
        <w:rPr>
          <w:rFonts w:ascii="Times New Roman" w:hAnsi="Times New Roman"/>
          <w:sz w:val="24"/>
          <w:szCs w:val="24"/>
        </w:rPr>
        <w:t>Новогоркинск</w:t>
      </w:r>
      <w:r w:rsidR="003360EA">
        <w:rPr>
          <w:rFonts w:ascii="Times New Roman" w:hAnsi="Times New Roman"/>
          <w:sz w:val="24"/>
          <w:szCs w:val="24"/>
        </w:rPr>
        <w:t xml:space="preserve">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w:t>
      </w:r>
      <w:r w:rsidR="00C47119">
        <w:rPr>
          <w:rFonts w:ascii="Times New Roman" w:hAnsi="Times New Roman"/>
          <w:color w:val="000000"/>
          <w:sz w:val="24"/>
          <w:szCs w:val="24"/>
        </w:rPr>
        <w:t>6</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w:t>
      </w:r>
      <w:r w:rsidR="00C47119">
        <w:rPr>
          <w:rFonts w:ascii="Times New Roman" w:hAnsi="Times New Roman"/>
          <w:color w:val="000000"/>
          <w:sz w:val="24"/>
          <w:szCs w:val="24"/>
        </w:rPr>
        <w:t>7</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B462E0" w:rsidRDefault="00B462E0" w:rsidP="00C17591">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w:t>
      </w:r>
      <w:r w:rsidR="00B462E0">
        <w:rPr>
          <w:rFonts w:ascii="Arial Narrow" w:hAnsi="Arial Narrow"/>
          <w:b/>
          <w:sz w:val="28"/>
          <w:szCs w:val="28"/>
        </w:rPr>
        <w:t>2</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B462E0">
        <w:rPr>
          <w:rFonts w:ascii="Times New Roman" w:hAnsi="Times New Roman"/>
          <w:sz w:val="24"/>
          <w:szCs w:val="24"/>
        </w:rPr>
        <w:t>2</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D22517">
        <w:rPr>
          <w:rFonts w:ascii="Times New Roman" w:hAnsi="Times New Roman"/>
          <w:sz w:val="24"/>
          <w:szCs w:val="24"/>
        </w:rPr>
        <w:t>Новогоркинск</w:t>
      </w:r>
      <w:r w:rsidR="008B7286">
        <w:rPr>
          <w:rFonts w:ascii="Times New Roman" w:hAnsi="Times New Roman"/>
          <w:sz w:val="24"/>
          <w:szCs w:val="24"/>
        </w:rPr>
        <w:t>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B462E0">
        <w:rPr>
          <w:rFonts w:ascii="Times New Roman" w:hAnsi="Times New Roman"/>
          <w:sz w:val="24"/>
          <w:szCs w:val="24"/>
        </w:rPr>
        <w:t>2</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B462E0">
        <w:rPr>
          <w:rFonts w:ascii="Times New Roman" w:hAnsi="Times New Roman"/>
          <w:sz w:val="24"/>
          <w:szCs w:val="24"/>
        </w:rPr>
        <w:t>2</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w:t>
      </w:r>
      <w:r w:rsidR="00264F05" w:rsidRPr="00AD62B8">
        <w:rPr>
          <w:rFonts w:ascii="Times New Roman" w:hAnsi="Times New Roman"/>
          <w:i/>
          <w:sz w:val="24"/>
          <w:szCs w:val="24"/>
        </w:rPr>
        <w:t>табл</w:t>
      </w:r>
      <w:r w:rsidR="0005561F" w:rsidRPr="00AD62B8">
        <w:rPr>
          <w:rFonts w:ascii="Times New Roman" w:hAnsi="Times New Roman"/>
          <w:i/>
          <w:sz w:val="24"/>
          <w:szCs w:val="24"/>
        </w:rPr>
        <w:t>.1</w:t>
      </w:r>
      <w:r w:rsidR="00785C70" w:rsidRPr="00AD62B8">
        <w:rPr>
          <w:rFonts w:ascii="Times New Roman" w:hAnsi="Times New Roman"/>
          <w:i/>
          <w:sz w:val="24"/>
          <w:szCs w:val="24"/>
        </w:rPr>
        <w:t>2</w:t>
      </w:r>
      <w:r w:rsidR="00F73D8C">
        <w:rPr>
          <w:rFonts w:ascii="Times New Roman" w:hAnsi="Times New Roman"/>
          <w:i/>
          <w:sz w:val="24"/>
          <w:szCs w:val="24"/>
        </w:rPr>
        <w:t>1</w:t>
      </w:r>
      <w:r>
        <w:rPr>
          <w:rFonts w:ascii="Times New Roman" w:hAnsi="Times New Roman"/>
          <w:sz w:val="24"/>
          <w:szCs w:val="24"/>
        </w:rPr>
        <w:t>.</w:t>
      </w:r>
    </w:p>
    <w:p w:rsidR="00264F05"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малоэтажными домами – по </w:t>
      </w:r>
      <w:r w:rsidR="00264F05" w:rsidRPr="00AD62B8">
        <w:rPr>
          <w:rFonts w:ascii="Times New Roman" w:hAnsi="Times New Roman"/>
          <w:i/>
          <w:sz w:val="24"/>
          <w:szCs w:val="24"/>
        </w:rPr>
        <w:t>табл</w:t>
      </w:r>
      <w:r w:rsidR="005B704A" w:rsidRPr="00AD62B8">
        <w:rPr>
          <w:rFonts w:ascii="Times New Roman" w:hAnsi="Times New Roman"/>
          <w:i/>
          <w:sz w:val="24"/>
          <w:szCs w:val="24"/>
        </w:rPr>
        <w:t>.1</w:t>
      </w:r>
      <w:r w:rsidR="00785C70" w:rsidRPr="00AD62B8">
        <w:rPr>
          <w:rFonts w:ascii="Times New Roman" w:hAnsi="Times New Roman"/>
          <w:i/>
          <w:sz w:val="24"/>
          <w:szCs w:val="24"/>
        </w:rPr>
        <w:t>2</w:t>
      </w:r>
      <w:r w:rsidR="00F73D8C">
        <w:rPr>
          <w:rFonts w:ascii="Times New Roman" w:hAnsi="Times New Roman"/>
          <w:i/>
          <w:sz w:val="24"/>
          <w:szCs w:val="24"/>
        </w:rPr>
        <w:t>2</w:t>
      </w:r>
      <w:r>
        <w:rPr>
          <w:rFonts w:ascii="Times New Roman" w:hAnsi="Times New Roman"/>
          <w:sz w:val="24"/>
          <w:szCs w:val="24"/>
        </w:rPr>
        <w:t>.</w:t>
      </w:r>
    </w:p>
    <w:p w:rsidR="00F73D8C" w:rsidRPr="00F73D8C" w:rsidRDefault="00F73D8C" w:rsidP="00F73D8C">
      <w:pPr>
        <w:spacing w:after="0" w:line="240" w:lineRule="auto"/>
        <w:rPr>
          <w:rFonts w:ascii="Times New Roman" w:hAnsi="Times New Roman"/>
          <w:i/>
          <w:sz w:val="16"/>
          <w:szCs w:val="16"/>
        </w:rPr>
      </w:pPr>
    </w:p>
    <w:p w:rsidR="0076647C" w:rsidRPr="0076647C" w:rsidRDefault="0076647C" w:rsidP="00F73D8C">
      <w:pPr>
        <w:spacing w:after="0" w:line="240" w:lineRule="auto"/>
        <w:rPr>
          <w:rFonts w:ascii="Times New Roman" w:hAnsi="Times New Roman"/>
          <w:sz w:val="8"/>
          <w:szCs w:val="8"/>
        </w:rPr>
      </w:pPr>
      <w:r w:rsidRPr="00DC43B5">
        <w:rPr>
          <w:rFonts w:ascii="Times New Roman" w:hAnsi="Times New Roman"/>
          <w:i/>
          <w:sz w:val="24"/>
          <w:szCs w:val="24"/>
        </w:rPr>
        <w:t xml:space="preserve">Таблица </w:t>
      </w:r>
      <w:r w:rsidR="005B704A">
        <w:rPr>
          <w:rFonts w:ascii="Times New Roman" w:hAnsi="Times New Roman"/>
          <w:i/>
          <w:sz w:val="24"/>
          <w:szCs w:val="24"/>
        </w:rPr>
        <w:t>12</w:t>
      </w:r>
      <w:r w:rsidR="00F73D8C">
        <w:rPr>
          <w:rFonts w:ascii="Times New Roman" w:hAnsi="Times New Roman"/>
          <w:i/>
          <w:sz w:val="24"/>
          <w:szCs w:val="24"/>
        </w:rPr>
        <w:t>1</w:t>
      </w:r>
      <w:r w:rsidRPr="00DC43B5">
        <w:rPr>
          <w:rFonts w:ascii="Times New Roman" w:hAnsi="Times New Roman"/>
          <w:i/>
          <w:sz w:val="24"/>
          <w:szCs w:val="24"/>
        </w:rPr>
        <w:t>.</w:t>
      </w:r>
      <w:r w:rsidRPr="004E522B">
        <w:rPr>
          <w:rFonts w:ascii="Times New Roman" w:hAnsi="Times New Roman"/>
          <w:b/>
          <w:i/>
          <w:sz w:val="24"/>
          <w:szCs w:val="24"/>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264F05" w:rsidRPr="00DA599B" w:rsidTr="00785C70">
        <w:trPr>
          <w:trHeight w:val="284"/>
          <w:jc w:val="center"/>
        </w:trPr>
        <w:tc>
          <w:tcPr>
            <w:tcW w:w="4668"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76647C" w:rsidRPr="0076647C" w:rsidRDefault="0076647C" w:rsidP="00F73D8C">
      <w:pPr>
        <w:spacing w:after="0" w:line="240" w:lineRule="auto"/>
        <w:rPr>
          <w:rFonts w:ascii="Times New Roman" w:hAnsi="Times New Roman"/>
          <w:sz w:val="8"/>
          <w:szCs w:val="8"/>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785C70">
        <w:rPr>
          <w:rFonts w:ascii="Times New Roman" w:hAnsi="Times New Roman"/>
          <w:i/>
          <w:sz w:val="24"/>
          <w:szCs w:val="24"/>
        </w:rPr>
        <w:t>2</w:t>
      </w:r>
      <w:r w:rsidR="00F73D8C">
        <w:rPr>
          <w:rFonts w:ascii="Times New Roman" w:hAnsi="Times New Roman"/>
          <w:i/>
          <w:sz w:val="24"/>
          <w:szCs w:val="24"/>
        </w:rPr>
        <w:t>2</w:t>
      </w:r>
      <w:r w:rsidRPr="00DC43B5">
        <w:rPr>
          <w:rFonts w:ascii="Times New Roman" w:hAnsi="Times New Roman"/>
          <w:i/>
          <w:sz w:val="24"/>
          <w:szCs w:val="24"/>
        </w:rPr>
        <w:t>.</w:t>
      </w:r>
      <w:r w:rsidRPr="004E522B">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r w:rsidR="009F50DD" w:rsidRPr="00DA599B" w:rsidTr="0076647C">
        <w:trPr>
          <w:trHeight w:val="227"/>
          <w:jc w:val="center"/>
        </w:trPr>
        <w:tc>
          <w:tcPr>
            <w:tcW w:w="4622"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4</w:t>
            </w:r>
          </w:p>
        </w:tc>
        <w:tc>
          <w:tcPr>
            <w:tcW w:w="4787"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B462E0">
        <w:rPr>
          <w:rFonts w:ascii="Times New Roman" w:hAnsi="Times New Roman"/>
          <w:sz w:val="24"/>
          <w:szCs w:val="24"/>
        </w:rPr>
        <w:t>2</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 xml:space="preserve">населенных пунктов рекомендуется принимать в соответствии с </w:t>
      </w:r>
      <w:r w:rsidR="00264F05" w:rsidRPr="00AD62B8">
        <w:rPr>
          <w:rFonts w:ascii="Times New Roman" w:hAnsi="Times New Roman"/>
          <w:i/>
          <w:sz w:val="24"/>
          <w:szCs w:val="24"/>
        </w:rPr>
        <w:t>табл</w:t>
      </w:r>
      <w:r w:rsidR="007B54E9" w:rsidRPr="00AD62B8">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3</w:t>
      </w:r>
      <w:r w:rsidR="008639F1">
        <w:rPr>
          <w:rFonts w:ascii="Times New Roman" w:hAnsi="Times New Roman"/>
          <w:sz w:val="24"/>
          <w:szCs w:val="24"/>
        </w:rPr>
        <w:t>.</w:t>
      </w:r>
    </w:p>
    <w:p w:rsidR="00F73D8C" w:rsidRPr="00F73D8C" w:rsidRDefault="00F73D8C" w:rsidP="00F73D8C">
      <w:pPr>
        <w:spacing w:after="0" w:line="240" w:lineRule="auto"/>
        <w:rPr>
          <w:rFonts w:ascii="Times New Roman" w:hAnsi="Times New Roman"/>
          <w:i/>
          <w:sz w:val="16"/>
          <w:szCs w:val="16"/>
        </w:rPr>
      </w:pPr>
    </w:p>
    <w:p w:rsidR="003C3222" w:rsidRPr="003C3222" w:rsidRDefault="00264F05" w:rsidP="00F73D8C">
      <w:pPr>
        <w:spacing w:after="0" w:line="240" w:lineRule="auto"/>
        <w:rPr>
          <w:rFonts w:ascii="Times New Roman" w:hAnsi="Times New Roman"/>
          <w:i/>
          <w:sz w:val="8"/>
          <w:szCs w:val="8"/>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3</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w:t>
      </w: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lastRenderedPageBreak/>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9F50DD" w:rsidRPr="00DA599B" w:rsidTr="003C3222">
        <w:trPr>
          <w:trHeight w:val="227"/>
          <w:jc w:val="center"/>
        </w:trPr>
        <w:tc>
          <w:tcPr>
            <w:tcW w:w="3301" w:type="dxa"/>
            <w:vAlign w:val="center"/>
          </w:tcPr>
          <w:p w:rsidR="009F50DD" w:rsidRPr="00DA599B" w:rsidRDefault="009F50DD" w:rsidP="003C3222">
            <w:pPr>
              <w:spacing w:after="0" w:line="240" w:lineRule="auto"/>
              <w:ind w:firstLine="3"/>
              <w:jc w:val="center"/>
              <w:rPr>
                <w:rFonts w:ascii="Times New Roman" w:hAnsi="Times New Roman"/>
              </w:rPr>
            </w:pPr>
            <w:r>
              <w:rPr>
                <w:rFonts w:ascii="Times New Roman" w:hAnsi="Times New Roman"/>
              </w:rPr>
              <w:t>4</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160</w:t>
            </w:r>
          </w:p>
        </w:tc>
        <w:tc>
          <w:tcPr>
            <w:tcW w:w="792" w:type="dxa"/>
            <w:vAlign w:val="center"/>
          </w:tcPr>
          <w:p w:rsidR="009F50DD" w:rsidRPr="00DA599B" w:rsidRDefault="009F50DD" w:rsidP="003C3222">
            <w:pPr>
              <w:spacing w:after="0" w:line="240" w:lineRule="auto"/>
              <w:ind w:hanging="62"/>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ind w:hanging="28"/>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3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lastRenderedPageBreak/>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 xml:space="preserve">Расстояния от помещений (сооружений) для содержания и разведения животных до объектов жилой застройки должны соответствовать </w:t>
      </w:r>
      <w:r w:rsidR="00136F99" w:rsidRPr="00AD62B8">
        <w:rPr>
          <w:rFonts w:ascii="Times New Roman" w:hAnsi="Times New Roman"/>
          <w:i/>
          <w:sz w:val="24"/>
          <w:szCs w:val="24"/>
        </w:rPr>
        <w:t>табл</w:t>
      </w:r>
      <w:r w:rsidR="007B54E9" w:rsidRPr="00AD62B8">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4</w:t>
      </w:r>
      <w:r w:rsidR="00741E1E">
        <w:rPr>
          <w:rFonts w:ascii="Times New Roman" w:hAnsi="Times New Roman"/>
          <w:sz w:val="24"/>
          <w:szCs w:val="24"/>
        </w:rPr>
        <w:t>.</w:t>
      </w:r>
    </w:p>
    <w:p w:rsidR="00F73D8C" w:rsidRPr="00F73D8C" w:rsidRDefault="00F73D8C" w:rsidP="00F73D8C">
      <w:pPr>
        <w:spacing w:after="0" w:line="240" w:lineRule="auto"/>
        <w:rPr>
          <w:rFonts w:ascii="Times New Roman" w:hAnsi="Times New Roman"/>
          <w:i/>
          <w:sz w:val="16"/>
          <w:szCs w:val="16"/>
        </w:rPr>
      </w:pPr>
    </w:p>
    <w:p w:rsidR="00136F99" w:rsidRPr="00136F99" w:rsidRDefault="00136F99" w:rsidP="00F73D8C">
      <w:pPr>
        <w:spacing w:after="0" w:line="240" w:lineRule="auto"/>
        <w:rPr>
          <w:rFonts w:ascii="Times New Roman" w:hAnsi="Times New Roman"/>
          <w:b/>
          <w:sz w:val="8"/>
          <w:szCs w:val="8"/>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4</w:t>
      </w:r>
      <w:r w:rsidR="00A516E3" w:rsidRPr="00A516E3">
        <w:rPr>
          <w:rFonts w:ascii="Times New Roman" w:hAnsi="Times New Roman"/>
          <w:i/>
          <w:sz w:val="24"/>
          <w:szCs w:val="24"/>
        </w:rPr>
        <w:t>.</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 xml:space="preserve">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w:t>
      </w:r>
      <w:r w:rsidRPr="00136F99">
        <w:rPr>
          <w:rFonts w:ascii="Times New Roman" w:hAnsi="Times New Roman"/>
          <w:sz w:val="24"/>
          <w:szCs w:val="24"/>
        </w:rPr>
        <w:lastRenderedPageBreak/>
        <w:t>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B4741D"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B4741D">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0" w:name="Par1055"/>
      <w:bookmarkEnd w:id="0"/>
    </w:p>
    <w:p w:rsidR="00937FF3" w:rsidRPr="00D064D1" w:rsidRDefault="00B4741D" w:rsidP="001D20D2">
      <w:pPr>
        <w:shd w:val="clear" w:color="auto" w:fill="EEECE1" w:themeFill="background2"/>
        <w:jc w:val="both"/>
        <w:rPr>
          <w:rFonts w:ascii="Arial Narrow" w:hAnsi="Arial Narrow"/>
          <w:b/>
          <w:sz w:val="32"/>
          <w:szCs w:val="32"/>
        </w:rPr>
      </w:pPr>
      <w:r w:rsidRPr="00B4741D">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w:t>
      </w:r>
      <w:r w:rsidRPr="00903CF8">
        <w:rPr>
          <w:rFonts w:ascii="Times New Roman" w:hAnsi="Times New Roman"/>
          <w:spacing w:val="-2"/>
          <w:sz w:val="24"/>
          <w:szCs w:val="24"/>
        </w:rPr>
        <w:lastRenderedPageBreak/>
        <w:t>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AD62B8">
        <w:rPr>
          <w:rFonts w:ascii="Times New Roman" w:eastAsia="Calibri" w:hAnsi="Times New Roman"/>
          <w:i/>
          <w:spacing w:val="-4"/>
          <w:sz w:val="24"/>
          <w:szCs w:val="24"/>
        </w:rPr>
        <w:t>табл</w:t>
      </w:r>
      <w:r w:rsidR="007B54E9" w:rsidRPr="00AD62B8">
        <w:rPr>
          <w:rFonts w:ascii="Times New Roman" w:eastAsia="Calibri" w:hAnsi="Times New Roman"/>
          <w:i/>
          <w:spacing w:val="-4"/>
          <w:sz w:val="24"/>
          <w:szCs w:val="24"/>
        </w:rPr>
        <w:t>.1</w:t>
      </w:r>
      <w:r w:rsidR="00B462E0">
        <w:rPr>
          <w:rFonts w:ascii="Times New Roman" w:eastAsia="Calibri" w:hAnsi="Times New Roman"/>
          <w:i/>
          <w:spacing w:val="-4"/>
          <w:sz w:val="24"/>
          <w:szCs w:val="24"/>
        </w:rPr>
        <w:t>2</w:t>
      </w:r>
      <w:r w:rsidR="00F73D8C">
        <w:rPr>
          <w:rFonts w:ascii="Times New Roman" w:eastAsia="Calibri" w:hAnsi="Times New Roman"/>
          <w:i/>
          <w:spacing w:val="-4"/>
          <w:sz w:val="24"/>
          <w:szCs w:val="24"/>
        </w:rPr>
        <w:t>5</w:t>
      </w:r>
      <w:r w:rsidR="003A7303" w:rsidRPr="003A7303">
        <w:rPr>
          <w:rFonts w:ascii="Times New Roman" w:eastAsia="Calibri" w:hAnsi="Times New Roman"/>
          <w:spacing w:val="-4"/>
          <w:sz w:val="24"/>
          <w:szCs w:val="24"/>
        </w:rPr>
        <w:t>.</w:t>
      </w:r>
    </w:p>
    <w:p w:rsidR="00F73D8C" w:rsidRPr="00F73D8C" w:rsidRDefault="00F73D8C" w:rsidP="00F73D8C">
      <w:pPr>
        <w:spacing w:after="0" w:line="240" w:lineRule="auto"/>
        <w:rPr>
          <w:rFonts w:ascii="Times New Roman" w:hAnsi="Times New Roman"/>
          <w:i/>
          <w:sz w:val="16"/>
          <w:szCs w:val="16"/>
        </w:rPr>
      </w:pPr>
    </w:p>
    <w:p w:rsidR="00903CF8" w:rsidRPr="006E22B6" w:rsidRDefault="00903CF8" w:rsidP="00F73D8C">
      <w:pPr>
        <w:spacing w:after="0" w:line="240" w:lineRule="auto"/>
        <w:rPr>
          <w:rFonts w:ascii="Times New Roman" w:eastAsia="Calibri" w:hAnsi="Times New Roman"/>
          <w:color w:val="000000"/>
          <w:sz w:val="8"/>
          <w:szCs w:val="8"/>
          <w:lang w:eastAsia="en-US"/>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5</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lastRenderedPageBreak/>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w:t>
      </w:r>
      <w:r w:rsidR="00B462E0">
        <w:rPr>
          <w:rFonts w:ascii="Times New Roman" w:eastAsia="Calibri" w:hAnsi="Times New Roman"/>
          <w:spacing w:val="-4"/>
          <w:sz w:val="24"/>
          <w:szCs w:val="24"/>
        </w:rPr>
        <w:t>2</w:t>
      </w:r>
      <w:r w:rsidR="00F73D8C">
        <w:rPr>
          <w:rFonts w:ascii="Times New Roman" w:eastAsia="Calibri" w:hAnsi="Times New Roman"/>
          <w:spacing w:val="-4"/>
          <w:sz w:val="24"/>
          <w:szCs w:val="24"/>
        </w:rPr>
        <w:t>6</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6E22B6" w:rsidRDefault="00D064D1" w:rsidP="00F73D8C">
      <w:pPr>
        <w:spacing w:after="0" w:line="240" w:lineRule="auto"/>
        <w:rPr>
          <w:rFonts w:ascii="Times New Roman" w:hAnsi="Times New Roman"/>
          <w:b/>
          <w:color w:val="000000"/>
          <w:sz w:val="8"/>
          <w:szCs w:val="8"/>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6</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 xml:space="preserve">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w:t>
      </w:r>
      <w:r w:rsidR="00B5119B" w:rsidRPr="00AD62B8">
        <w:rPr>
          <w:rFonts w:ascii="Times New Roman" w:hAnsi="Times New Roman"/>
          <w:bCs/>
          <w:i/>
          <w:sz w:val="24"/>
          <w:szCs w:val="24"/>
        </w:rPr>
        <w:t>табл</w:t>
      </w:r>
      <w:r w:rsidRPr="00AD62B8">
        <w:rPr>
          <w:rFonts w:ascii="Times New Roman" w:hAnsi="Times New Roman"/>
          <w:bCs/>
          <w:i/>
          <w:sz w:val="24"/>
          <w:szCs w:val="24"/>
        </w:rPr>
        <w:t>.1</w:t>
      </w:r>
      <w:r w:rsidR="00B462E0">
        <w:rPr>
          <w:rFonts w:ascii="Times New Roman" w:hAnsi="Times New Roman"/>
          <w:bCs/>
          <w:i/>
          <w:sz w:val="24"/>
          <w:szCs w:val="24"/>
        </w:rPr>
        <w:t>2</w:t>
      </w:r>
      <w:r w:rsidR="00F73D8C">
        <w:rPr>
          <w:rFonts w:ascii="Times New Roman" w:hAnsi="Times New Roman"/>
          <w:bCs/>
          <w:i/>
          <w:sz w:val="24"/>
          <w:szCs w:val="24"/>
        </w:rPr>
        <w:t>7</w:t>
      </w:r>
      <w:r w:rsidR="006072D1" w:rsidRPr="00AD62B8">
        <w:rPr>
          <w:rFonts w:ascii="Times New Roman" w:hAnsi="Times New Roman"/>
          <w:bCs/>
          <w:i/>
          <w:sz w:val="24"/>
          <w:szCs w:val="24"/>
        </w:rPr>
        <w:t>-1</w:t>
      </w:r>
      <w:r w:rsidR="00785C70" w:rsidRPr="00AD62B8">
        <w:rPr>
          <w:rFonts w:ascii="Times New Roman" w:hAnsi="Times New Roman"/>
          <w:bCs/>
          <w:i/>
          <w:sz w:val="24"/>
          <w:szCs w:val="24"/>
        </w:rPr>
        <w:t>3</w:t>
      </w:r>
      <w:r w:rsidR="00F73D8C">
        <w:rPr>
          <w:rFonts w:ascii="Times New Roman" w:hAnsi="Times New Roman"/>
          <w:bCs/>
          <w:i/>
          <w:sz w:val="24"/>
          <w:szCs w:val="24"/>
        </w:rPr>
        <w:t>1</w:t>
      </w:r>
      <w:r w:rsidR="003A7303" w:rsidRPr="00AD62B8">
        <w:rPr>
          <w:rFonts w:ascii="Times New Roman" w:hAnsi="Times New Roman"/>
          <w:bCs/>
          <w:i/>
          <w:sz w:val="24"/>
          <w:szCs w:val="24"/>
        </w:rPr>
        <w:t>.</w:t>
      </w:r>
    </w:p>
    <w:p w:rsidR="00F73D8C" w:rsidRPr="00F73D8C" w:rsidRDefault="00F73D8C" w:rsidP="00F73D8C">
      <w:pPr>
        <w:widowControl w:val="0"/>
        <w:suppressAutoHyphens/>
        <w:spacing w:after="0" w:line="240" w:lineRule="auto"/>
        <w:contextualSpacing/>
        <w:rPr>
          <w:rFonts w:ascii="Times New Roman" w:eastAsia="Calibri" w:hAnsi="Times New Roman"/>
          <w:i/>
          <w:sz w:val="16"/>
          <w:szCs w:val="16"/>
          <w:lang w:eastAsia="en-US"/>
        </w:rPr>
      </w:pPr>
    </w:p>
    <w:p w:rsidR="008E00B7" w:rsidRPr="008E00B7" w:rsidRDefault="00B5119B" w:rsidP="00F73D8C">
      <w:pPr>
        <w:widowControl w:val="0"/>
        <w:suppressAutoHyphens/>
        <w:spacing w:after="0" w:line="240" w:lineRule="auto"/>
        <w:contextualSpacing/>
        <w:rPr>
          <w:rFonts w:ascii="Times New Roman" w:hAnsi="Times New Roman"/>
          <w:b/>
          <w:bCs/>
          <w:i/>
          <w:sz w:val="16"/>
          <w:szCs w:val="16"/>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w:t>
      </w:r>
      <w:r w:rsidR="00B462E0">
        <w:rPr>
          <w:rFonts w:ascii="Times New Roman" w:eastAsia="Calibri" w:hAnsi="Times New Roman"/>
          <w:i/>
          <w:sz w:val="24"/>
          <w:szCs w:val="24"/>
          <w:lang w:eastAsia="en-US"/>
        </w:rPr>
        <w:t>2</w:t>
      </w:r>
      <w:r w:rsidR="00F73D8C">
        <w:rPr>
          <w:rFonts w:ascii="Times New Roman" w:eastAsia="Calibri" w:hAnsi="Times New Roman"/>
          <w:i/>
          <w:sz w:val="24"/>
          <w:szCs w:val="24"/>
          <w:lang w:eastAsia="en-US"/>
        </w:rPr>
        <w:t>7</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w:t>
      </w: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C47119" w:rsidRDefault="00C47119" w:rsidP="00354E1E">
      <w:pPr>
        <w:spacing w:after="0" w:line="240" w:lineRule="auto"/>
        <w:rPr>
          <w:rFonts w:ascii="Times New Roman" w:hAnsi="Times New Roman"/>
          <w:b/>
          <w:sz w:val="20"/>
          <w:szCs w:val="20"/>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lastRenderedPageBreak/>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0F44DD" w:rsidRPr="000F44DD" w:rsidRDefault="00354E1E" w:rsidP="00F73D8C">
      <w:pPr>
        <w:spacing w:after="0" w:line="240" w:lineRule="auto"/>
        <w:rPr>
          <w:rFonts w:ascii="Times New Roman" w:hAnsi="Times New Roman"/>
          <w:b/>
          <w:i/>
          <w:sz w:val="16"/>
          <w:szCs w:val="16"/>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8</w:t>
      </w:r>
      <w:r w:rsidRPr="006072D1">
        <w:rPr>
          <w:rFonts w:ascii="Times New Roman" w:hAnsi="Times New Roman"/>
          <w:i/>
          <w:sz w:val="24"/>
          <w:szCs w:val="24"/>
        </w:rPr>
        <w:t>.</w:t>
      </w:r>
      <w:r w:rsidRPr="003A7303">
        <w:rPr>
          <w:rFonts w:ascii="Times New Roman" w:hAnsi="Times New Roman"/>
          <w:b/>
          <w:i/>
          <w:sz w:val="24"/>
          <w:szCs w:val="24"/>
        </w:rPr>
        <w:t xml:space="preserve"> </w:t>
      </w: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056164" w:rsidRPr="00056164" w:rsidRDefault="00354E1E" w:rsidP="00F73D8C">
      <w:pPr>
        <w:spacing w:after="0" w:line="240" w:lineRule="auto"/>
        <w:rPr>
          <w:rFonts w:ascii="Times New Roman" w:hAnsi="Times New Roman"/>
          <w:b/>
          <w:i/>
          <w:sz w:val="16"/>
          <w:szCs w:val="16"/>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F73D8C">
        <w:rPr>
          <w:rFonts w:ascii="Times New Roman" w:hAnsi="Times New Roman"/>
          <w:i/>
          <w:sz w:val="24"/>
          <w:szCs w:val="24"/>
        </w:rPr>
        <w:t>29</w:t>
      </w:r>
      <w:r w:rsidRPr="006072D1">
        <w:rPr>
          <w:rFonts w:ascii="Times New Roman" w:hAnsi="Times New Roman"/>
          <w:i/>
          <w:sz w:val="24"/>
          <w:szCs w:val="24"/>
        </w:rPr>
        <w:t>.</w:t>
      </w:r>
      <w:r w:rsidRPr="003A7303">
        <w:rPr>
          <w:rFonts w:ascii="Times New Roman" w:hAnsi="Times New Roman"/>
          <w:b/>
          <w:i/>
          <w:sz w:val="24"/>
          <w:szCs w:val="24"/>
        </w:rPr>
        <w:t xml:space="preserve"> </w:t>
      </w: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lastRenderedPageBreak/>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1B2142" w:rsidRPr="001B2142" w:rsidRDefault="00B5119B" w:rsidP="00F73D8C">
      <w:pPr>
        <w:spacing w:after="0" w:line="240" w:lineRule="auto"/>
        <w:rPr>
          <w:rFonts w:ascii="Times New Roman" w:hAnsi="Times New Roman"/>
          <w:b/>
          <w:bCs/>
          <w:i/>
          <w:sz w:val="16"/>
          <w:szCs w:val="16"/>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w:t>
      </w:r>
      <w:r w:rsidR="00785C70">
        <w:rPr>
          <w:rFonts w:ascii="Times New Roman" w:hAnsi="Times New Roman"/>
          <w:i/>
          <w:sz w:val="24"/>
          <w:szCs w:val="24"/>
        </w:rPr>
        <w:t>3</w:t>
      </w:r>
      <w:r w:rsidR="00F73D8C">
        <w:rPr>
          <w:rFonts w:ascii="Times New Roman" w:hAnsi="Times New Roman"/>
          <w:i/>
          <w:sz w:val="24"/>
          <w:szCs w:val="24"/>
        </w:rPr>
        <w:t>0</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w:t>
      </w: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Default="001B2142" w:rsidP="004E522B">
      <w:pPr>
        <w:spacing w:after="0" w:line="240" w:lineRule="auto"/>
        <w:jc w:val="both"/>
        <w:rPr>
          <w:rFonts w:ascii="Times New Roman" w:hAnsi="Times New Roman"/>
          <w:b/>
          <w:bCs/>
          <w:sz w:val="16"/>
          <w:szCs w:val="16"/>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6550E4" w:rsidRPr="006550E4" w:rsidRDefault="00B5119B" w:rsidP="00F73D8C">
      <w:pPr>
        <w:spacing w:after="0" w:line="240" w:lineRule="auto"/>
        <w:rPr>
          <w:rFonts w:ascii="Times New Roman" w:hAnsi="Times New Roman"/>
          <w:b/>
          <w:bCs/>
          <w:i/>
          <w:sz w:val="16"/>
          <w:szCs w:val="16"/>
          <w:vertAlign w:val="superscript"/>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w:t>
      </w:r>
      <w:r w:rsidR="00785C70">
        <w:rPr>
          <w:rFonts w:ascii="Times New Roman" w:hAnsi="Times New Roman"/>
          <w:bCs/>
          <w:i/>
          <w:sz w:val="24"/>
          <w:szCs w:val="24"/>
        </w:rPr>
        <w:t>3</w:t>
      </w:r>
      <w:r w:rsidR="00F73D8C">
        <w:rPr>
          <w:rFonts w:ascii="Times New Roman" w:hAnsi="Times New Roman"/>
          <w:bCs/>
          <w:i/>
          <w:sz w:val="24"/>
          <w:szCs w:val="24"/>
        </w:rPr>
        <w:t>1</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w:t>
      </w: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Pr="00F73D8C" w:rsidRDefault="0005561F" w:rsidP="00804D45">
      <w:pPr>
        <w:spacing w:after="0" w:line="240" w:lineRule="auto"/>
        <w:jc w:val="both"/>
        <w:rPr>
          <w:rFonts w:ascii="Times New Roman" w:hAnsi="Times New Roman"/>
          <w:spacing w:val="-2"/>
          <w:sz w:val="24"/>
          <w:szCs w:val="24"/>
        </w:rPr>
      </w:pPr>
    </w:p>
    <w:p w:rsidR="00D064D1" w:rsidRDefault="00B4741D"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12.8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B4741D" w:rsidP="001D20D2">
      <w:pPr>
        <w:pStyle w:val="ae"/>
        <w:shd w:val="clear" w:color="auto" w:fill="EEECE1" w:themeFill="background2"/>
        <w:tabs>
          <w:tab w:val="left" w:pos="851"/>
        </w:tabs>
        <w:ind w:left="0"/>
        <w:rPr>
          <w:rFonts w:ascii="Arial Narrow" w:hAnsi="Arial Narrow"/>
          <w:b/>
          <w:sz w:val="32"/>
          <w:szCs w:val="32"/>
        </w:rPr>
      </w:pPr>
      <w:r w:rsidRPr="00B4741D">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 xml:space="preserve">Уровень обеспеченности детскими дошкольными учреждениями и размер их земельного участка принимается в соответствии с </w:t>
      </w:r>
      <w:r w:rsidR="00DC71FB" w:rsidRPr="00AD62B8">
        <w:rPr>
          <w:rFonts w:ascii="Times New Roman" w:hAnsi="Times New Roman"/>
          <w:i/>
          <w:color w:val="000000"/>
          <w:sz w:val="24"/>
          <w:szCs w:val="24"/>
        </w:rPr>
        <w:t>табл</w:t>
      </w:r>
      <w:r w:rsidR="003A7303" w:rsidRPr="00AD62B8">
        <w:rPr>
          <w:rFonts w:ascii="Times New Roman" w:hAnsi="Times New Roman"/>
          <w:i/>
          <w:color w:val="000000"/>
          <w:sz w:val="24"/>
          <w:szCs w:val="24"/>
        </w:rPr>
        <w:t>.</w:t>
      </w:r>
      <w:r w:rsidR="00E22E4F" w:rsidRPr="00AD62B8">
        <w:rPr>
          <w:rFonts w:ascii="Times New Roman" w:hAnsi="Times New Roman"/>
          <w:i/>
          <w:color w:val="000000"/>
          <w:sz w:val="24"/>
          <w:szCs w:val="24"/>
        </w:rPr>
        <w:t>1</w:t>
      </w:r>
      <w:r w:rsidR="00785C70" w:rsidRPr="00AD62B8">
        <w:rPr>
          <w:rFonts w:ascii="Times New Roman" w:hAnsi="Times New Roman"/>
          <w:i/>
          <w:color w:val="000000"/>
          <w:sz w:val="24"/>
          <w:szCs w:val="24"/>
        </w:rPr>
        <w:t>3</w:t>
      </w:r>
      <w:r w:rsidR="00F73D8C">
        <w:rPr>
          <w:rFonts w:ascii="Times New Roman" w:hAnsi="Times New Roman"/>
          <w:i/>
          <w:color w:val="000000"/>
          <w:sz w:val="24"/>
          <w:szCs w:val="24"/>
        </w:rPr>
        <w:t>2.</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DC71FB" w:rsidRDefault="00DC71FB" w:rsidP="00F73D8C">
      <w:pPr>
        <w:pStyle w:val="ae"/>
        <w:tabs>
          <w:tab w:val="left" w:pos="0"/>
        </w:tabs>
        <w:spacing w:after="0" w:line="240" w:lineRule="auto"/>
        <w:ind w:left="0"/>
        <w:rPr>
          <w:rFonts w:ascii="Times New Roman" w:hAnsi="Times New Roman"/>
          <w:color w:val="000000"/>
          <w:sz w:val="8"/>
          <w:szCs w:val="8"/>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785C70">
        <w:rPr>
          <w:rFonts w:ascii="Times New Roman" w:hAnsi="Times New Roman"/>
          <w:i/>
          <w:sz w:val="24"/>
          <w:szCs w:val="24"/>
        </w:rPr>
        <w:t>3</w:t>
      </w:r>
      <w:r w:rsidR="00F73D8C">
        <w:rPr>
          <w:rFonts w:ascii="Times New Roman" w:hAnsi="Times New Roman"/>
          <w:i/>
          <w:sz w:val="24"/>
          <w:szCs w:val="24"/>
        </w:rPr>
        <w:t>2</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lastRenderedPageBreak/>
        <w:t>Размер групповой площадки на 1 место следует принимать (не менее):</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 xml:space="preserve">Не допускается размещать общеобразовательные учреждения на внутриквартальных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lastRenderedPageBreak/>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Pr="003A388E"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xml:space="preserve">. Уровень обеспеченности общеобразовательными учреждениями и размер их земельного участка следует принимать </w:t>
      </w:r>
      <w:r w:rsidR="003A388E" w:rsidRPr="003A388E">
        <w:rPr>
          <w:rFonts w:ascii="Times New Roman" w:hAnsi="Times New Roman"/>
          <w:sz w:val="24"/>
          <w:szCs w:val="24"/>
        </w:rPr>
        <w:t>(кол. мест на 1 тыс. чел. – 99 места, в том числе, для 10-11 классов - 18 мест)</w:t>
      </w:r>
      <w:r w:rsidR="003A388E" w:rsidRPr="003A388E">
        <w:rPr>
          <w:rFonts w:ascii="Times New Roman" w:hAnsi="Times New Roman"/>
          <w:color w:val="000000"/>
          <w:sz w:val="24"/>
          <w:szCs w:val="24"/>
        </w:rPr>
        <w:t xml:space="preserve"> </w:t>
      </w:r>
      <w:r w:rsidR="003A388E">
        <w:rPr>
          <w:rFonts w:ascii="Times New Roman" w:hAnsi="Times New Roman"/>
          <w:color w:val="000000"/>
          <w:sz w:val="24"/>
          <w:szCs w:val="24"/>
        </w:rPr>
        <w:t xml:space="preserve">по </w:t>
      </w:r>
      <w:r w:rsidR="003A388E" w:rsidRPr="00AD62B8">
        <w:rPr>
          <w:rFonts w:ascii="Times New Roman" w:hAnsi="Times New Roman"/>
          <w:i/>
          <w:color w:val="000000"/>
          <w:sz w:val="24"/>
          <w:szCs w:val="24"/>
        </w:rPr>
        <w:t>табл.1</w:t>
      </w:r>
      <w:r w:rsidR="00B462E0">
        <w:rPr>
          <w:rFonts w:ascii="Times New Roman" w:hAnsi="Times New Roman"/>
          <w:i/>
          <w:color w:val="000000"/>
          <w:sz w:val="24"/>
          <w:szCs w:val="24"/>
        </w:rPr>
        <w:t>3</w:t>
      </w:r>
      <w:r w:rsidR="00F73D8C">
        <w:rPr>
          <w:rFonts w:ascii="Times New Roman" w:hAnsi="Times New Roman"/>
          <w:i/>
          <w:color w:val="000000"/>
          <w:sz w:val="24"/>
          <w:szCs w:val="24"/>
        </w:rPr>
        <w:t>3</w:t>
      </w:r>
      <w:r w:rsidR="003A388E" w:rsidRPr="003A388E">
        <w:rPr>
          <w:rFonts w:ascii="Times New Roman" w:hAnsi="Times New Roman"/>
          <w:color w:val="000000"/>
          <w:sz w:val="24"/>
          <w:szCs w:val="24"/>
        </w:rPr>
        <w:t>.</w:t>
      </w:r>
    </w:p>
    <w:p w:rsidR="00F73D8C" w:rsidRDefault="00F73D8C" w:rsidP="00F73D8C">
      <w:pPr>
        <w:spacing w:after="0" w:line="240" w:lineRule="auto"/>
        <w:rPr>
          <w:rFonts w:ascii="Times New Roman" w:hAnsi="Times New Roman"/>
          <w:i/>
          <w:sz w:val="16"/>
          <w:szCs w:val="16"/>
        </w:rPr>
      </w:pPr>
    </w:p>
    <w:p w:rsidR="00E20F07" w:rsidRDefault="00E20F07" w:rsidP="00F73D8C">
      <w:pPr>
        <w:spacing w:after="0" w:line="240" w:lineRule="auto"/>
        <w:rPr>
          <w:rFonts w:ascii="Times New Roman" w:hAnsi="Times New Roman"/>
          <w:i/>
          <w:sz w:val="16"/>
          <w:szCs w:val="16"/>
        </w:rPr>
      </w:pPr>
    </w:p>
    <w:p w:rsidR="00E20F07" w:rsidRPr="00F73D8C" w:rsidRDefault="00E20F07" w:rsidP="00F73D8C">
      <w:pPr>
        <w:spacing w:after="0" w:line="240" w:lineRule="auto"/>
        <w:rPr>
          <w:rFonts w:ascii="Times New Roman" w:hAnsi="Times New Roman"/>
          <w:i/>
          <w:sz w:val="16"/>
          <w:szCs w:val="16"/>
        </w:rPr>
      </w:pPr>
    </w:p>
    <w:p w:rsidR="00FB09E4" w:rsidRPr="008F0077" w:rsidRDefault="00FB09E4" w:rsidP="00F73D8C">
      <w:pPr>
        <w:spacing w:after="0" w:line="240" w:lineRule="auto"/>
        <w:rPr>
          <w:rFonts w:ascii="Times New Roman" w:hAnsi="Times New Roman"/>
          <w:color w:val="000000" w:themeColor="text1"/>
          <w:sz w:val="8"/>
          <w:szCs w:val="8"/>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B462E0">
        <w:rPr>
          <w:rFonts w:ascii="Times New Roman" w:hAnsi="Times New Roman"/>
          <w:i/>
          <w:sz w:val="24"/>
          <w:szCs w:val="24"/>
        </w:rPr>
        <w:t>3</w:t>
      </w:r>
      <w:r w:rsidR="00F73D8C">
        <w:rPr>
          <w:rFonts w:ascii="Times New Roman" w:hAnsi="Times New Roman"/>
          <w:i/>
          <w:sz w:val="24"/>
          <w:szCs w:val="24"/>
        </w:rPr>
        <w:t>3</w:t>
      </w:r>
      <w:r w:rsidRPr="00C15C09">
        <w:rPr>
          <w:rFonts w:ascii="Times New Roman" w:hAnsi="Times New Roman"/>
          <w:i/>
          <w:sz w:val="24"/>
          <w:szCs w:val="24"/>
        </w:rPr>
        <w:t>.</w:t>
      </w:r>
      <w:r w:rsidR="008F0077" w:rsidRPr="00994D23">
        <w:rPr>
          <w:rFonts w:ascii="Times New Roman" w:hAnsi="Times New Roman"/>
          <w:b/>
          <w:i/>
          <w:sz w:val="24"/>
          <w:szCs w:val="24"/>
        </w:rPr>
        <w:t xml:space="preserve"> </w:t>
      </w:r>
      <w:r w:rsidR="008F0077">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 xml:space="preserve">школами-интернатами и размер их земельного участка соответствует </w:t>
      </w:r>
      <w:r w:rsidR="008F0077" w:rsidRPr="00AD62B8">
        <w:rPr>
          <w:rFonts w:ascii="Times New Roman" w:hAnsi="Times New Roman"/>
          <w:i/>
          <w:sz w:val="24"/>
          <w:szCs w:val="24"/>
        </w:rPr>
        <w:t>табл</w:t>
      </w:r>
      <w:r w:rsidR="00C15C09" w:rsidRPr="00AD62B8">
        <w:rPr>
          <w:rFonts w:ascii="Times New Roman" w:hAnsi="Times New Roman"/>
          <w:i/>
          <w:sz w:val="24"/>
          <w:szCs w:val="24"/>
        </w:rPr>
        <w:t>.</w:t>
      </w:r>
      <w:r w:rsidR="00E22E4F" w:rsidRPr="00AD62B8">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4</w:t>
      </w:r>
      <w:r w:rsidR="00994D23">
        <w:rPr>
          <w:rFonts w:ascii="Times New Roman" w:hAnsi="Times New Roman"/>
          <w:sz w:val="24"/>
          <w:szCs w:val="24"/>
        </w:rPr>
        <w:t>.</w:t>
      </w:r>
    </w:p>
    <w:p w:rsidR="00E20F07" w:rsidRPr="00E20F07" w:rsidRDefault="00E20F07" w:rsidP="00F73D8C">
      <w:pPr>
        <w:spacing w:after="0" w:line="240" w:lineRule="auto"/>
        <w:rPr>
          <w:rFonts w:ascii="Times New Roman" w:hAnsi="Times New Roman"/>
          <w:i/>
          <w:sz w:val="16"/>
          <w:szCs w:val="16"/>
        </w:rPr>
      </w:pPr>
    </w:p>
    <w:p w:rsidR="008F0077" w:rsidRPr="008F0077" w:rsidRDefault="00FB09E4" w:rsidP="00F73D8C">
      <w:pPr>
        <w:spacing w:after="0" w:line="240" w:lineRule="auto"/>
        <w:rPr>
          <w:rFonts w:ascii="Times New Roman" w:hAnsi="Times New Roman"/>
          <w:sz w:val="8"/>
          <w:szCs w:val="8"/>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 xml:space="preserve">объектами для организации детей в каникулярное время рекомендуется в соответствии с </w:t>
      </w:r>
      <w:r w:rsidR="008F0077" w:rsidRPr="00AD62B8">
        <w:rPr>
          <w:rFonts w:ascii="Times New Roman" w:hAnsi="Times New Roman"/>
          <w:i/>
          <w:sz w:val="24"/>
          <w:szCs w:val="24"/>
        </w:rPr>
        <w:t>табл</w:t>
      </w:r>
      <w:r w:rsidR="00E22E4F" w:rsidRPr="00AD62B8">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5</w:t>
      </w:r>
      <w:r w:rsidR="00994D23">
        <w:rPr>
          <w:rFonts w:ascii="Times New Roman" w:hAnsi="Times New Roman"/>
          <w:sz w:val="24"/>
          <w:szCs w:val="24"/>
        </w:rPr>
        <w:t>.</w:t>
      </w:r>
    </w:p>
    <w:p w:rsidR="00F73D8C" w:rsidRPr="00F73D8C" w:rsidRDefault="00F73D8C" w:rsidP="00F73D8C">
      <w:pPr>
        <w:autoSpaceDE w:val="0"/>
        <w:autoSpaceDN w:val="0"/>
        <w:adjustRightInd w:val="0"/>
        <w:spacing w:after="0" w:line="240" w:lineRule="auto"/>
        <w:rPr>
          <w:rFonts w:ascii="Times New Roman" w:hAnsi="Times New Roman"/>
          <w:i/>
          <w:sz w:val="16"/>
          <w:szCs w:val="16"/>
        </w:rPr>
      </w:pPr>
    </w:p>
    <w:p w:rsidR="00D064D1" w:rsidRPr="008F0077" w:rsidRDefault="00D064D1" w:rsidP="00F73D8C">
      <w:pPr>
        <w:autoSpaceDE w:val="0"/>
        <w:autoSpaceDN w:val="0"/>
        <w:adjustRightInd w:val="0"/>
        <w:spacing w:after="0" w:line="240" w:lineRule="auto"/>
        <w:rPr>
          <w:rFonts w:ascii="Times New Roman" w:hAnsi="Times New Roman"/>
          <w:b/>
          <w:color w:val="000000"/>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5</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 xml:space="preserve">3.1. Обоснование минимальной обеспеченности объектов дополнительного образования представлена в </w:t>
      </w:r>
      <w:r w:rsidR="00D4590F" w:rsidRPr="00AD62B8">
        <w:rPr>
          <w:rFonts w:ascii="Times New Roman" w:hAnsi="Times New Roman"/>
          <w:i/>
          <w:color w:val="000000"/>
          <w:sz w:val="24"/>
          <w:szCs w:val="24"/>
        </w:rPr>
        <w:t>табл</w:t>
      </w:r>
      <w:r w:rsidR="00E22E4F" w:rsidRPr="00AD62B8">
        <w:rPr>
          <w:rFonts w:ascii="Times New Roman" w:hAnsi="Times New Roman"/>
          <w:i/>
          <w:color w:val="000000"/>
          <w:sz w:val="24"/>
          <w:szCs w:val="24"/>
        </w:rPr>
        <w:t>.1</w:t>
      </w:r>
      <w:r w:rsidR="00D21247">
        <w:rPr>
          <w:rFonts w:ascii="Times New Roman" w:hAnsi="Times New Roman"/>
          <w:i/>
          <w:color w:val="000000"/>
          <w:sz w:val="24"/>
          <w:szCs w:val="24"/>
        </w:rPr>
        <w:t>3</w:t>
      </w:r>
      <w:r w:rsidR="00F73D8C">
        <w:rPr>
          <w:rFonts w:ascii="Times New Roman" w:hAnsi="Times New Roman"/>
          <w:i/>
          <w:color w:val="000000"/>
          <w:sz w:val="24"/>
          <w:szCs w:val="24"/>
        </w:rPr>
        <w:t>6</w:t>
      </w:r>
      <w:r w:rsidR="00994D23">
        <w:rPr>
          <w:rFonts w:ascii="Times New Roman" w:hAnsi="Times New Roman"/>
          <w:color w:val="000000"/>
          <w:sz w:val="24"/>
          <w:szCs w:val="24"/>
        </w:rPr>
        <w:t>.</w:t>
      </w:r>
    </w:p>
    <w:p w:rsidR="00F73D8C" w:rsidRPr="00F73D8C" w:rsidRDefault="00F73D8C" w:rsidP="00F73D8C">
      <w:pPr>
        <w:autoSpaceDE w:val="0"/>
        <w:autoSpaceDN w:val="0"/>
        <w:adjustRightInd w:val="0"/>
        <w:spacing w:after="0" w:line="240" w:lineRule="auto"/>
        <w:rPr>
          <w:rFonts w:ascii="Times New Roman" w:hAnsi="Times New Roman"/>
          <w:i/>
          <w:sz w:val="16"/>
          <w:szCs w:val="16"/>
        </w:rPr>
      </w:pPr>
    </w:p>
    <w:p w:rsidR="00D064D1" w:rsidRPr="00D4590F" w:rsidRDefault="00D064D1" w:rsidP="00F73D8C">
      <w:pPr>
        <w:autoSpaceDE w:val="0"/>
        <w:autoSpaceDN w:val="0"/>
        <w:adjustRightInd w:val="0"/>
        <w:spacing w:after="0" w:line="240" w:lineRule="auto"/>
        <w:rPr>
          <w:rFonts w:ascii="Times New Roman" w:hAnsi="Times New Roman"/>
          <w:b/>
          <w:color w:val="000000"/>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6</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 xml:space="preserve">.3.6.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w:t>
      </w:r>
      <w:r w:rsidRPr="00AD62B8">
        <w:rPr>
          <w:rFonts w:ascii="Times New Roman" w:hAnsi="Times New Roman"/>
          <w:i/>
          <w:color w:val="000000"/>
          <w:sz w:val="24"/>
          <w:szCs w:val="24"/>
        </w:rPr>
        <w:t>табл</w:t>
      </w:r>
      <w:r w:rsidR="00994D23" w:rsidRPr="00AD62B8">
        <w:rPr>
          <w:rFonts w:ascii="Times New Roman" w:hAnsi="Times New Roman"/>
          <w:i/>
          <w:color w:val="000000"/>
          <w:sz w:val="24"/>
          <w:szCs w:val="24"/>
        </w:rPr>
        <w:t>.</w:t>
      </w:r>
      <w:r w:rsidR="00E22E4F" w:rsidRPr="00AD62B8">
        <w:rPr>
          <w:rFonts w:ascii="Times New Roman" w:hAnsi="Times New Roman"/>
          <w:i/>
          <w:color w:val="000000"/>
          <w:sz w:val="24"/>
          <w:szCs w:val="24"/>
        </w:rPr>
        <w:t>1</w:t>
      </w:r>
      <w:r w:rsidR="00D21247">
        <w:rPr>
          <w:rFonts w:ascii="Times New Roman" w:hAnsi="Times New Roman"/>
          <w:i/>
          <w:color w:val="000000"/>
          <w:sz w:val="24"/>
          <w:szCs w:val="24"/>
        </w:rPr>
        <w:t>3</w:t>
      </w:r>
      <w:r w:rsidR="00F73D8C">
        <w:rPr>
          <w:rFonts w:ascii="Times New Roman" w:hAnsi="Times New Roman"/>
          <w:i/>
          <w:color w:val="000000"/>
          <w:sz w:val="24"/>
          <w:szCs w:val="24"/>
        </w:rPr>
        <w:t>7</w:t>
      </w:r>
      <w:r w:rsidR="00D32E2E">
        <w:rPr>
          <w:rFonts w:ascii="Times New Roman" w:hAnsi="Times New Roman"/>
          <w:color w:val="000000"/>
          <w:sz w:val="24"/>
          <w:szCs w:val="24"/>
        </w:rPr>
        <w:t>.</w:t>
      </w:r>
    </w:p>
    <w:p w:rsidR="00F73D8C" w:rsidRPr="00E20F07" w:rsidRDefault="00F73D8C" w:rsidP="00F73D8C">
      <w:pPr>
        <w:spacing w:after="0" w:line="240" w:lineRule="auto"/>
        <w:rPr>
          <w:rFonts w:ascii="Times New Roman" w:hAnsi="Times New Roman"/>
          <w:i/>
          <w:sz w:val="16"/>
          <w:szCs w:val="16"/>
        </w:rPr>
      </w:pPr>
    </w:p>
    <w:p w:rsidR="00FB09E4" w:rsidRPr="00D4590F" w:rsidRDefault="00FB09E4" w:rsidP="00F73D8C">
      <w:pPr>
        <w:spacing w:after="0" w:line="240" w:lineRule="auto"/>
        <w:rPr>
          <w:rFonts w:ascii="Times New Roman" w:hAnsi="Times New Roman"/>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7</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 xml:space="preserve">Уровень обеспеченности учреждениями среднего и начального профессионального образования и размер их земельного участка устанавливается в соответствии с </w:t>
      </w:r>
      <w:r w:rsidR="00D4590F" w:rsidRPr="00AD62B8">
        <w:rPr>
          <w:rFonts w:ascii="Times New Roman" w:hAnsi="Times New Roman"/>
          <w:i/>
          <w:color w:val="000000"/>
          <w:sz w:val="24"/>
          <w:szCs w:val="24"/>
        </w:rPr>
        <w:t>табл</w:t>
      </w:r>
      <w:r w:rsidR="00E22E4F" w:rsidRPr="00AD62B8">
        <w:rPr>
          <w:rFonts w:ascii="Times New Roman" w:hAnsi="Times New Roman"/>
          <w:i/>
          <w:color w:val="000000"/>
          <w:sz w:val="24"/>
          <w:szCs w:val="24"/>
        </w:rPr>
        <w:t>.1</w:t>
      </w:r>
      <w:r w:rsidR="00D21247">
        <w:rPr>
          <w:rFonts w:ascii="Times New Roman" w:hAnsi="Times New Roman"/>
          <w:i/>
          <w:color w:val="000000"/>
          <w:sz w:val="24"/>
          <w:szCs w:val="24"/>
        </w:rPr>
        <w:t>3</w:t>
      </w:r>
      <w:r w:rsidR="00E97628">
        <w:rPr>
          <w:rFonts w:ascii="Times New Roman" w:hAnsi="Times New Roman"/>
          <w:i/>
          <w:color w:val="000000"/>
          <w:sz w:val="24"/>
          <w:szCs w:val="24"/>
        </w:rPr>
        <w:t>8</w:t>
      </w:r>
      <w:r w:rsidR="005A62E9" w:rsidRPr="00AD62B8">
        <w:rPr>
          <w:rFonts w:ascii="Times New Roman" w:hAnsi="Times New Roman"/>
          <w:i/>
          <w:color w:val="000000"/>
          <w:sz w:val="24"/>
          <w:szCs w:val="24"/>
        </w:rPr>
        <w:t>-1</w:t>
      </w:r>
      <w:r w:rsidR="00E97628">
        <w:rPr>
          <w:rFonts w:ascii="Times New Roman" w:hAnsi="Times New Roman"/>
          <w:i/>
          <w:color w:val="000000"/>
          <w:sz w:val="24"/>
          <w:szCs w:val="24"/>
        </w:rPr>
        <w:t>39</w:t>
      </w:r>
      <w:r w:rsidR="00D32E2E">
        <w:rPr>
          <w:rFonts w:ascii="Times New Roman" w:hAnsi="Times New Roman"/>
          <w:color w:val="000000"/>
          <w:sz w:val="24"/>
          <w:szCs w:val="24"/>
        </w:rPr>
        <w:t>.</w:t>
      </w:r>
    </w:p>
    <w:p w:rsidR="00E97628" w:rsidRPr="00E97628" w:rsidRDefault="00E97628" w:rsidP="00E97628">
      <w:pPr>
        <w:spacing w:after="0" w:line="240" w:lineRule="auto"/>
        <w:rPr>
          <w:rFonts w:ascii="Times New Roman" w:hAnsi="Times New Roman"/>
          <w:i/>
          <w:sz w:val="16"/>
          <w:szCs w:val="16"/>
        </w:rPr>
      </w:pPr>
    </w:p>
    <w:p w:rsidR="00FB09E4" w:rsidRPr="00D4590F" w:rsidRDefault="00FB09E4" w:rsidP="00E97628">
      <w:pPr>
        <w:spacing w:after="0" w:line="240" w:lineRule="auto"/>
        <w:rPr>
          <w:rFonts w:ascii="Times New Roman" w:hAnsi="Times New Roman"/>
          <w:sz w:val="8"/>
          <w:szCs w:val="8"/>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w:t>
      </w:r>
      <w:r w:rsidR="00D21247">
        <w:rPr>
          <w:rFonts w:ascii="Times New Roman" w:hAnsi="Times New Roman"/>
          <w:i/>
          <w:sz w:val="24"/>
          <w:szCs w:val="24"/>
        </w:rPr>
        <w:t>3</w:t>
      </w:r>
      <w:r w:rsidR="00E97628">
        <w:rPr>
          <w:rFonts w:ascii="Times New Roman" w:hAnsi="Times New Roman"/>
          <w:i/>
          <w:sz w:val="24"/>
          <w:szCs w:val="24"/>
        </w:rPr>
        <w:t>8</w:t>
      </w:r>
      <w:r w:rsidRPr="00C15C09">
        <w:rPr>
          <w:rFonts w:ascii="Times New Roman" w:hAnsi="Times New Roman"/>
          <w:i/>
          <w:sz w:val="24"/>
          <w:szCs w:val="24"/>
        </w:rPr>
        <w:t>.</w:t>
      </w:r>
      <w:r w:rsidR="00D4590F"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AD62B8" w:rsidRDefault="00AD62B8" w:rsidP="00E97628">
      <w:pPr>
        <w:spacing w:after="0" w:line="240" w:lineRule="auto"/>
        <w:rPr>
          <w:rFonts w:ascii="Times New Roman" w:hAnsi="Times New Roman"/>
          <w:i/>
          <w:sz w:val="16"/>
          <w:szCs w:val="16"/>
        </w:rPr>
      </w:pPr>
    </w:p>
    <w:p w:rsidR="00E20F07" w:rsidRDefault="00E20F07" w:rsidP="00E97628">
      <w:pPr>
        <w:spacing w:after="0" w:line="240" w:lineRule="auto"/>
        <w:rPr>
          <w:rFonts w:ascii="Times New Roman" w:hAnsi="Times New Roman"/>
          <w:i/>
          <w:sz w:val="16"/>
          <w:szCs w:val="16"/>
        </w:rPr>
      </w:pPr>
    </w:p>
    <w:p w:rsidR="00E20F07" w:rsidRDefault="00E20F07" w:rsidP="00E97628">
      <w:pPr>
        <w:spacing w:after="0" w:line="240" w:lineRule="auto"/>
        <w:rPr>
          <w:rFonts w:ascii="Times New Roman" w:hAnsi="Times New Roman"/>
          <w:i/>
          <w:sz w:val="16"/>
          <w:szCs w:val="16"/>
        </w:rPr>
      </w:pPr>
    </w:p>
    <w:p w:rsidR="00E20F07" w:rsidRDefault="00E20F07" w:rsidP="00E97628">
      <w:pPr>
        <w:spacing w:after="0" w:line="240" w:lineRule="auto"/>
        <w:rPr>
          <w:rFonts w:ascii="Times New Roman" w:hAnsi="Times New Roman"/>
          <w:i/>
          <w:sz w:val="16"/>
          <w:szCs w:val="16"/>
        </w:rPr>
      </w:pPr>
    </w:p>
    <w:p w:rsidR="00E20F07" w:rsidRDefault="00E20F07" w:rsidP="00E97628">
      <w:pPr>
        <w:spacing w:after="0" w:line="240" w:lineRule="auto"/>
        <w:rPr>
          <w:rFonts w:ascii="Times New Roman" w:hAnsi="Times New Roman"/>
          <w:i/>
          <w:sz w:val="16"/>
          <w:szCs w:val="16"/>
        </w:rPr>
      </w:pPr>
    </w:p>
    <w:p w:rsidR="00E20F07" w:rsidRDefault="00E20F07" w:rsidP="00E97628">
      <w:pPr>
        <w:spacing w:after="0" w:line="240" w:lineRule="auto"/>
        <w:rPr>
          <w:rFonts w:ascii="Times New Roman" w:hAnsi="Times New Roman"/>
          <w:i/>
          <w:sz w:val="16"/>
          <w:szCs w:val="16"/>
        </w:rPr>
      </w:pPr>
    </w:p>
    <w:p w:rsidR="00E20F07" w:rsidRDefault="00E20F07" w:rsidP="00E97628">
      <w:pPr>
        <w:spacing w:after="0" w:line="240" w:lineRule="auto"/>
        <w:rPr>
          <w:rFonts w:ascii="Times New Roman" w:hAnsi="Times New Roman"/>
          <w:i/>
          <w:sz w:val="16"/>
          <w:szCs w:val="16"/>
        </w:rPr>
      </w:pPr>
    </w:p>
    <w:p w:rsidR="00E20F07" w:rsidRPr="00E97628" w:rsidRDefault="00E20F07" w:rsidP="00E97628">
      <w:pPr>
        <w:spacing w:after="0" w:line="240" w:lineRule="auto"/>
        <w:rPr>
          <w:rFonts w:ascii="Times New Roman" w:hAnsi="Times New Roman"/>
          <w:i/>
          <w:sz w:val="16"/>
          <w:szCs w:val="16"/>
        </w:rPr>
      </w:pPr>
    </w:p>
    <w:p w:rsidR="00FB09E4" w:rsidRPr="00D100F7" w:rsidRDefault="00FB09E4" w:rsidP="00E97628">
      <w:pPr>
        <w:spacing w:after="0" w:line="240" w:lineRule="auto"/>
        <w:rPr>
          <w:rFonts w:ascii="Times New Roman" w:hAnsi="Times New Roman"/>
          <w:b/>
          <w:sz w:val="8"/>
          <w:szCs w:val="8"/>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E97628">
        <w:rPr>
          <w:rFonts w:ascii="Times New Roman" w:hAnsi="Times New Roman"/>
          <w:i/>
          <w:sz w:val="24"/>
          <w:szCs w:val="24"/>
        </w:rPr>
        <w:t>39</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C15C09" w:rsidRDefault="00C15C09" w:rsidP="00FB09E4">
      <w:pPr>
        <w:spacing w:after="0" w:line="240" w:lineRule="auto"/>
        <w:jc w:val="both"/>
        <w:rPr>
          <w:rFonts w:ascii="Times New Roman" w:hAnsi="Times New Roman"/>
          <w:sz w:val="20"/>
          <w:szCs w:val="20"/>
        </w:rPr>
      </w:pPr>
    </w:p>
    <w:p w:rsidR="00E20F07" w:rsidRDefault="00E20F07" w:rsidP="00FB09E4">
      <w:pPr>
        <w:spacing w:after="0" w:line="240" w:lineRule="auto"/>
        <w:jc w:val="both"/>
        <w:rPr>
          <w:rFonts w:ascii="Times New Roman" w:hAnsi="Times New Roman"/>
          <w:sz w:val="20"/>
          <w:szCs w:val="20"/>
        </w:rPr>
      </w:pPr>
    </w:p>
    <w:p w:rsidR="009233C4" w:rsidRDefault="00B4741D" w:rsidP="00FB09E4">
      <w:pPr>
        <w:spacing w:after="0" w:line="240" w:lineRule="auto"/>
        <w:jc w:val="both"/>
        <w:rPr>
          <w:rFonts w:ascii="Times New Roman" w:hAnsi="Times New Roman"/>
          <w:sz w:val="20"/>
          <w:szCs w:val="20"/>
        </w:rPr>
      </w:pPr>
      <w:r w:rsidRPr="00B4741D">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05561F"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B4741D" w:rsidP="00A66850">
      <w:pPr>
        <w:spacing w:after="0" w:line="240" w:lineRule="auto"/>
        <w:jc w:val="center"/>
        <w:rPr>
          <w:rFonts w:ascii="Arial Narrow" w:hAnsi="Arial Narrow"/>
          <w:b/>
          <w:color w:val="1F497D" w:themeColor="text2"/>
          <w:sz w:val="16"/>
          <w:szCs w:val="16"/>
        </w:rPr>
      </w:pPr>
      <w:r w:rsidRPr="00B4741D">
        <w:rPr>
          <w:noProof/>
        </w:rPr>
        <w:pict>
          <v:rect id="Rectangle 134" o:spid="_x0000_s1072" style="position:absolute;left:0;text-align:left;margin-left:.3pt;margin-top:3.4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w:t>
      </w:r>
      <w:r w:rsidR="00C551AE" w:rsidRPr="00AD62B8">
        <w:rPr>
          <w:rFonts w:ascii="Times New Roman" w:hAnsi="Times New Roman"/>
          <w:i/>
          <w:color w:val="000000"/>
          <w:sz w:val="24"/>
          <w:szCs w:val="24"/>
        </w:rPr>
        <w:t>табл</w:t>
      </w:r>
      <w:r w:rsidR="00DE7F89" w:rsidRPr="00AD62B8">
        <w:rPr>
          <w:rFonts w:ascii="Times New Roman" w:hAnsi="Times New Roman"/>
          <w:i/>
          <w:color w:val="000000"/>
          <w:sz w:val="24"/>
          <w:szCs w:val="24"/>
        </w:rPr>
        <w:t>.1</w:t>
      </w:r>
      <w:r w:rsidR="005A62E9" w:rsidRPr="00AD62B8">
        <w:rPr>
          <w:rFonts w:ascii="Times New Roman" w:hAnsi="Times New Roman"/>
          <w:i/>
          <w:color w:val="000000"/>
          <w:sz w:val="24"/>
          <w:szCs w:val="24"/>
        </w:rPr>
        <w:t>4</w:t>
      </w:r>
      <w:r w:rsidR="00E97628">
        <w:rPr>
          <w:rFonts w:ascii="Times New Roman" w:hAnsi="Times New Roman"/>
          <w:i/>
          <w:color w:val="000000"/>
          <w:sz w:val="24"/>
          <w:szCs w:val="24"/>
        </w:rPr>
        <w:t>0</w:t>
      </w:r>
      <w:r w:rsidR="00D848D3"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2</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952A91" w:rsidRPr="00C551AE" w:rsidRDefault="00AF5FF4" w:rsidP="00E97628">
      <w:pPr>
        <w:spacing w:after="0" w:line="240" w:lineRule="auto"/>
        <w:rPr>
          <w:rFonts w:ascii="Times New Roman" w:hAnsi="Times New Roman"/>
          <w:sz w:val="8"/>
          <w:szCs w:val="8"/>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A62E9">
        <w:rPr>
          <w:rFonts w:ascii="Times New Roman" w:hAnsi="Times New Roman"/>
          <w:i/>
          <w:color w:val="000000" w:themeColor="text1"/>
          <w:sz w:val="24"/>
          <w:szCs w:val="24"/>
        </w:rPr>
        <w:t>4</w:t>
      </w:r>
      <w:r w:rsidR="00E97628">
        <w:rPr>
          <w:rFonts w:ascii="Times New Roman" w:hAnsi="Times New Roman"/>
          <w:i/>
          <w:color w:val="000000" w:themeColor="text1"/>
          <w:sz w:val="24"/>
          <w:szCs w:val="24"/>
        </w:rPr>
        <w:t>0</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 xml:space="preserve">ной доступности на специальном </w:t>
            </w:r>
            <w:r w:rsidRPr="00E543DA">
              <w:rPr>
                <w:rFonts w:ascii="Times New Roman" w:hAnsi="Times New Roman"/>
              </w:rPr>
              <w:lastRenderedPageBreak/>
              <w:t>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lastRenderedPageBreak/>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 xml:space="preserve">томашин </w:t>
            </w:r>
            <w:r w:rsidRPr="00E543DA">
              <w:rPr>
                <w:rFonts w:ascii="Times New Roman" w:hAnsi="Times New Roman"/>
              </w:rPr>
              <w:lastRenderedPageBreak/>
              <w:t>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lastRenderedPageBreak/>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 xml:space="preserve">иальной </w:t>
            </w:r>
            <w:r>
              <w:rPr>
                <w:rFonts w:ascii="Times New Roman" w:hAnsi="Times New Roman"/>
              </w:rPr>
              <w:lastRenderedPageBreak/>
              <w:t>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lastRenderedPageBreak/>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21247">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w:t>
            </w:r>
            <w:r w:rsidR="00D21247">
              <w:rPr>
                <w:rFonts w:ascii="Times New Roman" w:hAnsi="Times New Roman"/>
              </w:rPr>
              <w:t>-</w:t>
            </w:r>
            <w:r w:rsidRPr="00F86099">
              <w:rPr>
                <w:rFonts w:ascii="Times New Roman" w:hAnsi="Times New Roman"/>
              </w:rPr>
              <w:t>енными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952A91" w:rsidRPr="00C551AE" w:rsidRDefault="008D418F" w:rsidP="00E97628">
      <w:pPr>
        <w:spacing w:after="0" w:line="240" w:lineRule="auto"/>
        <w:rPr>
          <w:rFonts w:ascii="Times New Roman" w:hAnsi="Times New Roman"/>
          <w:sz w:val="8"/>
          <w:szCs w:val="8"/>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A62E9">
        <w:rPr>
          <w:rFonts w:ascii="Times New Roman" w:hAnsi="Times New Roman"/>
          <w:i/>
          <w:color w:val="000000" w:themeColor="text1"/>
          <w:sz w:val="24"/>
          <w:szCs w:val="24"/>
        </w:rPr>
        <w:t>4</w:t>
      </w:r>
      <w:r w:rsidR="00E97628">
        <w:rPr>
          <w:rFonts w:ascii="Times New Roman" w:hAnsi="Times New Roman"/>
          <w:i/>
          <w:color w:val="000000" w:themeColor="text1"/>
          <w:sz w:val="24"/>
          <w:szCs w:val="24"/>
        </w:rPr>
        <w:t>1</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952A91" w:rsidRPr="00C551AE" w:rsidRDefault="008D418F" w:rsidP="00E97628">
      <w:pPr>
        <w:spacing w:after="0" w:line="240" w:lineRule="auto"/>
        <w:rPr>
          <w:rFonts w:ascii="Times New Roman" w:hAnsi="Times New Roman"/>
          <w:sz w:val="8"/>
          <w:szCs w:val="8"/>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21247">
        <w:rPr>
          <w:rFonts w:ascii="Times New Roman" w:hAnsi="Times New Roman"/>
          <w:i/>
          <w:color w:val="000000" w:themeColor="text1"/>
          <w:sz w:val="24"/>
          <w:szCs w:val="24"/>
        </w:rPr>
        <w:t>4</w:t>
      </w:r>
      <w:r w:rsidR="00E97628">
        <w:rPr>
          <w:rFonts w:ascii="Times New Roman" w:hAnsi="Times New Roman"/>
          <w:i/>
          <w:color w:val="000000" w:themeColor="text1"/>
          <w:sz w:val="24"/>
          <w:szCs w:val="24"/>
        </w:rPr>
        <w:t>2</w:t>
      </w:r>
      <w:r w:rsidR="00997564" w:rsidRPr="00997564">
        <w:rPr>
          <w:rFonts w:ascii="Times New Roman" w:hAnsi="Times New Roman"/>
          <w:i/>
          <w:color w:val="000000" w:themeColor="text1"/>
          <w:sz w:val="24"/>
          <w:szCs w:val="24"/>
        </w:rPr>
        <w:t>.</w:t>
      </w: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xml:space="preserve">. Расстояния от границ земельных участков вновь проектируемых санаторно-курортных и оздоровительных учреждений должны быть не менее указанных в </w:t>
      </w:r>
      <w:r w:rsidR="00433646" w:rsidRPr="00AD62B8">
        <w:rPr>
          <w:rFonts w:ascii="Times New Roman" w:hAnsi="Times New Roman"/>
          <w:i/>
          <w:color w:val="000000"/>
          <w:sz w:val="24"/>
          <w:szCs w:val="24"/>
        </w:rPr>
        <w:t>табл</w:t>
      </w:r>
      <w:r w:rsidR="00D848D3"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3</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433646" w:rsidRDefault="00A66850" w:rsidP="00E97628">
      <w:pPr>
        <w:suppressAutoHyphens/>
        <w:autoSpaceDE w:val="0"/>
        <w:autoSpaceDN w:val="0"/>
        <w:adjustRightInd w:val="0"/>
        <w:spacing w:after="0" w:line="240" w:lineRule="auto"/>
        <w:rPr>
          <w:rFonts w:ascii="Times New Roman" w:hAnsi="Times New Roman"/>
          <w:bCs/>
          <w:color w:val="000000"/>
          <w:sz w:val="8"/>
          <w:szCs w:val="8"/>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3</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w:t>
      </w: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lastRenderedPageBreak/>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E97628" w:rsidRDefault="00E97628" w:rsidP="0084167A">
      <w:pPr>
        <w:spacing w:after="0" w:line="240" w:lineRule="auto"/>
        <w:rPr>
          <w:rFonts w:ascii="Times New Roman" w:hAnsi="Times New Roman"/>
          <w:sz w:val="24"/>
          <w:szCs w:val="24"/>
        </w:rPr>
      </w:pPr>
    </w:p>
    <w:p w:rsidR="00E97628" w:rsidRDefault="00E97628" w:rsidP="0084167A">
      <w:pPr>
        <w:spacing w:after="0" w:line="240" w:lineRule="auto"/>
        <w:rPr>
          <w:rFonts w:ascii="Times New Roman" w:hAnsi="Times New Roman"/>
          <w:sz w:val="24"/>
          <w:szCs w:val="24"/>
        </w:rPr>
      </w:pPr>
    </w:p>
    <w:p w:rsidR="005C2C09" w:rsidRDefault="00B4741D"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1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B4741D" w:rsidP="004821C4">
      <w:pPr>
        <w:spacing w:after="0" w:line="240" w:lineRule="auto"/>
        <w:jc w:val="center"/>
        <w:rPr>
          <w:rFonts w:ascii="Arial Narrow" w:hAnsi="Arial Narrow"/>
          <w:b/>
          <w:color w:val="1F497D" w:themeColor="text2"/>
          <w:sz w:val="8"/>
          <w:szCs w:val="8"/>
        </w:rPr>
      </w:pPr>
      <w:r w:rsidRPr="00B4741D">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.3. Нормы накопления отходов следует принимать по </w:t>
      </w:r>
      <w:r w:rsidR="00A448D7"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4</w:t>
      </w:r>
      <w:r w:rsidR="00A448D7" w:rsidRPr="00AD62B8">
        <w:rPr>
          <w:rFonts w:ascii="Times New Roman" w:hAnsi="Times New Roman"/>
          <w:i/>
          <w:color w:val="000000"/>
          <w:sz w:val="24"/>
          <w:szCs w:val="24"/>
        </w:rPr>
        <w:t>.</w:t>
      </w:r>
    </w:p>
    <w:p w:rsidR="00E97628" w:rsidRPr="00E20F07" w:rsidRDefault="00E97628" w:rsidP="00E97628">
      <w:pPr>
        <w:suppressAutoHyphens/>
        <w:adjustRightInd w:val="0"/>
        <w:spacing w:after="0" w:line="240" w:lineRule="auto"/>
        <w:rPr>
          <w:rFonts w:ascii="Times New Roman" w:hAnsi="Times New Roman"/>
          <w:i/>
          <w:sz w:val="16"/>
          <w:szCs w:val="16"/>
        </w:rPr>
      </w:pPr>
    </w:p>
    <w:p w:rsidR="00086102" w:rsidRPr="00A448D7" w:rsidRDefault="00853FC6" w:rsidP="00E97628">
      <w:pPr>
        <w:suppressAutoHyphens/>
        <w:adjustRightInd w:val="0"/>
        <w:spacing w:after="0" w:line="240" w:lineRule="auto"/>
        <w:rPr>
          <w:rFonts w:ascii="Times New Roman" w:hAnsi="Times New Roman"/>
          <w:b/>
          <w:color w:val="000000"/>
          <w:sz w:val="8"/>
          <w:szCs w:val="8"/>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w:t>
      </w:r>
      <w:r w:rsidR="00D21247">
        <w:rPr>
          <w:rFonts w:ascii="Times New Roman" w:hAnsi="Times New Roman"/>
          <w:i/>
          <w:sz w:val="24"/>
          <w:szCs w:val="24"/>
        </w:rPr>
        <w:t>4</w:t>
      </w:r>
      <w:r w:rsidR="00E97628">
        <w:rPr>
          <w:rFonts w:ascii="Times New Roman" w:hAnsi="Times New Roman"/>
          <w:i/>
          <w:sz w:val="24"/>
          <w:szCs w:val="24"/>
        </w:rPr>
        <w:t>4</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w:t>
      </w: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w:t>
      </w:r>
      <w:r w:rsidR="00A448D7"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5</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E97628" w:rsidRPr="00E97628" w:rsidRDefault="00E97628" w:rsidP="00E97628">
      <w:pPr>
        <w:spacing w:after="0" w:line="240" w:lineRule="auto"/>
        <w:rPr>
          <w:rFonts w:ascii="Times New Roman" w:hAnsi="Times New Roman"/>
          <w:bCs/>
          <w:i/>
          <w:sz w:val="16"/>
          <w:szCs w:val="16"/>
        </w:rPr>
      </w:pPr>
    </w:p>
    <w:p w:rsidR="009C2C91" w:rsidRPr="00A448D7" w:rsidRDefault="00853FC6" w:rsidP="00E97628">
      <w:pPr>
        <w:spacing w:after="0" w:line="240" w:lineRule="auto"/>
        <w:rPr>
          <w:rFonts w:ascii="Times New Roman" w:hAnsi="Times New Roman"/>
          <w:b/>
          <w:bCs/>
          <w:color w:val="000000"/>
          <w:sz w:val="8"/>
          <w:szCs w:val="8"/>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D21247">
        <w:rPr>
          <w:rFonts w:ascii="Times New Roman" w:hAnsi="Times New Roman"/>
          <w:bCs/>
          <w:i/>
          <w:sz w:val="24"/>
          <w:szCs w:val="24"/>
        </w:rPr>
        <w:t>4</w:t>
      </w:r>
      <w:r w:rsidR="00E97628">
        <w:rPr>
          <w:rFonts w:ascii="Times New Roman" w:hAnsi="Times New Roman"/>
          <w:bCs/>
          <w:i/>
          <w:sz w:val="24"/>
          <w:szCs w:val="24"/>
        </w:rPr>
        <w:t>5</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w:t>
      </w:r>
      <w:r w:rsidR="002568F3" w:rsidRPr="00AD62B8">
        <w:rPr>
          <w:rFonts w:ascii="Times New Roman" w:hAnsi="Times New Roman"/>
          <w:bCs/>
          <w:i/>
          <w:color w:val="000000"/>
          <w:sz w:val="24"/>
          <w:szCs w:val="24"/>
          <w:lang w:eastAsia="en-US"/>
        </w:rPr>
        <w:t xml:space="preserve"> табл</w:t>
      </w:r>
      <w:r w:rsidR="00BF5C15" w:rsidRPr="00AD62B8">
        <w:rPr>
          <w:rFonts w:ascii="Times New Roman" w:hAnsi="Times New Roman"/>
          <w:bCs/>
          <w:i/>
          <w:color w:val="000000"/>
          <w:sz w:val="24"/>
          <w:szCs w:val="24"/>
          <w:lang w:eastAsia="en-US"/>
        </w:rPr>
        <w:t>.1</w:t>
      </w:r>
      <w:r w:rsidR="00D21247">
        <w:rPr>
          <w:rFonts w:ascii="Times New Roman" w:hAnsi="Times New Roman"/>
          <w:bCs/>
          <w:i/>
          <w:color w:val="000000"/>
          <w:sz w:val="24"/>
          <w:szCs w:val="24"/>
          <w:lang w:eastAsia="en-US"/>
        </w:rPr>
        <w:t>4</w:t>
      </w:r>
      <w:r w:rsidR="00E97628">
        <w:rPr>
          <w:rFonts w:ascii="Times New Roman" w:hAnsi="Times New Roman"/>
          <w:bCs/>
          <w:i/>
          <w:color w:val="000000"/>
          <w:sz w:val="24"/>
          <w:szCs w:val="24"/>
          <w:lang w:eastAsia="en-US"/>
        </w:rPr>
        <w:t>6</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E97628" w:rsidRDefault="00E97628" w:rsidP="00E97628">
      <w:pPr>
        <w:autoSpaceDE w:val="0"/>
        <w:autoSpaceDN w:val="0"/>
        <w:adjustRightInd w:val="0"/>
        <w:spacing w:after="0" w:line="240" w:lineRule="auto"/>
        <w:rPr>
          <w:rFonts w:ascii="Times New Roman" w:hAnsi="Times New Roman"/>
          <w:bCs/>
          <w:i/>
          <w:sz w:val="16"/>
          <w:szCs w:val="16"/>
          <w:lang w:eastAsia="en-US"/>
        </w:rPr>
      </w:pPr>
    </w:p>
    <w:p w:rsidR="00E20F07" w:rsidRDefault="00E20F07" w:rsidP="00E97628">
      <w:pPr>
        <w:autoSpaceDE w:val="0"/>
        <w:autoSpaceDN w:val="0"/>
        <w:adjustRightInd w:val="0"/>
        <w:spacing w:after="0" w:line="240" w:lineRule="auto"/>
        <w:rPr>
          <w:rFonts w:ascii="Times New Roman" w:hAnsi="Times New Roman"/>
          <w:bCs/>
          <w:i/>
          <w:sz w:val="16"/>
          <w:szCs w:val="16"/>
          <w:lang w:eastAsia="en-US"/>
        </w:rPr>
      </w:pPr>
    </w:p>
    <w:p w:rsidR="00E20F07" w:rsidRDefault="00E20F07" w:rsidP="00E97628">
      <w:pPr>
        <w:autoSpaceDE w:val="0"/>
        <w:autoSpaceDN w:val="0"/>
        <w:adjustRightInd w:val="0"/>
        <w:spacing w:after="0" w:line="240" w:lineRule="auto"/>
        <w:rPr>
          <w:rFonts w:ascii="Times New Roman" w:hAnsi="Times New Roman"/>
          <w:bCs/>
          <w:i/>
          <w:sz w:val="16"/>
          <w:szCs w:val="16"/>
          <w:lang w:eastAsia="en-US"/>
        </w:rPr>
      </w:pPr>
    </w:p>
    <w:p w:rsidR="00E20F07" w:rsidRDefault="00E20F07" w:rsidP="00E97628">
      <w:pPr>
        <w:autoSpaceDE w:val="0"/>
        <w:autoSpaceDN w:val="0"/>
        <w:adjustRightInd w:val="0"/>
        <w:spacing w:after="0" w:line="240" w:lineRule="auto"/>
        <w:rPr>
          <w:rFonts w:ascii="Times New Roman" w:hAnsi="Times New Roman"/>
          <w:bCs/>
          <w:i/>
          <w:sz w:val="16"/>
          <w:szCs w:val="16"/>
          <w:lang w:eastAsia="en-US"/>
        </w:rPr>
      </w:pPr>
    </w:p>
    <w:p w:rsidR="00E20F07" w:rsidRDefault="00E20F07" w:rsidP="00E97628">
      <w:pPr>
        <w:autoSpaceDE w:val="0"/>
        <w:autoSpaceDN w:val="0"/>
        <w:adjustRightInd w:val="0"/>
        <w:spacing w:after="0" w:line="240" w:lineRule="auto"/>
        <w:rPr>
          <w:rFonts w:ascii="Times New Roman" w:hAnsi="Times New Roman"/>
          <w:bCs/>
          <w:i/>
          <w:sz w:val="16"/>
          <w:szCs w:val="16"/>
          <w:lang w:eastAsia="en-US"/>
        </w:rPr>
      </w:pPr>
    </w:p>
    <w:p w:rsidR="00E20F07" w:rsidRPr="00E97628" w:rsidRDefault="00E20F07" w:rsidP="00E97628">
      <w:pPr>
        <w:autoSpaceDE w:val="0"/>
        <w:autoSpaceDN w:val="0"/>
        <w:adjustRightInd w:val="0"/>
        <w:spacing w:after="0" w:line="240" w:lineRule="auto"/>
        <w:rPr>
          <w:rFonts w:ascii="Times New Roman" w:hAnsi="Times New Roman"/>
          <w:bCs/>
          <w:i/>
          <w:sz w:val="16"/>
          <w:szCs w:val="16"/>
          <w:lang w:eastAsia="en-US"/>
        </w:rPr>
      </w:pPr>
    </w:p>
    <w:p w:rsidR="009C2C91" w:rsidRPr="002568F3" w:rsidRDefault="009C2C91" w:rsidP="00E97628">
      <w:pPr>
        <w:autoSpaceDE w:val="0"/>
        <w:autoSpaceDN w:val="0"/>
        <w:adjustRightInd w:val="0"/>
        <w:spacing w:after="0" w:line="240" w:lineRule="auto"/>
        <w:rPr>
          <w:rStyle w:val="21"/>
          <w:rFonts w:ascii="Times New Roman" w:hAnsi="Times New Roman"/>
          <w:i w:val="0"/>
          <w:sz w:val="8"/>
          <w:szCs w:val="8"/>
        </w:rPr>
      </w:pPr>
      <w:r w:rsidRPr="00997564">
        <w:rPr>
          <w:rFonts w:ascii="Times New Roman" w:hAnsi="Times New Roman"/>
          <w:bCs/>
          <w:i/>
          <w:sz w:val="24"/>
          <w:szCs w:val="24"/>
          <w:lang w:eastAsia="en-US"/>
        </w:rPr>
        <w:lastRenderedPageBreak/>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D21247">
        <w:rPr>
          <w:rFonts w:ascii="Times New Roman" w:hAnsi="Times New Roman"/>
          <w:bCs/>
          <w:i/>
          <w:sz w:val="24"/>
          <w:szCs w:val="24"/>
          <w:lang w:eastAsia="en-US"/>
        </w:rPr>
        <w:t>4</w:t>
      </w:r>
      <w:r w:rsidR="00E97628">
        <w:rPr>
          <w:rFonts w:ascii="Times New Roman" w:hAnsi="Times New Roman"/>
          <w:bCs/>
          <w:i/>
          <w:sz w:val="24"/>
          <w:szCs w:val="24"/>
          <w:lang w:eastAsia="en-US"/>
        </w:rPr>
        <w:t>6</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lastRenderedPageBreak/>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962D74">
      <w:pPr>
        <w:pStyle w:val="ae"/>
        <w:numPr>
          <w:ilvl w:val="0"/>
          <w:numId w:val="5"/>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lastRenderedPageBreak/>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xml:space="preserve">. Количество отходов определяется по расчету в соответствии с </w:t>
      </w:r>
      <w:r w:rsidR="002568F3" w:rsidRPr="00AD62B8">
        <w:rPr>
          <w:rFonts w:ascii="Times New Roman" w:hAnsi="Times New Roman"/>
          <w:i/>
          <w:color w:val="000000"/>
          <w:sz w:val="24"/>
          <w:szCs w:val="24"/>
        </w:rPr>
        <w:t>табл</w:t>
      </w:r>
      <w:r w:rsidR="007606F4" w:rsidRPr="00AD62B8">
        <w:rPr>
          <w:rFonts w:ascii="Times New Roman" w:hAnsi="Times New Roman"/>
          <w:i/>
          <w:color w:val="000000"/>
          <w:sz w:val="24"/>
          <w:szCs w:val="24"/>
        </w:rPr>
        <w:t>.</w:t>
      </w:r>
      <w:r w:rsidR="00325D94" w:rsidRPr="00AD62B8">
        <w:rPr>
          <w:rFonts w:ascii="Times New Roman" w:hAnsi="Times New Roman"/>
          <w:i/>
          <w:color w:val="000000"/>
          <w:sz w:val="24"/>
          <w:szCs w:val="24"/>
        </w:rPr>
        <w:t>1</w:t>
      </w:r>
      <w:r w:rsidR="00D21247">
        <w:rPr>
          <w:rFonts w:ascii="Times New Roman" w:hAnsi="Times New Roman"/>
          <w:i/>
          <w:color w:val="000000"/>
          <w:sz w:val="24"/>
          <w:szCs w:val="24"/>
        </w:rPr>
        <w:t>46</w:t>
      </w:r>
      <w:r w:rsidR="00BF5C15" w:rsidRPr="00AD62B8">
        <w:rPr>
          <w:rFonts w:ascii="Times New Roman" w:hAnsi="Times New Roman"/>
          <w:i/>
          <w:color w:val="000000"/>
          <w:sz w:val="24"/>
          <w:szCs w:val="24"/>
        </w:rPr>
        <w:t>-</w:t>
      </w:r>
      <w:r w:rsidR="005A62E9" w:rsidRPr="00AD62B8">
        <w:rPr>
          <w:rFonts w:ascii="Times New Roman" w:hAnsi="Times New Roman"/>
          <w:i/>
          <w:color w:val="000000"/>
          <w:sz w:val="24"/>
          <w:szCs w:val="24"/>
        </w:rPr>
        <w:t>1</w:t>
      </w:r>
      <w:r w:rsidR="00D21247">
        <w:rPr>
          <w:rFonts w:ascii="Times New Roman" w:hAnsi="Times New Roman"/>
          <w:i/>
          <w:color w:val="000000"/>
          <w:sz w:val="24"/>
          <w:szCs w:val="24"/>
        </w:rPr>
        <w:t>47</w:t>
      </w:r>
      <w:r w:rsidR="007606F4" w:rsidRPr="00AD62B8">
        <w:rPr>
          <w:rFonts w:ascii="Times New Roman" w:hAnsi="Times New Roman"/>
          <w:i/>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 xml:space="preserve">Размеры земельных участков объектов размещения (хранения и захоронения отходов) и обезвреживания отходов следует принимать по </w:t>
      </w:r>
      <w:r w:rsidR="002568F3"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7</w:t>
      </w:r>
      <w:r w:rsidR="007606F4">
        <w:rPr>
          <w:rFonts w:ascii="Times New Roman" w:hAnsi="Times New Roman"/>
          <w:color w:val="000000"/>
          <w:sz w:val="24"/>
          <w:szCs w:val="24"/>
        </w:rPr>
        <w:t>.</w:t>
      </w:r>
    </w:p>
    <w:p w:rsidR="00E97628" w:rsidRPr="00E97628" w:rsidRDefault="00E97628" w:rsidP="00E97628">
      <w:pPr>
        <w:suppressAutoHyphens/>
        <w:autoSpaceDE w:val="0"/>
        <w:autoSpaceDN w:val="0"/>
        <w:adjustRightInd w:val="0"/>
        <w:spacing w:after="0" w:line="240" w:lineRule="auto"/>
        <w:rPr>
          <w:rFonts w:ascii="Times New Roman" w:hAnsi="Times New Roman"/>
          <w:i/>
          <w:sz w:val="16"/>
          <w:szCs w:val="16"/>
        </w:rPr>
      </w:pPr>
    </w:p>
    <w:p w:rsidR="00086102" w:rsidRPr="002568F3" w:rsidRDefault="00853FC6" w:rsidP="00E97628">
      <w:pPr>
        <w:suppressAutoHyphens/>
        <w:autoSpaceDE w:val="0"/>
        <w:autoSpaceDN w:val="0"/>
        <w:adjustRightInd w:val="0"/>
        <w:spacing w:after="0" w:line="240" w:lineRule="auto"/>
        <w:rPr>
          <w:rFonts w:ascii="Times New Roman" w:hAnsi="Times New Roman"/>
          <w:color w:val="000000"/>
          <w:sz w:val="8"/>
          <w:szCs w:val="8"/>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w:t>
      </w:r>
      <w:r w:rsidR="00D21247">
        <w:rPr>
          <w:rFonts w:ascii="Times New Roman" w:hAnsi="Times New Roman"/>
          <w:i/>
          <w:sz w:val="24"/>
          <w:szCs w:val="24"/>
        </w:rPr>
        <w:t>4</w:t>
      </w:r>
      <w:r w:rsidR="00E97628">
        <w:rPr>
          <w:rFonts w:ascii="Times New Roman" w:hAnsi="Times New Roman"/>
          <w:i/>
          <w:sz w:val="24"/>
          <w:szCs w:val="24"/>
        </w:rPr>
        <w:t>7</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851"/>
        <w:gridCol w:w="1276"/>
        <w:gridCol w:w="1275"/>
        <w:gridCol w:w="1560"/>
        <w:gridCol w:w="1559"/>
      </w:tblGrid>
      <w:tr w:rsidR="00FB7043" w:rsidRPr="003619AC" w:rsidTr="005A62E9">
        <w:tc>
          <w:tcPr>
            <w:tcW w:w="3686"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5"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Размеры земельных</w:t>
            </w:r>
            <w:r w:rsidR="005A62E9">
              <w:rPr>
                <w:rFonts w:ascii="Times New Roman" w:hAnsi="Times New Roman"/>
                <w:color w:val="000000"/>
              </w:rPr>
              <w:t xml:space="preserve"> </w:t>
            </w:r>
            <w:r>
              <w:rPr>
                <w:rFonts w:ascii="Times New Roman" w:hAnsi="Times New Roman"/>
                <w:color w:val="000000"/>
              </w:rPr>
              <w:t xml:space="preserve">участков, га </w:t>
            </w:r>
          </w:p>
        </w:tc>
        <w:tc>
          <w:tcPr>
            <w:tcW w:w="1560" w:type="dxa"/>
            <w:shd w:val="clear" w:color="auto" w:fill="EEECE1" w:themeFill="background2"/>
          </w:tcPr>
          <w:p w:rsidR="00FB7043" w:rsidRPr="00D4790E" w:rsidRDefault="005A62E9" w:rsidP="0096204E">
            <w:pPr>
              <w:spacing w:after="0" w:line="240" w:lineRule="auto"/>
              <w:jc w:val="center"/>
              <w:rPr>
                <w:rFonts w:ascii="Times New Roman" w:hAnsi="Times New Roman"/>
                <w:color w:val="000000"/>
              </w:rPr>
            </w:pPr>
            <w:r>
              <w:rPr>
                <w:rFonts w:ascii="Times New Roman" w:hAnsi="Times New Roman"/>
                <w:color w:val="000000"/>
              </w:rPr>
              <w:t>Ориенти</w:t>
            </w:r>
            <w:r w:rsidR="00FB7043">
              <w:rPr>
                <w:rFonts w:ascii="Times New Roman" w:hAnsi="Times New Roman"/>
                <w:color w:val="000000"/>
              </w:rPr>
              <w:t>ро</w:t>
            </w:r>
            <w:r>
              <w:rPr>
                <w:rFonts w:ascii="Times New Roman" w:hAnsi="Times New Roman"/>
                <w:color w:val="000000"/>
              </w:rPr>
              <w:t>-</w:t>
            </w:r>
            <w:r w:rsidR="00FB7043">
              <w:rPr>
                <w:rFonts w:ascii="Times New Roman" w:hAnsi="Times New Roman"/>
                <w:color w:val="000000"/>
              </w:rPr>
              <w:t>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560"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5A62E9">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851"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5"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560"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5A62E9">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5"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560"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rPr>
          <w:trHeight w:val="70"/>
        </w:trPr>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560"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rPr>
          <w:trHeight w:val="70"/>
        </w:trPr>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lastRenderedPageBreak/>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4962"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5"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CA70A6">
      <w:pPr>
        <w:widowControl w:val="0"/>
        <w:tabs>
          <w:tab w:val="left" w:pos="709"/>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D21247" w:rsidRDefault="00D21247"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B4741D"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B65049">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B4741D" w:rsidP="002D6B59">
      <w:pPr>
        <w:spacing w:after="0" w:line="240" w:lineRule="auto"/>
        <w:jc w:val="center"/>
        <w:rPr>
          <w:rFonts w:ascii="Arial Narrow" w:hAnsi="Arial Narrow"/>
          <w:b/>
          <w:color w:val="1F497D" w:themeColor="text2"/>
          <w:sz w:val="16"/>
          <w:szCs w:val="16"/>
        </w:rPr>
      </w:pPr>
      <w:r w:rsidRPr="00B4741D">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AD62B8" w:rsidRPr="00B126DC" w:rsidRDefault="00AD62B8"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 xml:space="preserve">представлено в </w:t>
      </w:r>
      <w:r w:rsidR="0076797B" w:rsidRPr="00B73B76">
        <w:rPr>
          <w:rFonts w:ascii="Times New Roman" w:hAnsi="Times New Roman"/>
          <w:i/>
          <w:color w:val="000000"/>
          <w:spacing w:val="-2"/>
          <w:sz w:val="24"/>
          <w:szCs w:val="24"/>
        </w:rPr>
        <w:t>табл</w:t>
      </w:r>
      <w:r w:rsidR="00BF5C15"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4</w:t>
      </w:r>
      <w:r w:rsidR="00E97628">
        <w:rPr>
          <w:rFonts w:ascii="Times New Roman" w:hAnsi="Times New Roman"/>
          <w:i/>
          <w:color w:val="000000"/>
          <w:spacing w:val="-2"/>
          <w:sz w:val="24"/>
          <w:szCs w:val="24"/>
        </w:rPr>
        <w:t>8</w:t>
      </w:r>
      <w:r w:rsidR="00BF5C15"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0</w:t>
      </w:r>
      <w:r w:rsidR="007606F4">
        <w:rPr>
          <w:rFonts w:ascii="Times New Roman" w:hAnsi="Times New Roman"/>
          <w:color w:val="000000"/>
          <w:spacing w:val="-2"/>
          <w:sz w:val="24"/>
          <w:szCs w:val="24"/>
        </w:rPr>
        <w:t>.</w:t>
      </w:r>
    </w:p>
    <w:p w:rsidR="00E97628" w:rsidRDefault="00E97628" w:rsidP="00E97628">
      <w:pPr>
        <w:widowControl w:val="0"/>
        <w:autoSpaceDE w:val="0"/>
        <w:autoSpaceDN w:val="0"/>
        <w:adjustRightInd w:val="0"/>
        <w:spacing w:after="0" w:line="240" w:lineRule="auto"/>
        <w:rPr>
          <w:rFonts w:ascii="Times New Roman" w:hAnsi="Times New Roman"/>
          <w:i/>
          <w:spacing w:val="-2"/>
          <w:sz w:val="16"/>
          <w:szCs w:val="16"/>
        </w:rPr>
      </w:pPr>
    </w:p>
    <w:p w:rsidR="00E20F07" w:rsidRDefault="00E20F07" w:rsidP="00E97628">
      <w:pPr>
        <w:widowControl w:val="0"/>
        <w:autoSpaceDE w:val="0"/>
        <w:autoSpaceDN w:val="0"/>
        <w:adjustRightInd w:val="0"/>
        <w:spacing w:after="0" w:line="240" w:lineRule="auto"/>
        <w:rPr>
          <w:rFonts w:ascii="Times New Roman" w:hAnsi="Times New Roman"/>
          <w:i/>
          <w:spacing w:val="-2"/>
          <w:sz w:val="16"/>
          <w:szCs w:val="16"/>
        </w:rPr>
      </w:pPr>
    </w:p>
    <w:p w:rsidR="00E20F07" w:rsidRDefault="00E20F07" w:rsidP="00E97628">
      <w:pPr>
        <w:widowControl w:val="0"/>
        <w:autoSpaceDE w:val="0"/>
        <w:autoSpaceDN w:val="0"/>
        <w:adjustRightInd w:val="0"/>
        <w:spacing w:after="0" w:line="240" w:lineRule="auto"/>
        <w:rPr>
          <w:rFonts w:ascii="Times New Roman" w:hAnsi="Times New Roman"/>
          <w:i/>
          <w:spacing w:val="-2"/>
          <w:sz w:val="16"/>
          <w:szCs w:val="16"/>
        </w:rPr>
      </w:pPr>
    </w:p>
    <w:p w:rsidR="00E20F07" w:rsidRDefault="00E20F07" w:rsidP="00E97628">
      <w:pPr>
        <w:widowControl w:val="0"/>
        <w:autoSpaceDE w:val="0"/>
        <w:autoSpaceDN w:val="0"/>
        <w:adjustRightInd w:val="0"/>
        <w:spacing w:after="0" w:line="240" w:lineRule="auto"/>
        <w:rPr>
          <w:rFonts w:ascii="Times New Roman" w:hAnsi="Times New Roman"/>
          <w:i/>
          <w:spacing w:val="-2"/>
          <w:sz w:val="16"/>
          <w:szCs w:val="16"/>
        </w:rPr>
      </w:pPr>
    </w:p>
    <w:p w:rsidR="00E20F07" w:rsidRPr="00E97628" w:rsidRDefault="00E20F07" w:rsidP="00E97628">
      <w:pPr>
        <w:widowControl w:val="0"/>
        <w:autoSpaceDE w:val="0"/>
        <w:autoSpaceDN w:val="0"/>
        <w:adjustRightInd w:val="0"/>
        <w:spacing w:after="0" w:line="240" w:lineRule="auto"/>
        <w:rPr>
          <w:rFonts w:ascii="Times New Roman" w:hAnsi="Times New Roman"/>
          <w:i/>
          <w:spacing w:val="-2"/>
          <w:sz w:val="16"/>
          <w:szCs w:val="16"/>
        </w:rPr>
      </w:pPr>
    </w:p>
    <w:p w:rsidR="002D6B59" w:rsidRPr="0076797B" w:rsidRDefault="002D6B59" w:rsidP="00E97628">
      <w:pPr>
        <w:widowControl w:val="0"/>
        <w:autoSpaceDE w:val="0"/>
        <w:autoSpaceDN w:val="0"/>
        <w:adjustRightInd w:val="0"/>
        <w:spacing w:after="0" w:line="240" w:lineRule="auto"/>
        <w:rPr>
          <w:rFonts w:ascii="Times New Roman" w:hAnsi="Times New Roman"/>
          <w:b/>
          <w:color w:val="000000"/>
          <w:sz w:val="8"/>
          <w:szCs w:val="8"/>
        </w:rPr>
      </w:pPr>
      <w:r w:rsidRPr="00997564">
        <w:rPr>
          <w:rFonts w:ascii="Times New Roman" w:hAnsi="Times New Roman"/>
          <w:i/>
          <w:spacing w:val="-2"/>
          <w:sz w:val="24"/>
          <w:szCs w:val="24"/>
        </w:rPr>
        <w:lastRenderedPageBreak/>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w:t>
      </w:r>
      <w:r w:rsidR="00D21247">
        <w:rPr>
          <w:rFonts w:ascii="Times New Roman" w:hAnsi="Times New Roman"/>
          <w:i/>
          <w:spacing w:val="-2"/>
          <w:sz w:val="24"/>
          <w:szCs w:val="24"/>
        </w:rPr>
        <w:t>4</w:t>
      </w:r>
      <w:r w:rsidR="00E97628">
        <w:rPr>
          <w:rFonts w:ascii="Times New Roman" w:hAnsi="Times New Roman"/>
          <w:i/>
          <w:spacing w:val="-2"/>
          <w:sz w:val="24"/>
          <w:szCs w:val="24"/>
        </w:rPr>
        <w:t>8</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E97628">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E97628">
        <w:rPr>
          <w:rFonts w:ascii="Times New Roman" w:hAnsi="Times New Roman"/>
          <w:i/>
          <w:sz w:val="24"/>
          <w:szCs w:val="24"/>
        </w:rPr>
        <w:t>49</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C92140">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2D6B59" w:rsidRPr="0059572E" w:rsidRDefault="002D6B59" w:rsidP="00E97628">
      <w:pPr>
        <w:spacing w:after="0" w:line="240" w:lineRule="auto"/>
        <w:rPr>
          <w:rFonts w:ascii="Times New Roman" w:hAnsi="Times New Roman"/>
          <w:b/>
          <w:color w:val="000000"/>
          <w:sz w:val="8"/>
          <w:szCs w:val="8"/>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0</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2127"/>
        <w:gridCol w:w="2409"/>
        <w:gridCol w:w="2552"/>
      </w:tblGrid>
      <w:tr w:rsidR="002D6B59" w:rsidRPr="003619AC" w:rsidTr="00AE65F1">
        <w:tc>
          <w:tcPr>
            <w:tcW w:w="2268"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212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409"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2552"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AE65F1">
        <w:trPr>
          <w:trHeight w:val="70"/>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2127"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409"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2552"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AE65F1">
        <w:trPr>
          <w:trHeight w:val="70"/>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2127"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409"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2552"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AE65F1">
        <w:trPr>
          <w:trHeight w:val="541"/>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2127"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409"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2552"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 xml:space="preserve">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w:t>
      </w:r>
      <w:r w:rsidR="0059572E">
        <w:rPr>
          <w:rFonts w:ascii="Times New Roman" w:hAnsi="Times New Roman"/>
          <w:color w:val="000000"/>
          <w:spacing w:val="-2"/>
          <w:sz w:val="24"/>
          <w:szCs w:val="24"/>
        </w:rPr>
        <w:lastRenderedPageBreak/>
        <w:t>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w:t>
      </w:r>
      <w:r w:rsidR="00D01840" w:rsidRPr="00B73B76">
        <w:rPr>
          <w:rFonts w:ascii="Times New Roman" w:hAnsi="Times New Roman"/>
          <w:i/>
          <w:color w:val="000000"/>
          <w:spacing w:val="-2"/>
          <w:sz w:val="24"/>
          <w:szCs w:val="24"/>
        </w:rPr>
        <w:t>табл</w:t>
      </w:r>
      <w:r w:rsidR="00B73B76"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1</w:t>
      </w:r>
      <w:r w:rsidR="007606F4">
        <w:rPr>
          <w:rFonts w:ascii="Times New Roman" w:hAnsi="Times New Roman"/>
          <w:color w:val="000000"/>
          <w:spacing w:val="-2"/>
          <w:sz w:val="24"/>
          <w:szCs w:val="24"/>
        </w:rPr>
        <w:t>.</w:t>
      </w:r>
    </w:p>
    <w:p w:rsidR="00E97628" w:rsidRPr="00E97628" w:rsidRDefault="00E97628" w:rsidP="00E97628">
      <w:pPr>
        <w:spacing w:after="0" w:line="240" w:lineRule="auto"/>
        <w:rPr>
          <w:rFonts w:ascii="Times New Roman" w:hAnsi="Times New Roman"/>
          <w:i/>
          <w:sz w:val="16"/>
          <w:szCs w:val="16"/>
        </w:rPr>
      </w:pPr>
    </w:p>
    <w:p w:rsidR="002D6B59" w:rsidRPr="0059572E" w:rsidRDefault="002D6B59" w:rsidP="00E97628">
      <w:pPr>
        <w:spacing w:after="0" w:line="240" w:lineRule="auto"/>
        <w:rPr>
          <w:rFonts w:ascii="Times New Roman" w:hAnsi="Times New Roman"/>
          <w:b/>
          <w:color w:val="000000"/>
          <w:sz w:val="8"/>
          <w:szCs w:val="8"/>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E97628">
        <w:rPr>
          <w:rFonts w:ascii="Times New Roman" w:hAnsi="Times New Roman"/>
          <w:i/>
          <w:sz w:val="24"/>
          <w:szCs w:val="24"/>
        </w:rPr>
        <w:t>51</w:t>
      </w:r>
      <w:r w:rsidRPr="00997564">
        <w:rPr>
          <w:rFonts w:ascii="Times New Roman" w:hAnsi="Times New Roman"/>
          <w:i/>
          <w:sz w:val="24"/>
          <w:szCs w:val="24"/>
        </w:rPr>
        <w:t>.</w:t>
      </w:r>
      <w:r w:rsidR="0059572E" w:rsidRPr="007606F4">
        <w:rPr>
          <w:rFonts w:ascii="Times New Roman" w:hAnsi="Times New Roman"/>
          <w:b/>
          <w:i/>
          <w:sz w:val="24"/>
          <w:szCs w:val="24"/>
        </w:rPr>
        <w:t xml:space="preserve"> </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w:t>
      </w:r>
      <w:r w:rsidR="00D01840" w:rsidRPr="00B73B76">
        <w:rPr>
          <w:rFonts w:ascii="Times New Roman" w:hAnsi="Times New Roman"/>
          <w:i/>
          <w:color w:val="000000"/>
          <w:spacing w:val="-2"/>
          <w:sz w:val="24"/>
          <w:szCs w:val="24"/>
        </w:rPr>
        <w:t>табл</w:t>
      </w:r>
      <w:r w:rsidR="00BF5C15"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2</w:t>
      </w:r>
      <w:r w:rsidR="007606F4">
        <w:rPr>
          <w:rFonts w:ascii="Times New Roman" w:hAnsi="Times New Roman"/>
          <w:color w:val="000000"/>
          <w:spacing w:val="-2"/>
          <w:sz w:val="24"/>
          <w:szCs w:val="24"/>
        </w:rPr>
        <w:t>.</w:t>
      </w:r>
    </w:p>
    <w:p w:rsidR="002D6B59" w:rsidRPr="00D01840" w:rsidRDefault="002D6B59" w:rsidP="00E97628">
      <w:pPr>
        <w:spacing w:after="0" w:line="240" w:lineRule="auto"/>
        <w:rPr>
          <w:rFonts w:ascii="Times New Roman" w:hAnsi="Times New Roman"/>
          <w:b/>
          <w:sz w:val="8"/>
          <w:szCs w:val="8"/>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E97628">
        <w:rPr>
          <w:rFonts w:ascii="Times New Roman" w:hAnsi="Times New Roman"/>
          <w:i/>
          <w:sz w:val="24"/>
          <w:szCs w:val="24"/>
        </w:rPr>
        <w:t>52</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 xml:space="preserve">изводственных зон и </w:t>
      </w:r>
      <w:r w:rsidR="00BB532D">
        <w:rPr>
          <w:rFonts w:ascii="Times New Roman" w:hAnsi="Times New Roman"/>
          <w:sz w:val="24"/>
          <w:szCs w:val="24"/>
        </w:rPr>
        <w:lastRenderedPageBreak/>
        <w:t>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 xml:space="preserve">с использованием коэффициентов по </w:t>
      </w:r>
      <w:r w:rsidR="002D6B59" w:rsidRPr="00B73B76">
        <w:rPr>
          <w:rFonts w:ascii="Times New Roman" w:hAnsi="Times New Roman"/>
          <w:i/>
          <w:sz w:val="24"/>
          <w:szCs w:val="24"/>
        </w:rPr>
        <w:t>табл</w:t>
      </w:r>
      <w:r w:rsidR="00BF5C15"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3</w:t>
      </w:r>
      <w:r w:rsidR="00BB24F4">
        <w:rPr>
          <w:rFonts w:ascii="Times New Roman" w:hAnsi="Times New Roman"/>
          <w:sz w:val="24"/>
          <w:szCs w:val="24"/>
        </w:rPr>
        <w:t>.</w:t>
      </w:r>
    </w:p>
    <w:p w:rsidR="00E97628" w:rsidRPr="00E97628" w:rsidRDefault="00E97628" w:rsidP="00E97628">
      <w:pPr>
        <w:spacing w:after="0" w:line="240" w:lineRule="auto"/>
        <w:rPr>
          <w:rFonts w:ascii="Times New Roman" w:hAnsi="Times New Roman"/>
          <w:i/>
          <w:sz w:val="16"/>
          <w:szCs w:val="16"/>
        </w:rPr>
      </w:pPr>
    </w:p>
    <w:p w:rsidR="002D6B59" w:rsidRPr="00D01840" w:rsidRDefault="00D01840" w:rsidP="00E97628">
      <w:pPr>
        <w:spacing w:after="0" w:line="240" w:lineRule="auto"/>
        <w:rPr>
          <w:rFonts w:ascii="Times New Roman" w:hAnsi="Times New Roman"/>
          <w:b/>
          <w:sz w:val="8"/>
          <w:szCs w:val="8"/>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3</w:t>
      </w:r>
      <w:r w:rsidR="002D6B59" w:rsidRPr="00997564">
        <w:rPr>
          <w:rFonts w:ascii="Times New Roman" w:hAnsi="Times New Roman"/>
          <w:i/>
          <w:sz w:val="24"/>
          <w:szCs w:val="24"/>
        </w:rPr>
        <w:t>.</w:t>
      </w:r>
      <w:r w:rsidRPr="00D01840">
        <w:rPr>
          <w:rFonts w:ascii="Times New Roman" w:hAnsi="Times New Roman"/>
          <w:b/>
          <w:i/>
          <w:sz w:val="24"/>
          <w:szCs w:val="24"/>
        </w:rPr>
        <w:t xml:space="preserve"> </w:t>
      </w:r>
    </w:p>
    <w:tbl>
      <w:tblPr>
        <w:tblStyle w:val="ad"/>
        <w:tblW w:w="0" w:type="auto"/>
        <w:tblInd w:w="108" w:type="dxa"/>
        <w:tblLayout w:type="fixed"/>
        <w:tblLook w:val="04A0"/>
      </w:tblPr>
      <w:tblGrid>
        <w:gridCol w:w="1701"/>
        <w:gridCol w:w="1134"/>
        <w:gridCol w:w="1560"/>
        <w:gridCol w:w="1559"/>
        <w:gridCol w:w="1701"/>
        <w:gridCol w:w="1701"/>
      </w:tblGrid>
      <w:tr w:rsidR="002D6B59" w:rsidTr="00C92140">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C92140">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119"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701"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C92140">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59"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w:t>
            </w:r>
            <w:r w:rsidR="00C92140">
              <w:rPr>
                <w:rFonts w:ascii="Times New Roman" w:hAnsi="Times New Roman"/>
              </w:rPr>
              <w:t>-</w:t>
            </w:r>
            <w:r>
              <w:rPr>
                <w:rFonts w:ascii="Times New Roman" w:hAnsi="Times New Roman"/>
              </w:rPr>
              <w:t>вольст-венные</w:t>
            </w:r>
          </w:p>
        </w:tc>
        <w:tc>
          <w:tcPr>
            <w:tcW w:w="1701"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560" w:type="dxa"/>
          </w:tcPr>
          <w:p w:rsidR="002D6B59" w:rsidRPr="008B5A79" w:rsidRDefault="002D6B59" w:rsidP="00182791">
            <w:pPr>
              <w:jc w:val="center"/>
              <w:rPr>
                <w:rFonts w:ascii="Times New Roman" w:hAnsi="Times New Roman"/>
              </w:rPr>
            </w:pPr>
            <w:r>
              <w:rPr>
                <w:rFonts w:ascii="Times New Roman" w:hAnsi="Times New Roman"/>
              </w:rPr>
              <w:t>70</w:t>
            </w:r>
          </w:p>
        </w:tc>
        <w:tc>
          <w:tcPr>
            <w:tcW w:w="1559" w:type="dxa"/>
          </w:tcPr>
          <w:p w:rsidR="002D6B59" w:rsidRPr="008B5A79" w:rsidRDefault="002D6B59" w:rsidP="00182791">
            <w:pPr>
              <w:jc w:val="center"/>
              <w:rPr>
                <w:rFonts w:ascii="Times New Roman" w:hAnsi="Times New Roman"/>
              </w:rPr>
            </w:pPr>
            <w:r>
              <w:rPr>
                <w:rFonts w:ascii="Times New Roman" w:hAnsi="Times New Roman"/>
              </w:rPr>
              <w:t>30</w:t>
            </w:r>
          </w:p>
        </w:tc>
        <w:tc>
          <w:tcPr>
            <w:tcW w:w="1701"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560" w:type="dxa"/>
          </w:tcPr>
          <w:p w:rsidR="002D6B59" w:rsidRPr="008B5A79" w:rsidRDefault="002D6B59" w:rsidP="00182791">
            <w:pPr>
              <w:jc w:val="center"/>
              <w:rPr>
                <w:rFonts w:ascii="Times New Roman" w:hAnsi="Times New Roman"/>
              </w:rPr>
            </w:pPr>
            <w:r>
              <w:rPr>
                <w:rFonts w:ascii="Times New Roman" w:hAnsi="Times New Roman"/>
              </w:rPr>
              <w:t>140</w:t>
            </w:r>
          </w:p>
        </w:tc>
        <w:tc>
          <w:tcPr>
            <w:tcW w:w="1559" w:type="dxa"/>
          </w:tcPr>
          <w:p w:rsidR="002D6B59" w:rsidRPr="008B5A79" w:rsidRDefault="002D6B59" w:rsidP="00182791">
            <w:pPr>
              <w:jc w:val="center"/>
              <w:rPr>
                <w:rFonts w:ascii="Times New Roman" w:hAnsi="Times New Roman"/>
              </w:rPr>
            </w:pPr>
            <w:r>
              <w:rPr>
                <w:rFonts w:ascii="Times New Roman" w:hAnsi="Times New Roman"/>
              </w:rPr>
              <w:t>60</w:t>
            </w:r>
          </w:p>
        </w:tc>
        <w:tc>
          <w:tcPr>
            <w:tcW w:w="1701"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560" w:type="dxa"/>
          </w:tcPr>
          <w:p w:rsidR="002D6B59" w:rsidRPr="008B5A79" w:rsidRDefault="002D6B59" w:rsidP="00182791">
            <w:pPr>
              <w:jc w:val="center"/>
              <w:rPr>
                <w:rFonts w:ascii="Times New Roman" w:hAnsi="Times New Roman"/>
              </w:rPr>
            </w:pPr>
            <w:r>
              <w:rPr>
                <w:rFonts w:ascii="Times New Roman" w:hAnsi="Times New Roman"/>
              </w:rPr>
              <w:t>210</w:t>
            </w:r>
          </w:p>
        </w:tc>
        <w:tc>
          <w:tcPr>
            <w:tcW w:w="1559" w:type="dxa"/>
          </w:tcPr>
          <w:p w:rsidR="002D6B59" w:rsidRPr="008B5A79" w:rsidRDefault="002D6B59" w:rsidP="00182791">
            <w:pPr>
              <w:jc w:val="center"/>
              <w:rPr>
                <w:rFonts w:ascii="Times New Roman" w:hAnsi="Times New Roman"/>
              </w:rPr>
            </w:pPr>
            <w:r>
              <w:rPr>
                <w:rFonts w:ascii="Times New Roman" w:hAnsi="Times New Roman"/>
              </w:rPr>
              <w:t>90</w:t>
            </w:r>
          </w:p>
        </w:tc>
        <w:tc>
          <w:tcPr>
            <w:tcW w:w="1701"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 xml:space="preserve">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w:t>
      </w:r>
      <w:r w:rsidR="00C06DE5" w:rsidRPr="00B73B76">
        <w:rPr>
          <w:rFonts w:ascii="Times New Roman" w:hAnsi="Times New Roman"/>
          <w:i/>
          <w:color w:val="000000"/>
          <w:spacing w:val="-2"/>
          <w:sz w:val="24"/>
          <w:szCs w:val="24"/>
        </w:rPr>
        <w:t>табл</w:t>
      </w:r>
      <w:r w:rsidR="00107997"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4</w:t>
      </w:r>
      <w:r w:rsidR="00107997"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5</w:t>
      </w:r>
      <w:r w:rsidR="00BB24F4" w:rsidRPr="00B73B76">
        <w:rPr>
          <w:rFonts w:ascii="Times New Roman" w:hAnsi="Times New Roman"/>
          <w:i/>
          <w:color w:val="000000"/>
          <w:spacing w:val="-2"/>
          <w:sz w:val="24"/>
          <w:szCs w:val="24"/>
        </w:rPr>
        <w:t>.</w:t>
      </w:r>
    </w:p>
    <w:p w:rsidR="00E97628" w:rsidRPr="00E97628" w:rsidRDefault="00E97628" w:rsidP="00E97628">
      <w:pPr>
        <w:tabs>
          <w:tab w:val="left" w:pos="2520"/>
        </w:tabs>
        <w:spacing w:after="0" w:line="240" w:lineRule="auto"/>
        <w:rPr>
          <w:rFonts w:ascii="Times New Roman" w:hAnsi="Times New Roman"/>
          <w:i/>
          <w:spacing w:val="-2"/>
          <w:sz w:val="16"/>
          <w:szCs w:val="16"/>
        </w:rPr>
      </w:pPr>
    </w:p>
    <w:p w:rsidR="002D6B59" w:rsidRPr="00C06DE5" w:rsidRDefault="00C06DE5" w:rsidP="00E97628">
      <w:pPr>
        <w:tabs>
          <w:tab w:val="left" w:pos="2520"/>
        </w:tabs>
        <w:spacing w:after="0" w:line="240" w:lineRule="auto"/>
        <w:rPr>
          <w:rFonts w:ascii="Times New Roman" w:hAnsi="Times New Roman"/>
          <w:b/>
          <w:color w:val="000000"/>
          <w:sz w:val="8"/>
          <w:szCs w:val="8"/>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w:t>
      </w:r>
      <w:r w:rsidR="00D21247">
        <w:rPr>
          <w:rFonts w:ascii="Times New Roman" w:hAnsi="Times New Roman"/>
          <w:i/>
          <w:spacing w:val="-2"/>
          <w:sz w:val="24"/>
          <w:szCs w:val="24"/>
        </w:rPr>
        <w:t>5</w:t>
      </w:r>
      <w:r w:rsidR="00E97628">
        <w:rPr>
          <w:rFonts w:ascii="Times New Roman" w:hAnsi="Times New Roman"/>
          <w:i/>
          <w:spacing w:val="-2"/>
          <w:sz w:val="24"/>
          <w:szCs w:val="24"/>
        </w:rPr>
        <w:t>4</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C92140">
        <w:tc>
          <w:tcPr>
            <w:tcW w:w="4253" w:type="dxa"/>
            <w:tcBorders>
              <w:bottom w:val="single" w:sz="4" w:space="0" w:color="auto"/>
            </w:tcBorders>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tcBorders>
              <w:bottom w:val="single" w:sz="4" w:space="0" w:color="auto"/>
            </w:tcBorders>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C92140">
        <w:tc>
          <w:tcPr>
            <w:tcW w:w="9356" w:type="dxa"/>
            <w:gridSpan w:val="4"/>
            <w:tcBorders>
              <w:bottom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878"/>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6663" w:type="dxa"/>
            <w:gridSpan w:val="2"/>
            <w:tcBorders>
              <w:top w:val="single" w:sz="6" w:space="0" w:color="auto"/>
              <w:left w:val="single" w:sz="4" w:space="0" w:color="auto"/>
              <w:bottom w:val="single" w:sz="4"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6" w:space="0" w:color="auto"/>
              <w:left w:val="single" w:sz="6"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E97628">
      <w:pPr>
        <w:autoSpaceDE w:val="0"/>
        <w:autoSpaceDN w:val="0"/>
        <w:adjustRightInd w:val="0"/>
        <w:spacing w:after="0" w:line="240" w:lineRule="auto"/>
        <w:rPr>
          <w:rFonts w:ascii="Times New Roman" w:hAnsi="Times New Roman"/>
          <w:sz w:val="8"/>
          <w:szCs w:val="8"/>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5</w:t>
      </w:r>
      <w:r w:rsidR="00C06DE5" w:rsidRPr="00BB24F4">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 xml:space="preserve">ний для работы участкового уполномоченного полиции представлено в </w:t>
      </w:r>
      <w:r w:rsidR="00C06DE5" w:rsidRPr="00B73B76">
        <w:rPr>
          <w:rFonts w:ascii="Times New Roman" w:hAnsi="Times New Roman"/>
          <w:i/>
          <w:sz w:val="24"/>
          <w:szCs w:val="24"/>
        </w:rPr>
        <w:t>табл</w:t>
      </w:r>
      <w:r w:rsidR="00107997"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6</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E97628">
      <w:pPr>
        <w:spacing w:after="0" w:line="240" w:lineRule="auto"/>
        <w:rPr>
          <w:rFonts w:ascii="Times New Roman" w:hAnsi="Times New Roman"/>
          <w:sz w:val="8"/>
          <w:szCs w:val="8"/>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6</w:t>
      </w:r>
      <w:r w:rsidRPr="00997564">
        <w:rPr>
          <w:rFonts w:ascii="Times New Roman" w:hAnsi="Times New Roman"/>
          <w:i/>
          <w:sz w:val="24"/>
          <w:szCs w:val="24"/>
        </w:rPr>
        <w:t>.</w:t>
      </w:r>
      <w:r w:rsidRPr="008C5954">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AE65F1">
            <w:pPr>
              <w:spacing w:after="0" w:line="240" w:lineRule="auto"/>
              <w:jc w:val="center"/>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AE65F1">
            <w:pPr>
              <w:suppressAutoHyphens/>
              <w:spacing w:after="0" w:line="240" w:lineRule="auto"/>
              <w:jc w:val="center"/>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lastRenderedPageBreak/>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Pr="00CA4AB2" w:rsidRDefault="001E1954" w:rsidP="000565F9">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3B5692" w:rsidRPr="000565F9">
        <w:rPr>
          <w:rFonts w:ascii="Times New Roman" w:hAnsi="Times New Roman"/>
          <w:color w:val="000000" w:themeColor="text1"/>
          <w:sz w:val="24"/>
          <w:szCs w:val="24"/>
        </w:rPr>
        <w:t>.</w:t>
      </w:r>
      <w:r w:rsidR="002C0175" w:rsidRPr="000565F9">
        <w:rPr>
          <w:rFonts w:ascii="Times New Roman" w:hAnsi="Times New Roman"/>
          <w:color w:val="000000" w:themeColor="text1"/>
          <w:sz w:val="24"/>
          <w:szCs w:val="24"/>
        </w:rPr>
        <w:t xml:space="preserve"> Территория </w:t>
      </w:r>
      <w:r w:rsidR="00D22517">
        <w:rPr>
          <w:rFonts w:ascii="Times New Roman" w:hAnsi="Times New Roman"/>
          <w:color w:val="000000" w:themeColor="text1"/>
          <w:sz w:val="24"/>
          <w:szCs w:val="24"/>
          <w:lang w:eastAsia="ar-SA"/>
        </w:rPr>
        <w:t>Новогоркинск</w:t>
      </w:r>
      <w:r w:rsidR="008B7286" w:rsidRPr="000565F9">
        <w:rPr>
          <w:rFonts w:ascii="Times New Roman" w:hAnsi="Times New Roman"/>
          <w:color w:val="000000" w:themeColor="text1"/>
          <w:sz w:val="24"/>
          <w:szCs w:val="24"/>
          <w:lang w:eastAsia="ar-SA"/>
        </w:rPr>
        <w:t>ого</w:t>
      </w:r>
      <w:r w:rsidR="00107997" w:rsidRPr="000565F9">
        <w:rPr>
          <w:rFonts w:ascii="Times New Roman" w:hAnsi="Times New Roman"/>
          <w:color w:val="000000" w:themeColor="text1"/>
          <w:sz w:val="24"/>
          <w:szCs w:val="24"/>
          <w:lang w:eastAsia="ar-SA"/>
        </w:rPr>
        <w:t xml:space="preserve"> сельского поселения </w:t>
      </w:r>
      <w:r w:rsidR="002C0175" w:rsidRPr="000565F9">
        <w:rPr>
          <w:rFonts w:ascii="Times New Roman" w:hAnsi="Times New Roman"/>
          <w:color w:val="000000" w:themeColor="text1"/>
          <w:sz w:val="24"/>
          <w:szCs w:val="24"/>
        </w:rPr>
        <w:t xml:space="preserve">благоприятна для развития </w:t>
      </w:r>
      <w:r w:rsidR="00602642">
        <w:rPr>
          <w:rFonts w:ascii="Times New Roman" w:hAnsi="Times New Roman"/>
          <w:color w:val="000000" w:themeColor="text1"/>
          <w:sz w:val="24"/>
          <w:szCs w:val="24"/>
        </w:rPr>
        <w:t>анимационного и событийного туризма (организация историко-культурных праздников, ярмарок, народных гуляний), рекреационного отдыха.</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B73B76">
        <w:rPr>
          <w:rFonts w:ascii="Times New Roman" w:hAnsi="Times New Roman"/>
          <w:i/>
          <w:sz w:val="24"/>
          <w:szCs w:val="24"/>
        </w:rPr>
        <w:t>табл</w:t>
      </w:r>
      <w:r w:rsidR="003B5692" w:rsidRPr="00B73B76">
        <w:rPr>
          <w:rFonts w:ascii="Times New Roman" w:hAnsi="Times New Roman"/>
          <w:i/>
          <w:sz w:val="24"/>
          <w:szCs w:val="24"/>
        </w:rPr>
        <w:t>.</w:t>
      </w:r>
      <w:r w:rsidR="00B73B76"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7</w:t>
      </w:r>
      <w:r w:rsidR="00C06DE5" w:rsidRPr="003B5692">
        <w:rPr>
          <w:rFonts w:ascii="Times New Roman" w:hAnsi="Times New Roman"/>
          <w:sz w:val="24"/>
          <w:szCs w:val="24"/>
        </w:rPr>
        <w:t>.</w:t>
      </w:r>
    </w:p>
    <w:p w:rsidR="00E97628" w:rsidRPr="00E20F07" w:rsidRDefault="00E97628" w:rsidP="00E97628">
      <w:pPr>
        <w:widowControl w:val="0"/>
        <w:suppressAutoHyphens/>
        <w:autoSpaceDE w:val="0"/>
        <w:autoSpaceDN w:val="0"/>
        <w:adjustRightInd w:val="0"/>
        <w:spacing w:after="0" w:line="240" w:lineRule="auto"/>
        <w:rPr>
          <w:rFonts w:ascii="Times New Roman" w:hAnsi="Times New Roman"/>
          <w:i/>
          <w:sz w:val="16"/>
          <w:szCs w:val="16"/>
        </w:rPr>
      </w:pPr>
    </w:p>
    <w:p w:rsidR="00C06DE5" w:rsidRPr="003706E5" w:rsidRDefault="00C06DE5" w:rsidP="00E97628">
      <w:pPr>
        <w:widowControl w:val="0"/>
        <w:suppressAutoHyphens/>
        <w:autoSpaceDE w:val="0"/>
        <w:autoSpaceDN w:val="0"/>
        <w:adjustRightInd w:val="0"/>
        <w:spacing w:after="0" w:line="240" w:lineRule="auto"/>
        <w:rPr>
          <w:rFonts w:ascii="Times New Roman" w:hAnsi="Times New Roman"/>
          <w:b/>
          <w:bCs/>
          <w:color w:val="000000"/>
          <w:sz w:val="8"/>
          <w:szCs w:val="8"/>
        </w:rPr>
      </w:pPr>
      <w:r w:rsidRPr="000005A9">
        <w:rPr>
          <w:rFonts w:ascii="Times New Roman" w:hAnsi="Times New Roman"/>
          <w:i/>
          <w:sz w:val="24"/>
          <w:szCs w:val="24"/>
        </w:rPr>
        <w:t xml:space="preserve">Таблица </w:t>
      </w:r>
      <w:r w:rsidR="00107997">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7</w:t>
      </w:r>
      <w:r w:rsidRPr="000005A9">
        <w:rPr>
          <w:rFonts w:ascii="Times New Roman" w:hAnsi="Times New Roman"/>
          <w:i/>
          <w:sz w:val="24"/>
          <w:szCs w:val="24"/>
        </w:rPr>
        <w:t>.</w:t>
      </w:r>
      <w:r w:rsidRPr="003706E5">
        <w:rPr>
          <w:rFonts w:ascii="Times New Roman" w:hAnsi="Times New Roman"/>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2127"/>
        <w:gridCol w:w="1559"/>
      </w:tblGrid>
      <w:tr w:rsidR="00C06DE5" w:rsidRPr="003619AC" w:rsidTr="00AE65F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2127"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55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AE65F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559"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AE65F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559"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 xml:space="preserve">дуется принимать по </w:t>
      </w:r>
      <w:r w:rsidR="00550051" w:rsidRPr="00B73B76">
        <w:rPr>
          <w:rFonts w:ascii="Times New Roman" w:hAnsi="Times New Roman"/>
          <w:i/>
          <w:sz w:val="24"/>
          <w:szCs w:val="24"/>
        </w:rPr>
        <w:t>табл</w:t>
      </w:r>
      <w:r w:rsidR="00D33942"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8</w:t>
      </w:r>
      <w:r w:rsidR="003B5692">
        <w:rPr>
          <w:rFonts w:ascii="Times New Roman" w:hAnsi="Times New Roman"/>
          <w:sz w:val="24"/>
          <w:szCs w:val="24"/>
        </w:rPr>
        <w:t>.</w:t>
      </w:r>
    </w:p>
    <w:p w:rsidR="00E97628" w:rsidRPr="00E97628" w:rsidRDefault="00E97628" w:rsidP="00E97628">
      <w:pPr>
        <w:spacing w:after="0" w:line="240" w:lineRule="auto"/>
        <w:ind w:firstLine="1"/>
        <w:rPr>
          <w:rFonts w:ascii="Times New Roman" w:hAnsi="Times New Roman"/>
          <w:i/>
          <w:sz w:val="16"/>
          <w:szCs w:val="16"/>
        </w:rPr>
      </w:pPr>
    </w:p>
    <w:p w:rsidR="00550051" w:rsidRPr="00550051" w:rsidRDefault="00550051" w:rsidP="00E97628">
      <w:pPr>
        <w:spacing w:after="0" w:line="240" w:lineRule="auto"/>
        <w:ind w:firstLine="1"/>
        <w:rPr>
          <w:rFonts w:ascii="Times New Roman" w:hAnsi="Times New Roman"/>
          <w:sz w:val="8"/>
          <w:szCs w:val="8"/>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E97628">
        <w:rPr>
          <w:rFonts w:ascii="Times New Roman" w:hAnsi="Times New Roman"/>
          <w:i/>
          <w:sz w:val="24"/>
          <w:szCs w:val="24"/>
        </w:rPr>
        <w:t>58</w:t>
      </w:r>
      <w:r w:rsidRPr="000005A9">
        <w:rPr>
          <w:rFonts w:ascii="Times New Roman" w:hAnsi="Times New Roman"/>
          <w:i/>
          <w:sz w:val="24"/>
          <w:szCs w:val="24"/>
        </w:rPr>
        <w:t>.</w:t>
      </w:r>
      <w:r w:rsidRPr="00550051">
        <w:rPr>
          <w:rFonts w:ascii="Times New Roman" w:hAnsi="Times New Roman"/>
          <w:b/>
          <w:i/>
          <w:sz w:val="24"/>
          <w:szCs w:val="24"/>
        </w:rPr>
        <w:t xml:space="preserve"> </w:t>
      </w: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7</w:t>
      </w:r>
      <w:r>
        <w:rPr>
          <w:rFonts w:ascii="Times New Roman" w:hAnsi="Times New Roman"/>
          <w:sz w:val="24"/>
          <w:szCs w:val="24"/>
        </w:rPr>
        <w:t>.</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lastRenderedPageBreak/>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8</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5E1DE7"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5E1DE7"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6.9.3.10</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sidR="001E1954">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5E1DE7" w:rsidP="00203BCD">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B73B76">
        <w:rPr>
          <w:rFonts w:ascii="Times New Roman" w:hAnsi="Times New Roman"/>
          <w:i/>
          <w:sz w:val="24"/>
          <w:szCs w:val="24"/>
        </w:rPr>
        <w:t>табл</w:t>
      </w:r>
      <w:r w:rsidR="00D33942" w:rsidRPr="00B73B76">
        <w:rPr>
          <w:rFonts w:ascii="Times New Roman" w:hAnsi="Times New Roman"/>
          <w:i/>
          <w:sz w:val="24"/>
          <w:szCs w:val="24"/>
        </w:rPr>
        <w:t>.1</w:t>
      </w:r>
      <w:r w:rsidR="00E97628">
        <w:rPr>
          <w:rFonts w:ascii="Times New Roman" w:hAnsi="Times New Roman"/>
          <w:i/>
          <w:sz w:val="24"/>
          <w:szCs w:val="24"/>
        </w:rPr>
        <w:t>59</w:t>
      </w:r>
      <w:r w:rsidR="007E64EA">
        <w:rPr>
          <w:rFonts w:ascii="Times New Roman" w:hAnsi="Times New Roman"/>
          <w:sz w:val="24"/>
          <w:szCs w:val="24"/>
        </w:rPr>
        <w:t>.</w:t>
      </w:r>
      <w:r w:rsidR="005B5856" w:rsidRPr="00FF5D73">
        <w:rPr>
          <w:rFonts w:ascii="Times New Roman" w:hAnsi="Times New Roman"/>
          <w:sz w:val="24"/>
          <w:szCs w:val="24"/>
        </w:rPr>
        <w:t xml:space="preserve"> </w:t>
      </w:r>
    </w:p>
    <w:p w:rsidR="00E97628" w:rsidRPr="00E97628" w:rsidRDefault="00E97628" w:rsidP="00E97628">
      <w:pPr>
        <w:spacing w:after="0" w:line="240" w:lineRule="auto"/>
        <w:rPr>
          <w:rFonts w:ascii="Times New Roman" w:hAnsi="Times New Roman"/>
          <w:i/>
          <w:sz w:val="16"/>
          <w:szCs w:val="16"/>
        </w:rPr>
      </w:pPr>
    </w:p>
    <w:p w:rsidR="00203BCD" w:rsidRPr="00203BCD" w:rsidRDefault="00203BCD" w:rsidP="00E97628">
      <w:pPr>
        <w:spacing w:after="0" w:line="240" w:lineRule="auto"/>
        <w:rPr>
          <w:rFonts w:ascii="Times New Roman" w:hAnsi="Times New Roman"/>
          <w:b/>
          <w:i/>
          <w:sz w:val="8"/>
          <w:szCs w:val="8"/>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E97628">
        <w:rPr>
          <w:rFonts w:ascii="Times New Roman" w:hAnsi="Times New Roman"/>
          <w:i/>
          <w:sz w:val="24"/>
          <w:szCs w:val="24"/>
        </w:rPr>
        <w:t>59</w:t>
      </w:r>
      <w:r w:rsidRPr="000005A9">
        <w:rPr>
          <w:rFonts w:ascii="Times New Roman" w:hAnsi="Times New Roman"/>
          <w:i/>
          <w:sz w:val="24"/>
          <w:szCs w:val="24"/>
        </w:rPr>
        <w:t>.</w:t>
      </w:r>
      <w:r w:rsidRPr="00203BCD">
        <w:rPr>
          <w:rFonts w:ascii="Times New Roman" w:hAnsi="Times New Roman"/>
          <w:b/>
          <w:i/>
          <w:sz w:val="24"/>
          <w:szCs w:val="24"/>
        </w:rPr>
        <w:t xml:space="preserve"> </w:t>
      </w: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w:t>
      </w:r>
      <w:r w:rsidR="005E1DE7">
        <w:rPr>
          <w:rFonts w:ascii="Times New Roman" w:hAnsi="Times New Roman"/>
          <w:sz w:val="24"/>
          <w:szCs w:val="24"/>
        </w:rPr>
        <w:t>2</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6.9.4.6. Проектирование парков следует осуществлять в соответствии с </w:t>
      </w:r>
      <w:r w:rsidRPr="00B73B76">
        <w:rPr>
          <w:rFonts w:ascii="Times New Roman" w:hAnsi="Times New Roman"/>
          <w:i/>
          <w:sz w:val="24"/>
          <w:szCs w:val="24"/>
        </w:rPr>
        <w:t>табл.1</w:t>
      </w:r>
      <w:r w:rsidR="00D21247">
        <w:rPr>
          <w:rFonts w:ascii="Times New Roman" w:hAnsi="Times New Roman"/>
          <w:i/>
          <w:sz w:val="24"/>
          <w:szCs w:val="24"/>
        </w:rPr>
        <w:t>6</w:t>
      </w:r>
      <w:r w:rsidR="00E97628">
        <w:rPr>
          <w:rFonts w:ascii="Times New Roman" w:hAnsi="Times New Roman"/>
          <w:i/>
          <w:sz w:val="24"/>
          <w:szCs w:val="24"/>
        </w:rPr>
        <w:t>0</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Pr="00F2549C" w:rsidRDefault="00972D7E" w:rsidP="00E97628">
      <w:pPr>
        <w:pStyle w:val="ConsPlusNormal"/>
        <w:widowControl/>
        <w:rPr>
          <w:rFonts w:ascii="Times New Roman" w:hAnsi="Times New Roman" w:cs="Times New Roman"/>
          <w:b/>
          <w:i/>
          <w:sz w:val="8"/>
          <w:szCs w:val="8"/>
        </w:rPr>
      </w:pPr>
      <w:r w:rsidRPr="000005A9">
        <w:rPr>
          <w:rFonts w:ascii="Times New Roman" w:hAnsi="Times New Roman"/>
          <w:i/>
          <w:sz w:val="24"/>
          <w:szCs w:val="24"/>
        </w:rPr>
        <w:t xml:space="preserve">Таблица </w:t>
      </w:r>
      <w:r>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0</w:t>
      </w:r>
      <w:r w:rsidRPr="000005A9">
        <w:rPr>
          <w:rFonts w:ascii="Times New Roman" w:hAnsi="Times New Roman"/>
          <w:i/>
          <w:sz w:val="24"/>
          <w:szCs w:val="24"/>
        </w:rPr>
        <w:t>.</w:t>
      </w:r>
      <w:r w:rsidRPr="001012D2">
        <w:rPr>
          <w:rFonts w:ascii="Times New Roman" w:hAnsi="Times New Roman"/>
          <w:b/>
          <w:i/>
          <w:sz w:val="24"/>
          <w:szCs w:val="24"/>
        </w:rPr>
        <w:t xml:space="preserve"> </w:t>
      </w:r>
    </w:p>
    <w:p w:rsidR="00972D7E" w:rsidRPr="00FF5D73" w:rsidRDefault="00972D7E" w:rsidP="00972D7E">
      <w:pPr>
        <w:spacing w:after="0" w:line="240" w:lineRule="auto"/>
        <w:jc w:val="center"/>
        <w:rPr>
          <w:rFonts w:ascii="Times New Roman" w:hAnsi="Times New Roman"/>
          <w:sz w:val="2"/>
          <w:szCs w:val="2"/>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53"/>
      </w:tblGrid>
      <w:tr w:rsidR="00972D7E" w:rsidRPr="00FF5D73" w:rsidTr="00B73B76">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53"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lastRenderedPageBreak/>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6.9.4.11. Размеры земельных участков автостоянок перед зонами массового кратковременного отдыха на одно место устанавливаются в соответствии с </w:t>
      </w:r>
      <w:r w:rsidRPr="00B73B76">
        <w:rPr>
          <w:rFonts w:ascii="Times New Roman" w:hAnsi="Times New Roman"/>
          <w:i/>
          <w:sz w:val="24"/>
          <w:szCs w:val="24"/>
        </w:rPr>
        <w:t>табл.1</w:t>
      </w:r>
      <w:r w:rsidR="00D21247">
        <w:rPr>
          <w:rFonts w:ascii="Times New Roman" w:hAnsi="Times New Roman"/>
          <w:i/>
          <w:sz w:val="24"/>
          <w:szCs w:val="24"/>
        </w:rPr>
        <w:t>6</w:t>
      </w:r>
      <w:r w:rsidR="00E97628">
        <w:rPr>
          <w:rFonts w:ascii="Times New Roman" w:hAnsi="Times New Roman"/>
          <w:i/>
          <w:sz w:val="24"/>
          <w:szCs w:val="24"/>
        </w:rPr>
        <w:t>1</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E97628">
      <w:pPr>
        <w:pStyle w:val="ConsPlusNormal"/>
        <w:widowControl/>
        <w:rPr>
          <w:rFonts w:ascii="Times New Roman" w:hAnsi="Times New Roman" w:cs="Times New Roman"/>
          <w:sz w:val="8"/>
          <w:szCs w:val="8"/>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w:t>
      </w:r>
      <w:r w:rsidR="00D21247">
        <w:rPr>
          <w:rFonts w:ascii="Times New Roman" w:hAnsi="Times New Roman" w:cs="Times New Roman"/>
          <w:i/>
          <w:sz w:val="24"/>
          <w:szCs w:val="24"/>
        </w:rPr>
        <w:t>6</w:t>
      </w:r>
      <w:r w:rsidR="00E97628">
        <w:rPr>
          <w:rFonts w:ascii="Times New Roman" w:hAnsi="Times New Roman" w:cs="Times New Roman"/>
          <w:i/>
          <w:sz w:val="24"/>
          <w:szCs w:val="24"/>
        </w:rPr>
        <w:t>1</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w:t>
      </w: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 xml:space="preserve">следует принимать по </w:t>
      </w:r>
      <w:r w:rsidRPr="00B73B76">
        <w:rPr>
          <w:rFonts w:ascii="Times New Roman" w:hAnsi="Times New Roman"/>
          <w:i/>
          <w:sz w:val="24"/>
          <w:szCs w:val="24"/>
        </w:rPr>
        <w:t>табл.1</w:t>
      </w:r>
      <w:r w:rsidR="00D21247">
        <w:rPr>
          <w:rFonts w:ascii="Times New Roman" w:hAnsi="Times New Roman"/>
          <w:i/>
          <w:sz w:val="24"/>
          <w:szCs w:val="24"/>
        </w:rPr>
        <w:t>6</w:t>
      </w:r>
      <w:r w:rsidR="00E97628">
        <w:rPr>
          <w:rFonts w:ascii="Times New Roman" w:hAnsi="Times New Roman"/>
          <w:i/>
          <w:sz w:val="24"/>
          <w:szCs w:val="24"/>
        </w:rPr>
        <w:t>2</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E97628">
      <w:pPr>
        <w:tabs>
          <w:tab w:val="left" w:pos="567"/>
        </w:tabs>
        <w:spacing w:after="0" w:line="240" w:lineRule="auto"/>
        <w:rPr>
          <w:rFonts w:ascii="Times New Roman" w:hAnsi="Times New Roman"/>
          <w:sz w:val="8"/>
          <w:szCs w:val="8"/>
        </w:rPr>
      </w:pPr>
      <w:r w:rsidRPr="005A7CCF">
        <w:rPr>
          <w:rFonts w:ascii="Times New Roman" w:hAnsi="Times New Roman"/>
          <w:i/>
          <w:sz w:val="24"/>
          <w:szCs w:val="24"/>
        </w:rPr>
        <w:t xml:space="preserve">Таблица </w:t>
      </w:r>
      <w:r>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2</w:t>
      </w:r>
      <w:r w:rsidRPr="005A7CCF">
        <w:rPr>
          <w:rFonts w:ascii="Times New Roman" w:hAnsi="Times New Roman"/>
          <w:i/>
          <w:sz w:val="24"/>
          <w:szCs w:val="24"/>
        </w:rPr>
        <w:t>.</w:t>
      </w:r>
      <w:r w:rsidRPr="00D92BF3">
        <w:rPr>
          <w:rFonts w:ascii="Times New Roman" w:hAnsi="Times New Roman"/>
          <w:b/>
          <w:i/>
          <w:sz w:val="24"/>
          <w:szCs w:val="24"/>
        </w:rPr>
        <w:t xml:space="preserve"> </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 xml:space="preserve">производственной застройки рекомендуется принимать в соответствии с требованиями </w:t>
      </w:r>
      <w:r w:rsidRPr="00B73B76">
        <w:rPr>
          <w:rFonts w:ascii="Times New Roman" w:hAnsi="Times New Roman"/>
          <w:i/>
          <w:spacing w:val="-2"/>
          <w:sz w:val="24"/>
          <w:szCs w:val="24"/>
        </w:rPr>
        <w:t>табл</w:t>
      </w:r>
      <w:r w:rsidR="00041CA2" w:rsidRPr="00B73B76">
        <w:rPr>
          <w:rFonts w:ascii="Times New Roman" w:hAnsi="Times New Roman"/>
          <w:i/>
          <w:spacing w:val="-2"/>
          <w:sz w:val="24"/>
          <w:szCs w:val="24"/>
        </w:rPr>
        <w:t>.1</w:t>
      </w:r>
      <w:r w:rsidR="00D21247">
        <w:rPr>
          <w:rFonts w:ascii="Times New Roman" w:hAnsi="Times New Roman"/>
          <w:i/>
          <w:spacing w:val="-2"/>
          <w:sz w:val="24"/>
          <w:szCs w:val="24"/>
        </w:rPr>
        <w:t>6</w:t>
      </w:r>
      <w:r w:rsidR="00E97628">
        <w:rPr>
          <w:rFonts w:ascii="Times New Roman" w:hAnsi="Times New Roman"/>
          <w:i/>
          <w:spacing w:val="-2"/>
          <w:sz w:val="24"/>
          <w:szCs w:val="24"/>
        </w:rPr>
        <w:t>3</w:t>
      </w:r>
      <w:r>
        <w:rPr>
          <w:rFonts w:ascii="Times New Roman" w:hAnsi="Times New Roman"/>
          <w:spacing w:val="-2"/>
          <w:sz w:val="24"/>
          <w:szCs w:val="24"/>
        </w:rPr>
        <w:t>.</w:t>
      </w:r>
    </w:p>
    <w:p w:rsidR="00E97628" w:rsidRPr="00E20F07" w:rsidRDefault="00E97628" w:rsidP="00E97628">
      <w:pPr>
        <w:spacing w:after="0" w:line="240" w:lineRule="auto"/>
        <w:rPr>
          <w:rFonts w:ascii="Times New Roman" w:hAnsi="Times New Roman"/>
          <w:i/>
          <w:sz w:val="16"/>
          <w:szCs w:val="16"/>
        </w:rPr>
      </w:pPr>
    </w:p>
    <w:p w:rsidR="00972D7E" w:rsidRPr="00A13B47" w:rsidRDefault="00972D7E" w:rsidP="00E97628">
      <w:pPr>
        <w:spacing w:after="0" w:line="240" w:lineRule="auto"/>
        <w:rPr>
          <w:rFonts w:ascii="Times New Roman" w:hAnsi="Times New Roman"/>
          <w:b/>
          <w:i/>
          <w:sz w:val="8"/>
          <w:szCs w:val="8"/>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3</w:t>
      </w:r>
      <w:r w:rsidRPr="009557F6">
        <w:rPr>
          <w:rFonts w:ascii="Times New Roman" w:hAnsi="Times New Roman"/>
          <w:i/>
          <w:sz w:val="24"/>
          <w:szCs w:val="24"/>
        </w:rPr>
        <w:t>.</w:t>
      </w:r>
      <w:r w:rsidRPr="00A13B47">
        <w:rPr>
          <w:rFonts w:ascii="Times New Roman" w:hAnsi="Times New Roman"/>
          <w:b/>
          <w:i/>
          <w:sz w:val="24"/>
          <w:szCs w:val="24"/>
        </w:rPr>
        <w:t xml:space="preserve"> </w:t>
      </w: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 xml:space="preserve">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w:t>
      </w:r>
      <w:r w:rsidRPr="00B73B76">
        <w:rPr>
          <w:rFonts w:ascii="Times New Roman" w:hAnsi="Times New Roman"/>
          <w:i/>
          <w:sz w:val="24"/>
          <w:szCs w:val="24"/>
        </w:rPr>
        <w:t>табл</w:t>
      </w:r>
      <w:r w:rsidR="00041CA2"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4</w:t>
      </w:r>
      <w:r>
        <w:rPr>
          <w:rFonts w:ascii="Times New Roman" w:hAnsi="Times New Roman"/>
          <w:sz w:val="24"/>
          <w:szCs w:val="24"/>
        </w:rPr>
        <w:t>.</w:t>
      </w:r>
    </w:p>
    <w:p w:rsidR="00E97628" w:rsidRDefault="00E97628" w:rsidP="00E97628">
      <w:pPr>
        <w:spacing w:after="0" w:line="240" w:lineRule="auto"/>
        <w:rPr>
          <w:rFonts w:ascii="Times New Roman" w:hAnsi="Times New Roman"/>
          <w:i/>
          <w:sz w:val="16"/>
          <w:szCs w:val="16"/>
        </w:rPr>
      </w:pPr>
    </w:p>
    <w:p w:rsidR="00E20F07" w:rsidRDefault="00E20F07" w:rsidP="00E97628">
      <w:pPr>
        <w:spacing w:after="0" w:line="240" w:lineRule="auto"/>
        <w:rPr>
          <w:rFonts w:ascii="Times New Roman" w:hAnsi="Times New Roman"/>
          <w:i/>
          <w:sz w:val="16"/>
          <w:szCs w:val="16"/>
        </w:rPr>
      </w:pPr>
    </w:p>
    <w:p w:rsidR="00E20F07" w:rsidRDefault="00E20F07" w:rsidP="00E97628">
      <w:pPr>
        <w:spacing w:after="0" w:line="240" w:lineRule="auto"/>
        <w:rPr>
          <w:rFonts w:ascii="Times New Roman" w:hAnsi="Times New Roman"/>
          <w:i/>
          <w:sz w:val="16"/>
          <w:szCs w:val="16"/>
        </w:rPr>
      </w:pPr>
    </w:p>
    <w:p w:rsidR="00E20F07" w:rsidRPr="00E97628" w:rsidRDefault="00E20F07" w:rsidP="00E97628">
      <w:pPr>
        <w:spacing w:after="0" w:line="240" w:lineRule="auto"/>
        <w:rPr>
          <w:rFonts w:ascii="Times New Roman" w:hAnsi="Times New Roman"/>
          <w:i/>
          <w:sz w:val="16"/>
          <w:szCs w:val="16"/>
        </w:rPr>
      </w:pPr>
    </w:p>
    <w:p w:rsidR="00972D7E" w:rsidRPr="00A13B47" w:rsidRDefault="00972D7E" w:rsidP="00E97628">
      <w:pPr>
        <w:spacing w:after="0" w:line="240" w:lineRule="auto"/>
        <w:rPr>
          <w:rFonts w:ascii="Times New Roman" w:hAnsi="Times New Roman"/>
          <w:sz w:val="8"/>
          <w:szCs w:val="8"/>
        </w:rPr>
      </w:pPr>
      <w:r w:rsidRPr="009557F6">
        <w:rPr>
          <w:rFonts w:ascii="Times New Roman" w:hAnsi="Times New Roman"/>
          <w:i/>
          <w:sz w:val="24"/>
          <w:szCs w:val="24"/>
        </w:rPr>
        <w:lastRenderedPageBreak/>
        <w:t xml:space="preserve">Таблица </w:t>
      </w:r>
      <w:r>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w:t>
      </w: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проектировать озеленение с учетом минимального расстояния от посадок до коммуникаций в соответствии с требованиями </w:t>
      </w:r>
      <w:r w:rsidRPr="00B73B76">
        <w:rPr>
          <w:rFonts w:ascii="Times New Roman" w:hAnsi="Times New Roman"/>
          <w:i/>
          <w:sz w:val="24"/>
          <w:szCs w:val="24"/>
        </w:rPr>
        <w:t>табл</w:t>
      </w:r>
      <w:r w:rsidR="00041CA2"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5</w:t>
      </w:r>
      <w:r>
        <w:rPr>
          <w:rFonts w:ascii="Times New Roman" w:hAnsi="Times New Roman"/>
          <w:sz w:val="24"/>
          <w:szCs w:val="24"/>
        </w:rPr>
        <w:t>.</w:t>
      </w:r>
    </w:p>
    <w:p w:rsidR="00E97628" w:rsidRPr="00E97628" w:rsidRDefault="00E97628" w:rsidP="00E97628">
      <w:pPr>
        <w:spacing w:after="0" w:line="240" w:lineRule="auto"/>
        <w:rPr>
          <w:rFonts w:ascii="Times New Roman" w:hAnsi="Times New Roman"/>
          <w:i/>
          <w:sz w:val="16"/>
          <w:szCs w:val="16"/>
        </w:rPr>
      </w:pPr>
    </w:p>
    <w:p w:rsidR="00972D7E" w:rsidRPr="00784738" w:rsidRDefault="00972D7E" w:rsidP="00E97628">
      <w:pPr>
        <w:spacing w:after="0" w:line="240" w:lineRule="auto"/>
        <w:rPr>
          <w:rFonts w:ascii="Times New Roman" w:hAnsi="Times New Roman"/>
          <w:sz w:val="8"/>
          <w:szCs w:val="8"/>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5</w:t>
      </w:r>
      <w:r w:rsidRPr="009557F6">
        <w:rPr>
          <w:rFonts w:ascii="Times New Roman" w:hAnsi="Times New Roman"/>
          <w:i/>
          <w:sz w:val="24"/>
          <w:szCs w:val="24"/>
        </w:rPr>
        <w:t>.</w:t>
      </w:r>
      <w:r w:rsidRPr="001012D2">
        <w:rPr>
          <w:rFonts w:ascii="Times New Roman" w:hAnsi="Times New Roman"/>
          <w:b/>
          <w:i/>
          <w:sz w:val="24"/>
          <w:szCs w:val="24"/>
        </w:rPr>
        <w:t xml:space="preserve"> </w:t>
      </w: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lastRenderedPageBreak/>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5879B9" w:rsidRDefault="005879B9"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 xml:space="preserve">Обоснование нормативных значений минимально допустимого уровня обеспеченности площадок общего пользования разного назначения представлено в </w:t>
      </w:r>
      <w:r w:rsidR="004938A5" w:rsidRPr="00B73B76">
        <w:rPr>
          <w:rFonts w:ascii="Times New Roman" w:hAnsi="Times New Roman"/>
          <w:i/>
          <w:sz w:val="24"/>
          <w:szCs w:val="24"/>
        </w:rPr>
        <w:t>табл</w:t>
      </w:r>
      <w:r w:rsidR="00B73B76"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6</w:t>
      </w:r>
      <w:r w:rsidR="005039CF">
        <w:rPr>
          <w:rFonts w:ascii="Times New Roman" w:hAnsi="Times New Roman"/>
          <w:sz w:val="24"/>
          <w:szCs w:val="24"/>
        </w:rPr>
        <w:t>.</w:t>
      </w:r>
    </w:p>
    <w:p w:rsidR="00E97628" w:rsidRPr="00E20F07" w:rsidRDefault="00E97628" w:rsidP="00E97628">
      <w:pPr>
        <w:widowControl w:val="0"/>
        <w:autoSpaceDE w:val="0"/>
        <w:autoSpaceDN w:val="0"/>
        <w:adjustRightInd w:val="0"/>
        <w:spacing w:after="0" w:line="240" w:lineRule="auto"/>
        <w:rPr>
          <w:rFonts w:ascii="Times New Roman" w:hAnsi="Times New Roman"/>
          <w:i/>
          <w:sz w:val="16"/>
          <w:szCs w:val="16"/>
        </w:rPr>
      </w:pPr>
    </w:p>
    <w:p w:rsidR="002D6B59" w:rsidRPr="004938A5" w:rsidRDefault="002D6B59" w:rsidP="00E97628">
      <w:pPr>
        <w:widowControl w:val="0"/>
        <w:autoSpaceDE w:val="0"/>
        <w:autoSpaceDN w:val="0"/>
        <w:adjustRightInd w:val="0"/>
        <w:spacing w:after="0" w:line="240" w:lineRule="auto"/>
        <w:rPr>
          <w:rFonts w:ascii="Times New Roman" w:hAnsi="Times New Roman"/>
          <w:b/>
          <w:color w:val="000000"/>
          <w:sz w:val="8"/>
          <w:szCs w:val="8"/>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6</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2"/>
        <w:gridCol w:w="1275"/>
        <w:gridCol w:w="1134"/>
        <w:gridCol w:w="1985"/>
      </w:tblGrid>
      <w:tr w:rsidR="002D6B59" w:rsidRPr="003619AC" w:rsidTr="005879B9">
        <w:tc>
          <w:tcPr>
            <w:tcW w:w="4962"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27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134"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5879B9">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5879B9">
        <w:trPr>
          <w:trHeight w:val="70"/>
        </w:trPr>
        <w:tc>
          <w:tcPr>
            <w:tcW w:w="6237"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119"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 xml:space="preserve">Расстояние площадок общего пользования от окон жилых и общественных зданий следует принимать не менее, чем указано в </w:t>
      </w:r>
      <w:r w:rsidR="004938A5" w:rsidRPr="00B73B76">
        <w:rPr>
          <w:rFonts w:ascii="Times New Roman" w:hAnsi="Times New Roman"/>
          <w:i/>
          <w:sz w:val="24"/>
          <w:szCs w:val="24"/>
        </w:rPr>
        <w:t>табл</w:t>
      </w:r>
      <w:r w:rsidR="00D72C91"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7</w:t>
      </w:r>
      <w:r w:rsidR="004938A5">
        <w:rPr>
          <w:rFonts w:ascii="Times New Roman" w:hAnsi="Times New Roman"/>
          <w:sz w:val="24"/>
          <w:szCs w:val="24"/>
        </w:rPr>
        <w:t>.</w:t>
      </w:r>
    </w:p>
    <w:p w:rsidR="00E97628" w:rsidRPr="00E97628" w:rsidRDefault="00E97628" w:rsidP="00E97628">
      <w:pPr>
        <w:widowControl w:val="0"/>
        <w:autoSpaceDE w:val="0"/>
        <w:autoSpaceDN w:val="0"/>
        <w:adjustRightInd w:val="0"/>
        <w:spacing w:after="0" w:line="240" w:lineRule="auto"/>
        <w:rPr>
          <w:rFonts w:ascii="Times New Roman" w:hAnsi="Times New Roman"/>
          <w:i/>
          <w:sz w:val="16"/>
          <w:szCs w:val="16"/>
        </w:rPr>
      </w:pPr>
    </w:p>
    <w:p w:rsidR="002D6B59" w:rsidRPr="004938A5" w:rsidRDefault="004938A5" w:rsidP="00E97628">
      <w:pPr>
        <w:widowControl w:val="0"/>
        <w:autoSpaceDE w:val="0"/>
        <w:autoSpaceDN w:val="0"/>
        <w:adjustRightInd w:val="0"/>
        <w:spacing w:after="0" w:line="240" w:lineRule="auto"/>
        <w:rPr>
          <w:rFonts w:ascii="Times New Roman" w:hAnsi="Times New Roman"/>
          <w:b/>
          <w:color w:val="000000"/>
          <w:sz w:val="8"/>
          <w:szCs w:val="8"/>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7</w:t>
      </w:r>
      <w:r w:rsidR="009557F6" w:rsidRPr="009557F6">
        <w:rPr>
          <w:rFonts w:ascii="Times New Roman" w:hAnsi="Times New Roman"/>
          <w:i/>
          <w:sz w:val="24"/>
          <w:szCs w:val="24"/>
        </w:rPr>
        <w:t>.</w:t>
      </w:r>
      <w:r w:rsidRPr="004938A5">
        <w:rPr>
          <w:rFonts w:ascii="Times New Roman" w:hAnsi="Times New Roman"/>
          <w:b/>
          <w:i/>
          <w:sz w:val="24"/>
          <w:szCs w:val="24"/>
        </w:rPr>
        <w:t xml:space="preserve"> </w:t>
      </w: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CD28AE" w:rsidRDefault="0031390F" w:rsidP="008918B8">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w:t>
      </w:r>
      <w:r w:rsidR="00DD07B0" w:rsidRPr="00B73B76">
        <w:rPr>
          <w:rFonts w:ascii="Times New Roman" w:hAnsi="Times New Roman"/>
          <w:i/>
          <w:sz w:val="24"/>
          <w:szCs w:val="24"/>
        </w:rPr>
        <w:t>табл</w:t>
      </w:r>
      <w:r w:rsidR="00D72C91"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8</w:t>
      </w:r>
      <w:r w:rsidR="00DD07B0">
        <w:rPr>
          <w:rFonts w:ascii="Times New Roman" w:hAnsi="Times New Roman"/>
          <w:sz w:val="24"/>
          <w:szCs w:val="24"/>
        </w:rPr>
        <w:t>.</w:t>
      </w:r>
    </w:p>
    <w:p w:rsidR="00E97628" w:rsidRPr="00E97628" w:rsidRDefault="00E97628" w:rsidP="00E97628">
      <w:pPr>
        <w:widowControl w:val="0"/>
        <w:autoSpaceDE w:val="0"/>
        <w:autoSpaceDN w:val="0"/>
        <w:adjustRightInd w:val="0"/>
        <w:spacing w:after="0" w:line="240" w:lineRule="auto"/>
        <w:rPr>
          <w:rFonts w:ascii="Times New Roman" w:hAnsi="Times New Roman"/>
          <w:i/>
          <w:sz w:val="16"/>
          <w:szCs w:val="16"/>
        </w:rPr>
      </w:pPr>
    </w:p>
    <w:p w:rsidR="002D6B59" w:rsidRPr="00CD28AE" w:rsidRDefault="00CD28AE" w:rsidP="00E97628">
      <w:pPr>
        <w:widowControl w:val="0"/>
        <w:autoSpaceDE w:val="0"/>
        <w:autoSpaceDN w:val="0"/>
        <w:adjustRightInd w:val="0"/>
        <w:spacing w:after="0" w:line="240" w:lineRule="auto"/>
        <w:rPr>
          <w:rFonts w:ascii="Times New Roman" w:hAnsi="Times New Roman"/>
          <w:b/>
          <w:color w:val="000000"/>
          <w:sz w:val="8"/>
          <w:szCs w:val="8"/>
        </w:rPr>
      </w:pPr>
      <w:r w:rsidRPr="009557F6">
        <w:rPr>
          <w:rFonts w:ascii="Times New Roman" w:hAnsi="Times New Roman"/>
          <w:i/>
          <w:sz w:val="24"/>
          <w:szCs w:val="24"/>
        </w:rPr>
        <w:t xml:space="preserve">Таблица </w:t>
      </w:r>
      <w:r w:rsidR="00D72C91">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8</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 xml:space="preserve">следует принимать в соответствии с </w:t>
      </w:r>
      <w:r w:rsidR="0084167A" w:rsidRPr="00B73B76">
        <w:rPr>
          <w:rFonts w:ascii="Times New Roman" w:hAnsi="Times New Roman"/>
          <w:i/>
          <w:spacing w:val="-3"/>
          <w:sz w:val="24"/>
          <w:szCs w:val="24"/>
        </w:rPr>
        <w:t>табл</w:t>
      </w:r>
      <w:r w:rsidR="00D72C91" w:rsidRPr="00B73B76">
        <w:rPr>
          <w:rFonts w:ascii="Times New Roman" w:hAnsi="Times New Roman"/>
          <w:i/>
          <w:spacing w:val="-3"/>
          <w:sz w:val="24"/>
          <w:szCs w:val="24"/>
        </w:rPr>
        <w:t>.1</w:t>
      </w:r>
      <w:r w:rsidR="00E97628">
        <w:rPr>
          <w:rFonts w:ascii="Times New Roman" w:hAnsi="Times New Roman"/>
          <w:i/>
          <w:spacing w:val="-3"/>
          <w:sz w:val="24"/>
          <w:szCs w:val="24"/>
        </w:rPr>
        <w:t>69</w:t>
      </w:r>
      <w:r w:rsidR="00323E14">
        <w:rPr>
          <w:rFonts w:ascii="Times New Roman" w:hAnsi="Times New Roman"/>
          <w:spacing w:val="-3"/>
          <w:sz w:val="24"/>
          <w:szCs w:val="24"/>
        </w:rPr>
        <w:t>.</w:t>
      </w:r>
    </w:p>
    <w:p w:rsidR="004C77A3" w:rsidRPr="004C77A3" w:rsidRDefault="004C77A3" w:rsidP="004C77A3">
      <w:pPr>
        <w:spacing w:after="0" w:line="240" w:lineRule="auto"/>
        <w:rPr>
          <w:rFonts w:ascii="Times New Roman" w:hAnsi="Times New Roman"/>
          <w:i/>
          <w:sz w:val="16"/>
          <w:szCs w:val="16"/>
        </w:rPr>
      </w:pPr>
    </w:p>
    <w:p w:rsidR="0084167A" w:rsidRPr="00323E14" w:rsidRDefault="0084167A" w:rsidP="004C77A3">
      <w:pPr>
        <w:spacing w:after="0" w:line="240" w:lineRule="auto"/>
        <w:rPr>
          <w:rFonts w:ascii="Times New Roman" w:hAnsi="Times New Roman"/>
          <w:sz w:val="8"/>
          <w:szCs w:val="8"/>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4C77A3">
        <w:rPr>
          <w:rFonts w:ascii="Times New Roman" w:hAnsi="Times New Roman"/>
          <w:i/>
          <w:sz w:val="24"/>
          <w:szCs w:val="24"/>
        </w:rPr>
        <w:t>69</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4C77A3" w:rsidRPr="004C77A3" w:rsidRDefault="004C77A3" w:rsidP="00323E14">
      <w:pPr>
        <w:spacing w:after="0" w:line="240" w:lineRule="auto"/>
        <w:ind w:firstLine="567"/>
        <w:jc w:val="both"/>
        <w:rPr>
          <w:rFonts w:ascii="Times New Roman" w:hAnsi="Times New Roman"/>
          <w:sz w:val="16"/>
          <w:szCs w:val="16"/>
        </w:rPr>
      </w:pPr>
    </w:p>
    <w:p w:rsidR="00883BB0"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r w:rsidR="00883BB0">
        <w:rPr>
          <w:rFonts w:ascii="Times New Roman" w:hAnsi="Times New Roman"/>
          <w:spacing w:val="-2"/>
          <w:sz w:val="24"/>
          <w:szCs w:val="24"/>
        </w:rPr>
        <w:t>.</w:t>
      </w:r>
      <w:r w:rsidR="00323E14">
        <w:rPr>
          <w:rFonts w:ascii="Times New Roman" w:hAnsi="Times New Roman"/>
          <w:spacing w:val="-2"/>
          <w:sz w:val="24"/>
          <w:szCs w:val="24"/>
        </w:rPr>
        <w:t xml:space="preserve">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 xml:space="preserve">льзования приведен в </w:t>
      </w:r>
      <w:r w:rsidR="00621412" w:rsidRPr="00D21247">
        <w:rPr>
          <w:rFonts w:ascii="Times New Roman" w:hAnsi="Times New Roman"/>
          <w:i/>
          <w:sz w:val="24"/>
          <w:szCs w:val="24"/>
        </w:rPr>
        <w:t>табл</w:t>
      </w:r>
      <w:r w:rsidR="00D72C91" w:rsidRPr="00D21247">
        <w:rPr>
          <w:rFonts w:ascii="Times New Roman" w:hAnsi="Times New Roman"/>
          <w:i/>
          <w:sz w:val="24"/>
          <w:szCs w:val="24"/>
        </w:rPr>
        <w:t>.1</w:t>
      </w:r>
      <w:r w:rsidR="00D21247" w:rsidRPr="00D21247">
        <w:rPr>
          <w:rFonts w:ascii="Times New Roman" w:hAnsi="Times New Roman"/>
          <w:i/>
          <w:sz w:val="24"/>
          <w:szCs w:val="24"/>
        </w:rPr>
        <w:t>7</w:t>
      </w:r>
      <w:r w:rsidR="004C77A3">
        <w:rPr>
          <w:rFonts w:ascii="Times New Roman" w:hAnsi="Times New Roman"/>
          <w:i/>
          <w:sz w:val="24"/>
          <w:szCs w:val="24"/>
        </w:rPr>
        <w:t>0</w:t>
      </w:r>
      <w:r w:rsidR="00323E14">
        <w:rPr>
          <w:rFonts w:ascii="Times New Roman" w:hAnsi="Times New Roman"/>
          <w:sz w:val="24"/>
          <w:szCs w:val="24"/>
        </w:rPr>
        <w:t>.</w:t>
      </w:r>
    </w:p>
    <w:p w:rsidR="004C77A3" w:rsidRPr="004C77A3" w:rsidRDefault="004C77A3" w:rsidP="004C77A3">
      <w:pPr>
        <w:shd w:val="clear" w:color="auto" w:fill="FFFFFF"/>
        <w:spacing w:after="0" w:line="240" w:lineRule="auto"/>
        <w:rPr>
          <w:rFonts w:ascii="Times New Roman" w:hAnsi="Times New Roman"/>
          <w:i/>
          <w:sz w:val="16"/>
          <w:szCs w:val="16"/>
        </w:rPr>
      </w:pPr>
    </w:p>
    <w:p w:rsidR="00323E14" w:rsidRPr="00323E14" w:rsidRDefault="00323E14" w:rsidP="004C77A3">
      <w:pPr>
        <w:shd w:val="clear" w:color="auto" w:fill="FFFFFF"/>
        <w:spacing w:after="0" w:line="240" w:lineRule="auto"/>
        <w:rPr>
          <w:rFonts w:ascii="Times New Roman" w:hAnsi="Times New Roman"/>
          <w:sz w:val="8"/>
          <w:szCs w:val="8"/>
        </w:rPr>
      </w:pPr>
      <w:r w:rsidRPr="006767AC">
        <w:rPr>
          <w:rFonts w:ascii="Times New Roman" w:hAnsi="Times New Roman"/>
          <w:i/>
          <w:sz w:val="24"/>
          <w:szCs w:val="24"/>
        </w:rPr>
        <w:t xml:space="preserve">Таблица </w:t>
      </w:r>
      <w:r w:rsidR="00D72C91">
        <w:rPr>
          <w:rFonts w:ascii="Times New Roman" w:hAnsi="Times New Roman"/>
          <w:i/>
          <w:sz w:val="24"/>
          <w:szCs w:val="24"/>
        </w:rPr>
        <w:t>1</w:t>
      </w:r>
      <w:r w:rsidR="00D21247">
        <w:rPr>
          <w:rFonts w:ascii="Times New Roman" w:hAnsi="Times New Roman"/>
          <w:i/>
          <w:sz w:val="24"/>
          <w:szCs w:val="24"/>
        </w:rPr>
        <w:t>7</w:t>
      </w:r>
      <w:r w:rsidR="004C77A3">
        <w:rPr>
          <w:rFonts w:ascii="Times New Roman" w:hAnsi="Times New Roman"/>
          <w:i/>
          <w:sz w:val="24"/>
          <w:szCs w:val="24"/>
        </w:rPr>
        <w:t>0</w:t>
      </w:r>
      <w:r w:rsidRPr="006767AC">
        <w:rPr>
          <w:rFonts w:ascii="Times New Roman" w:hAnsi="Times New Roman"/>
          <w:i/>
          <w:sz w:val="24"/>
          <w:szCs w:val="24"/>
        </w:rPr>
        <w:t>.</w:t>
      </w:r>
      <w:r w:rsidRPr="00323E14">
        <w:rPr>
          <w:rFonts w:ascii="Times New Roman" w:hAnsi="Times New Roman"/>
          <w:b/>
          <w:i/>
          <w:sz w:val="24"/>
          <w:szCs w:val="24"/>
        </w:rPr>
        <w:t xml:space="preserve"> </w:t>
      </w: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lastRenderedPageBreak/>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.9.6.1</w:t>
      </w:r>
      <w:r w:rsidR="00520FB9">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w:t>
      </w:r>
      <w:r w:rsidR="00520FB9">
        <w:rPr>
          <w:rFonts w:ascii="Times New Roman" w:hAnsi="Times New Roman"/>
          <w:sz w:val="24"/>
          <w:szCs w:val="24"/>
        </w:rPr>
        <w:t>19</w:t>
      </w:r>
      <w:r w:rsidR="0098518D">
        <w:rPr>
          <w:rFonts w:ascii="Times New Roman" w:hAnsi="Times New Roman"/>
          <w:sz w:val="24"/>
          <w:szCs w:val="24"/>
        </w:rPr>
        <w:t xml:space="preserve">.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520FB9" w:rsidP="00621412">
      <w:pPr>
        <w:spacing w:after="0" w:line="240" w:lineRule="auto"/>
        <w:ind w:firstLine="567"/>
        <w:jc w:val="both"/>
        <w:rPr>
          <w:rFonts w:ascii="Times New Roman" w:hAnsi="Times New Roman"/>
          <w:sz w:val="24"/>
          <w:szCs w:val="24"/>
        </w:rPr>
      </w:pPr>
      <w:r>
        <w:rPr>
          <w:rFonts w:ascii="Times New Roman" w:hAnsi="Times New Roman"/>
          <w:sz w:val="24"/>
          <w:szCs w:val="24"/>
        </w:rPr>
        <w:t>6.9.6</w:t>
      </w:r>
      <w:r w:rsidR="00B67C22">
        <w:rPr>
          <w:rFonts w:ascii="Times New Roman" w:hAnsi="Times New Roman"/>
          <w:sz w:val="24"/>
          <w:szCs w:val="24"/>
        </w:rPr>
        <w:t>.2</w:t>
      </w:r>
      <w:r>
        <w:rPr>
          <w:rFonts w:ascii="Times New Roman" w:hAnsi="Times New Roman"/>
          <w:sz w:val="24"/>
          <w:szCs w:val="24"/>
        </w:rPr>
        <w:t>3</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520FB9">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5</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520FB9">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w:t>
      </w:r>
      <w:r w:rsidR="00520FB9">
        <w:rPr>
          <w:rFonts w:ascii="Times New Roman" w:hAnsi="Times New Roman"/>
          <w:sz w:val="24"/>
          <w:szCs w:val="24"/>
        </w:rPr>
        <w:t>7</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lastRenderedPageBreak/>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520FB9">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w:t>
      </w:r>
      <w:r w:rsidR="00520FB9">
        <w:rPr>
          <w:rFonts w:ascii="Times New Roman" w:hAnsi="Times New Roman"/>
          <w:sz w:val="24"/>
          <w:szCs w:val="24"/>
        </w:rPr>
        <w:t>29</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520FB9">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1</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520FB9">
        <w:rPr>
          <w:rFonts w:ascii="Times New Roman" w:hAnsi="Times New Roman"/>
          <w:sz w:val="24"/>
          <w:szCs w:val="24"/>
        </w:rPr>
        <w:t>3</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sidR="00520FB9">
        <w:rPr>
          <w:rFonts w:ascii="Times New Roman" w:hAnsi="Times New Roman"/>
          <w:sz w:val="24"/>
          <w:szCs w:val="24"/>
        </w:rPr>
        <w:t>5</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6</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Default="00621412" w:rsidP="00C00A49">
      <w:pPr>
        <w:widowControl w:val="0"/>
        <w:autoSpaceDE w:val="0"/>
        <w:autoSpaceDN w:val="0"/>
        <w:adjustRightInd w:val="0"/>
        <w:spacing w:after="0" w:line="240" w:lineRule="auto"/>
        <w:jc w:val="both"/>
        <w:rPr>
          <w:rFonts w:ascii="Times New Roman" w:hAnsi="Times New Roman"/>
          <w:color w:val="000000"/>
          <w:sz w:val="24"/>
          <w:szCs w:val="24"/>
        </w:rPr>
      </w:pPr>
    </w:p>
    <w:p w:rsidR="00E20F07" w:rsidRDefault="00E20F07" w:rsidP="00C00A49">
      <w:pPr>
        <w:widowControl w:val="0"/>
        <w:autoSpaceDE w:val="0"/>
        <w:autoSpaceDN w:val="0"/>
        <w:adjustRightInd w:val="0"/>
        <w:spacing w:after="0" w:line="240" w:lineRule="auto"/>
        <w:jc w:val="both"/>
        <w:rPr>
          <w:rFonts w:ascii="Times New Roman" w:hAnsi="Times New Roman"/>
          <w:color w:val="000000"/>
          <w:sz w:val="24"/>
          <w:szCs w:val="24"/>
        </w:rPr>
      </w:pPr>
    </w:p>
    <w:p w:rsidR="00E20F07" w:rsidRDefault="00E20F07" w:rsidP="00C00A49">
      <w:pPr>
        <w:widowControl w:val="0"/>
        <w:autoSpaceDE w:val="0"/>
        <w:autoSpaceDN w:val="0"/>
        <w:adjustRightInd w:val="0"/>
        <w:spacing w:after="0" w:line="240" w:lineRule="auto"/>
        <w:jc w:val="both"/>
        <w:rPr>
          <w:rFonts w:ascii="Times New Roman" w:hAnsi="Times New Roman"/>
          <w:color w:val="000000"/>
          <w:sz w:val="24"/>
          <w:szCs w:val="24"/>
        </w:rPr>
      </w:pPr>
    </w:p>
    <w:p w:rsidR="00E20F07" w:rsidRDefault="00E20F07" w:rsidP="00C00A49">
      <w:pPr>
        <w:widowControl w:val="0"/>
        <w:autoSpaceDE w:val="0"/>
        <w:autoSpaceDN w:val="0"/>
        <w:adjustRightInd w:val="0"/>
        <w:spacing w:after="0" w:line="240" w:lineRule="auto"/>
        <w:jc w:val="both"/>
        <w:rPr>
          <w:rFonts w:ascii="Times New Roman" w:hAnsi="Times New Roman"/>
          <w:color w:val="000000"/>
          <w:sz w:val="24"/>
          <w:szCs w:val="24"/>
        </w:rPr>
      </w:pPr>
    </w:p>
    <w:p w:rsidR="00E20F07" w:rsidRPr="00B73B76" w:rsidRDefault="00E20F07" w:rsidP="00C00A49">
      <w:pPr>
        <w:widowControl w:val="0"/>
        <w:autoSpaceDE w:val="0"/>
        <w:autoSpaceDN w:val="0"/>
        <w:adjustRightInd w:val="0"/>
        <w:spacing w:after="0" w:line="240" w:lineRule="auto"/>
        <w:jc w:val="both"/>
        <w:rPr>
          <w:rFonts w:ascii="Times New Roman" w:hAnsi="Times New Roman"/>
          <w:color w:val="000000"/>
          <w:sz w:val="24"/>
          <w:szCs w:val="24"/>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lastRenderedPageBreak/>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E20F07">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E20F07">
      <w:pPr>
        <w:adjustRightInd w:val="0"/>
        <w:spacing w:after="0" w:line="240" w:lineRule="auto"/>
        <w:rPr>
          <w:rFonts w:ascii="Times New Roman" w:hAnsi="Times New Roman"/>
          <w:bCs/>
          <w:color w:val="000000"/>
          <w:sz w:val="8"/>
          <w:szCs w:val="8"/>
        </w:rPr>
      </w:pPr>
    </w:p>
    <w:p w:rsidR="00B534FC" w:rsidRDefault="00A56D6F" w:rsidP="00E20F07">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E20F07">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E20F07">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E20F07">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E20F07">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E20F07">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E20F07">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E20F07">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E20F07">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E20F07">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E20F07">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E20F07">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E20F07">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E20F07">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E20F07">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E20F07">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 xml:space="preserve">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w:t>
      </w:r>
      <w:r w:rsidR="00127721">
        <w:rPr>
          <w:rFonts w:ascii="Times New Roman" w:hAnsi="Times New Roman"/>
          <w:sz w:val="24"/>
          <w:szCs w:val="24"/>
        </w:rPr>
        <w:lastRenderedPageBreak/>
        <w:t>культурно-просветительных учреждений и учреждений социального обеспечения должно составлять не менее 50 м.</w:t>
      </w:r>
    </w:p>
    <w:p w:rsidR="008918B8" w:rsidRDefault="008918B8" w:rsidP="00E20F07">
      <w:pPr>
        <w:adjustRightInd w:val="0"/>
        <w:spacing w:after="0" w:line="240" w:lineRule="auto"/>
        <w:ind w:firstLine="567"/>
        <w:jc w:val="both"/>
        <w:rPr>
          <w:rFonts w:ascii="Times New Roman" w:hAnsi="Times New Roman"/>
          <w:sz w:val="24"/>
          <w:szCs w:val="24"/>
        </w:rPr>
      </w:pPr>
    </w:p>
    <w:p w:rsidR="00287E5C" w:rsidRDefault="00287E5C" w:rsidP="00C00A49">
      <w:pPr>
        <w:adjustRightInd w:val="0"/>
        <w:spacing w:after="0" w:line="240" w:lineRule="auto"/>
        <w:ind w:firstLine="567"/>
        <w:jc w:val="both"/>
        <w:rPr>
          <w:rFonts w:ascii="Times New Roman" w:hAnsi="Times New Roman"/>
          <w:sz w:val="24"/>
          <w:szCs w:val="24"/>
        </w:rPr>
      </w:pPr>
    </w:p>
    <w:p w:rsidR="00AC4070" w:rsidRPr="00EB015B" w:rsidRDefault="00B4741D" w:rsidP="00CA2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200" o:spid="_x0000_s1067" style="position:absolute;left:0;text-align:left;margin-left:.3pt;margin-top:3.85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C92140">
        <w:rPr>
          <w:rFonts w:ascii="Arial Narrow" w:hAnsi="Arial Narrow"/>
          <w:b/>
          <w:sz w:val="32"/>
          <w:szCs w:val="32"/>
        </w:rPr>
        <w:t>О</w:t>
      </w:r>
      <w:r w:rsidR="00AC4070">
        <w:rPr>
          <w:rFonts w:ascii="Arial Narrow" w:hAnsi="Arial Narrow"/>
          <w:b/>
          <w:sz w:val="32"/>
          <w:szCs w:val="32"/>
        </w:rPr>
        <w:t>БЪЕКТЫ, РАСПОЛОЖЕННЫЕ НА ТЕРРИТОРИИ ПРОМЫШЛЕННОЙ ЗОНЫ СЕЛЬСКОХОЗЯЙСТВЕННОГО НАЗНАЧЕНИЯ</w:t>
      </w:r>
    </w:p>
    <w:p w:rsidR="00AC4070" w:rsidRPr="00933414" w:rsidRDefault="00B4741D" w:rsidP="00C00A49">
      <w:pPr>
        <w:spacing w:after="0" w:line="240" w:lineRule="auto"/>
        <w:jc w:val="center"/>
        <w:rPr>
          <w:rFonts w:ascii="Arial Narrow" w:hAnsi="Arial Narrow"/>
          <w:b/>
          <w:color w:val="1F497D" w:themeColor="text2"/>
          <w:sz w:val="16"/>
          <w:szCs w:val="16"/>
        </w:rPr>
      </w:pPr>
      <w:r w:rsidRPr="00B4741D">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4</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2C1EA6">
        <w:rPr>
          <w:rFonts w:ascii="Times New Roman" w:hAnsi="Times New Roman"/>
          <w:bCs/>
          <w:sz w:val="24"/>
          <w:szCs w:val="24"/>
        </w:rPr>
        <w:t>5</w:t>
      </w:r>
      <w:r w:rsidR="003B0CFD">
        <w:rPr>
          <w:rFonts w:ascii="Times New Roman" w:hAnsi="Times New Roman"/>
          <w:bCs/>
          <w:sz w:val="24"/>
          <w:szCs w:val="24"/>
        </w:rPr>
        <w:t xml:space="preserve">. </w:t>
      </w:r>
      <w:r w:rsidR="00397CEF" w:rsidRPr="00EB015B">
        <w:rPr>
          <w:rFonts w:ascii="Times New Roman" w:hAnsi="Times New Roman"/>
          <w:sz w:val="24"/>
          <w:szCs w:val="24"/>
        </w:rPr>
        <w:t xml:space="preserve">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w:t>
      </w:r>
      <w:r w:rsidR="00397CEF" w:rsidRPr="00EB015B">
        <w:rPr>
          <w:rFonts w:ascii="Times New Roman" w:hAnsi="Times New Roman"/>
          <w:sz w:val="24"/>
          <w:szCs w:val="24"/>
        </w:rPr>
        <w:lastRenderedPageBreak/>
        <w:t>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7</w:t>
      </w:r>
      <w:r w:rsidR="00C00A49">
        <w:rPr>
          <w:rFonts w:ascii="Times New Roman" w:hAnsi="Times New Roman"/>
          <w:bCs/>
          <w:sz w:val="24"/>
          <w:szCs w:val="24"/>
        </w:rPr>
        <w:t xml:space="preserve">.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8</w:t>
      </w:r>
      <w:r w:rsidR="00C00A49">
        <w:rPr>
          <w:rFonts w:ascii="Times New Roman" w:hAnsi="Times New Roman"/>
          <w:bCs/>
          <w:sz w:val="24"/>
          <w:szCs w:val="24"/>
        </w:rPr>
        <w:t xml:space="preserve">.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9</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0</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1</w:t>
      </w:r>
      <w:r w:rsidR="00C00A49">
        <w:rPr>
          <w:rFonts w:ascii="Times New Roman" w:hAnsi="Times New Roman"/>
          <w:bCs/>
          <w:sz w:val="24"/>
          <w:szCs w:val="24"/>
        </w:rPr>
        <w:t xml:space="preserve">.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3</w:t>
      </w:r>
      <w:r w:rsidR="00C00A49">
        <w:rPr>
          <w:rFonts w:ascii="Times New Roman" w:hAnsi="Times New Roman"/>
          <w:bCs/>
          <w:sz w:val="24"/>
          <w:szCs w:val="24"/>
        </w:rPr>
        <w:t xml:space="preserve">.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4</w:t>
      </w:r>
      <w:r w:rsidR="00C00A49">
        <w:rPr>
          <w:rFonts w:ascii="Times New Roman" w:hAnsi="Times New Roman"/>
          <w:bCs/>
          <w:sz w:val="24"/>
          <w:szCs w:val="24"/>
        </w:rPr>
        <w:t xml:space="preserve">.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6</w:t>
      </w:r>
      <w:r w:rsidR="00C00A49">
        <w:rPr>
          <w:rFonts w:ascii="Times New Roman" w:hAnsi="Times New Roman"/>
          <w:bCs/>
          <w:sz w:val="24"/>
          <w:szCs w:val="24"/>
        </w:rPr>
        <w:t>.10.1</w:t>
      </w:r>
      <w:r w:rsidR="002C1EA6">
        <w:rPr>
          <w:rFonts w:ascii="Times New Roman" w:hAnsi="Times New Roman"/>
          <w:bCs/>
          <w:sz w:val="24"/>
          <w:szCs w:val="24"/>
        </w:rPr>
        <w:t>5</w:t>
      </w:r>
      <w:r w:rsidR="00C00A49">
        <w:rPr>
          <w:rFonts w:ascii="Times New Roman" w:hAnsi="Times New Roman"/>
          <w:bCs/>
          <w:sz w:val="24"/>
          <w:szCs w:val="24"/>
        </w:rPr>
        <w:t xml:space="preserve">.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7</w:t>
      </w:r>
      <w:r w:rsidR="00C00A49">
        <w:rPr>
          <w:rFonts w:ascii="Times New Roman" w:hAnsi="Times New Roman"/>
          <w:bCs/>
          <w:sz w:val="24"/>
          <w:szCs w:val="24"/>
        </w:rPr>
        <w:t xml:space="preserve">.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8</w:t>
      </w:r>
      <w:r w:rsidR="00C00A49">
        <w:rPr>
          <w:rFonts w:ascii="Times New Roman" w:hAnsi="Times New Roman"/>
          <w:bCs/>
          <w:sz w:val="24"/>
          <w:szCs w:val="24"/>
        </w:rPr>
        <w:t xml:space="preserve">.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19</w:t>
      </w:r>
      <w:r w:rsidR="00C00A49">
        <w:rPr>
          <w:rFonts w:ascii="Times New Roman" w:hAnsi="Times New Roman"/>
          <w:bCs/>
          <w:sz w:val="24"/>
          <w:szCs w:val="24"/>
        </w:rPr>
        <w:t xml:space="preserve">.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0</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1</w:t>
      </w:r>
      <w:r w:rsidR="00C00A49">
        <w:rPr>
          <w:rFonts w:ascii="Times New Roman" w:hAnsi="Times New Roman"/>
          <w:bCs/>
          <w:sz w:val="24"/>
          <w:szCs w:val="24"/>
        </w:rPr>
        <w:t xml:space="preserve">.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 xml:space="preserve">застройки площадок сельскохозяйственных предприятий производственной зоны должны быть не менее предусмотренных в </w:t>
      </w:r>
      <w:r w:rsidR="00101ECF" w:rsidRPr="00B73B76">
        <w:rPr>
          <w:rFonts w:ascii="Times New Roman" w:hAnsi="Times New Roman"/>
          <w:i/>
          <w:sz w:val="24"/>
          <w:szCs w:val="24"/>
        </w:rPr>
        <w:t>табл</w:t>
      </w:r>
      <w:r w:rsidR="00C84943" w:rsidRPr="00B73B76">
        <w:rPr>
          <w:rFonts w:ascii="Times New Roman" w:hAnsi="Times New Roman"/>
          <w:i/>
          <w:sz w:val="24"/>
          <w:szCs w:val="24"/>
        </w:rPr>
        <w:t>.1</w:t>
      </w:r>
      <w:r w:rsidR="00D21247">
        <w:rPr>
          <w:rFonts w:ascii="Times New Roman" w:hAnsi="Times New Roman"/>
          <w:i/>
          <w:sz w:val="24"/>
          <w:szCs w:val="24"/>
        </w:rPr>
        <w:t>7</w:t>
      </w:r>
      <w:r w:rsidR="006B089E">
        <w:rPr>
          <w:rFonts w:ascii="Times New Roman" w:hAnsi="Times New Roman"/>
          <w:i/>
          <w:sz w:val="24"/>
          <w:szCs w:val="24"/>
        </w:rPr>
        <w:t>1</w:t>
      </w:r>
      <w:r w:rsidR="00AC3E81">
        <w:rPr>
          <w:rFonts w:ascii="Times New Roman" w:hAnsi="Times New Roman"/>
          <w:sz w:val="24"/>
          <w:szCs w:val="24"/>
        </w:rPr>
        <w:t>.</w:t>
      </w:r>
      <w:r w:rsidR="00101ECF">
        <w:rPr>
          <w:rFonts w:ascii="Times New Roman" w:hAnsi="Times New Roman"/>
          <w:sz w:val="24"/>
          <w:szCs w:val="24"/>
        </w:rPr>
        <w:t xml:space="preserve"> </w:t>
      </w:r>
    </w:p>
    <w:p w:rsidR="006B089E" w:rsidRPr="006B089E" w:rsidRDefault="006B089E" w:rsidP="006B089E">
      <w:pPr>
        <w:overflowPunct w:val="0"/>
        <w:autoSpaceDE w:val="0"/>
        <w:autoSpaceDN w:val="0"/>
        <w:adjustRightInd w:val="0"/>
        <w:spacing w:after="0" w:line="240" w:lineRule="auto"/>
        <w:textAlignment w:val="baseline"/>
        <w:rPr>
          <w:rFonts w:ascii="Times New Roman" w:hAnsi="Times New Roman"/>
          <w:i/>
          <w:sz w:val="16"/>
          <w:szCs w:val="16"/>
        </w:rPr>
      </w:pPr>
    </w:p>
    <w:p w:rsidR="00B5228F" w:rsidRPr="00B5228F" w:rsidRDefault="00B5228F" w:rsidP="006B089E">
      <w:pPr>
        <w:overflowPunct w:val="0"/>
        <w:autoSpaceDE w:val="0"/>
        <w:autoSpaceDN w:val="0"/>
        <w:adjustRightInd w:val="0"/>
        <w:spacing w:after="0" w:line="240" w:lineRule="auto"/>
        <w:textAlignment w:val="baseline"/>
        <w:rPr>
          <w:rFonts w:ascii="Times New Roman" w:hAnsi="Times New Roman"/>
          <w:b/>
          <w:i/>
          <w:sz w:val="8"/>
          <w:szCs w:val="8"/>
        </w:rPr>
      </w:pPr>
      <w:r w:rsidRPr="00ED4455">
        <w:rPr>
          <w:rFonts w:ascii="Times New Roman" w:hAnsi="Times New Roman"/>
          <w:i/>
          <w:sz w:val="24"/>
          <w:szCs w:val="24"/>
        </w:rPr>
        <w:t xml:space="preserve">Таблица </w:t>
      </w:r>
      <w:r w:rsidR="00C84943">
        <w:rPr>
          <w:rFonts w:ascii="Times New Roman" w:hAnsi="Times New Roman"/>
          <w:i/>
          <w:sz w:val="24"/>
          <w:szCs w:val="24"/>
        </w:rPr>
        <w:t>1</w:t>
      </w:r>
      <w:r w:rsidR="00D21247">
        <w:rPr>
          <w:rFonts w:ascii="Times New Roman" w:hAnsi="Times New Roman"/>
          <w:i/>
          <w:sz w:val="24"/>
          <w:szCs w:val="24"/>
        </w:rPr>
        <w:t>7</w:t>
      </w:r>
      <w:r w:rsidR="006B089E">
        <w:rPr>
          <w:rFonts w:ascii="Times New Roman" w:hAnsi="Times New Roman"/>
          <w:i/>
          <w:sz w:val="24"/>
          <w:szCs w:val="24"/>
        </w:rPr>
        <w:t>1</w:t>
      </w:r>
      <w:r w:rsidRPr="00ED4455">
        <w:rPr>
          <w:rFonts w:ascii="Times New Roman" w:hAnsi="Times New Roman"/>
          <w:i/>
          <w:sz w:val="24"/>
          <w:szCs w:val="24"/>
        </w:rPr>
        <w:t>.</w:t>
      </w:r>
      <w:r w:rsidRPr="00B5228F">
        <w:rPr>
          <w:rFonts w:ascii="Times New Roman" w:hAnsi="Times New Roman"/>
          <w:b/>
          <w:i/>
          <w:sz w:val="24"/>
          <w:szCs w:val="24"/>
        </w:rPr>
        <w:t xml:space="preserve"> </w:t>
      </w: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027914">
            <w:pPr>
              <w:spacing w:after="0" w:line="240" w:lineRule="auto"/>
              <w:rPr>
                <w:rFonts w:ascii="Times New Roman" w:hAnsi="Times New Roman"/>
                <w:bCs/>
                <w:lang w:eastAsia="en-US"/>
              </w:rPr>
            </w:pPr>
            <w:r>
              <w:rPr>
                <w:rFonts w:ascii="Times New Roman" w:hAnsi="Times New Roman"/>
                <w:bCs/>
              </w:rPr>
              <w:lastRenderedPageBreak/>
              <w:t>По ремонту с</w:t>
            </w:r>
            <w:r w:rsidR="00101ECF">
              <w:rPr>
                <w:rFonts w:ascii="Times New Roman" w:hAnsi="Times New Roman"/>
                <w:bCs/>
              </w:rPr>
              <w:t>ельскохозяйственной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6E7ABC">
            <w:pPr>
              <w:spacing w:after="0" w:line="240" w:lineRule="auto"/>
              <w:jc w:val="both"/>
              <w:rPr>
                <w:rFonts w:ascii="Times New Roman" w:hAnsi="Times New Roman"/>
                <w:bCs/>
                <w:lang w:eastAsia="en-US"/>
              </w:rPr>
            </w:pPr>
            <w:r>
              <w:rPr>
                <w:rFonts w:ascii="Times New Roman" w:hAnsi="Times New Roman"/>
                <w:bCs/>
              </w:rPr>
              <w:t>Крестьянские (фермерские)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 xml:space="preserve">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w:t>
      </w:r>
      <w:r w:rsidRPr="001A434E">
        <w:rPr>
          <w:rFonts w:ascii="Times New Roman" w:hAnsi="Times New Roman"/>
          <w:bCs/>
          <w:sz w:val="20"/>
          <w:szCs w:val="20"/>
        </w:rPr>
        <w:lastRenderedPageBreak/>
        <w:t>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3</w:t>
      </w:r>
      <w:r w:rsidR="00AC3E81">
        <w:rPr>
          <w:rFonts w:ascii="Times New Roman" w:hAnsi="Times New Roman"/>
          <w:bCs/>
          <w:sz w:val="24"/>
          <w:szCs w:val="24"/>
        </w:rPr>
        <w:t xml:space="preserve">.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4</w:t>
      </w:r>
      <w:r w:rsidR="00AC3E81">
        <w:rPr>
          <w:rFonts w:ascii="Times New Roman" w:hAnsi="Times New Roman"/>
          <w:bCs/>
          <w:sz w:val="24"/>
          <w:szCs w:val="24"/>
        </w:rPr>
        <w:t xml:space="preserve">.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5</w:t>
      </w:r>
      <w:r w:rsidR="00AC3E81">
        <w:rPr>
          <w:rFonts w:ascii="Times New Roman" w:hAnsi="Times New Roman"/>
          <w:bCs/>
          <w:sz w:val="24"/>
          <w:szCs w:val="24"/>
        </w:rPr>
        <w:t xml:space="preserve">. </w:t>
      </w:r>
      <w:r w:rsidR="00101ECF">
        <w:rPr>
          <w:rFonts w:ascii="Times New Roman" w:hAnsi="Times New Roman"/>
          <w:sz w:val="24"/>
          <w:szCs w:val="24"/>
        </w:rPr>
        <w:t xml:space="preserve">Ориентировочные размеры санитарно-защитных зон сельскохозяйственных объектов приведены в </w:t>
      </w:r>
      <w:r w:rsidR="00101ECF" w:rsidRPr="00B73B76">
        <w:rPr>
          <w:rFonts w:ascii="Times New Roman" w:hAnsi="Times New Roman"/>
          <w:i/>
          <w:sz w:val="24"/>
          <w:szCs w:val="24"/>
        </w:rPr>
        <w:t>табл</w:t>
      </w:r>
      <w:r w:rsidRPr="00B73B76">
        <w:rPr>
          <w:rFonts w:ascii="Times New Roman" w:hAnsi="Times New Roman"/>
          <w:i/>
          <w:sz w:val="24"/>
          <w:szCs w:val="24"/>
        </w:rPr>
        <w:t>.1</w:t>
      </w:r>
      <w:r w:rsidR="00AE3F96">
        <w:rPr>
          <w:rFonts w:ascii="Times New Roman" w:hAnsi="Times New Roman"/>
          <w:i/>
          <w:sz w:val="24"/>
          <w:szCs w:val="24"/>
        </w:rPr>
        <w:t>7</w:t>
      </w:r>
      <w:r w:rsidR="006B089E">
        <w:rPr>
          <w:rFonts w:ascii="Times New Roman" w:hAnsi="Times New Roman"/>
          <w:i/>
          <w:sz w:val="24"/>
          <w:szCs w:val="24"/>
        </w:rPr>
        <w:t>2</w:t>
      </w:r>
      <w:r w:rsidR="00AC3E81">
        <w:rPr>
          <w:rFonts w:ascii="Times New Roman" w:hAnsi="Times New Roman"/>
          <w:sz w:val="24"/>
          <w:szCs w:val="24"/>
        </w:rPr>
        <w:t>.</w:t>
      </w:r>
    </w:p>
    <w:p w:rsidR="006B089E" w:rsidRPr="00E20F07" w:rsidRDefault="006B089E" w:rsidP="006B089E">
      <w:pPr>
        <w:spacing w:after="0" w:line="240" w:lineRule="auto"/>
        <w:rPr>
          <w:rFonts w:ascii="Times New Roman" w:hAnsi="Times New Roman"/>
          <w:i/>
          <w:sz w:val="16"/>
          <w:szCs w:val="16"/>
        </w:rPr>
      </w:pPr>
    </w:p>
    <w:p w:rsidR="001A434E" w:rsidRPr="001A434E" w:rsidRDefault="00101ECF" w:rsidP="006B089E">
      <w:pPr>
        <w:spacing w:after="0" w:line="240" w:lineRule="auto"/>
        <w:rPr>
          <w:rFonts w:ascii="Times New Roman" w:hAnsi="Times New Roman"/>
          <w:sz w:val="8"/>
          <w:szCs w:val="8"/>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6B089E">
        <w:rPr>
          <w:rFonts w:ascii="Times New Roman" w:hAnsi="Times New Roman"/>
          <w:i/>
          <w:sz w:val="24"/>
          <w:szCs w:val="24"/>
        </w:rPr>
        <w:t>72</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w:t>
      </w: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6</w:t>
      </w:r>
      <w:r w:rsidR="00AC3E81">
        <w:rPr>
          <w:rFonts w:ascii="Times New Roman" w:hAnsi="Times New Roman"/>
          <w:bCs/>
          <w:sz w:val="24"/>
          <w:szCs w:val="24"/>
        </w:rPr>
        <w:t xml:space="preserve">.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.10.2</w:t>
      </w:r>
      <w:r w:rsidR="002C1EA6">
        <w:rPr>
          <w:rFonts w:ascii="Times New Roman" w:hAnsi="Times New Roman"/>
          <w:bCs/>
          <w:sz w:val="24"/>
          <w:szCs w:val="24"/>
        </w:rPr>
        <w:t>7</w:t>
      </w:r>
      <w:r w:rsidR="004569AD">
        <w:rPr>
          <w:rFonts w:ascii="Times New Roman" w:hAnsi="Times New Roman"/>
          <w:bCs/>
          <w:sz w:val="24"/>
          <w:szCs w:val="24"/>
        </w:rPr>
        <w:t xml:space="preserve">.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.10.2</w:t>
      </w:r>
      <w:r w:rsidR="002C1EA6">
        <w:rPr>
          <w:rFonts w:ascii="Times New Roman" w:hAnsi="Times New Roman"/>
          <w:bCs/>
          <w:sz w:val="24"/>
          <w:szCs w:val="24"/>
        </w:rPr>
        <w:t>8</w:t>
      </w:r>
      <w:r w:rsidR="006C387E">
        <w:rPr>
          <w:rFonts w:ascii="Times New Roman" w:hAnsi="Times New Roman"/>
          <w:bCs/>
          <w:sz w:val="24"/>
          <w:szCs w:val="24"/>
        </w:rPr>
        <w:t xml:space="preserve">.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2C1EA6">
        <w:rPr>
          <w:rFonts w:ascii="Times New Roman" w:hAnsi="Times New Roman"/>
          <w:bCs/>
          <w:sz w:val="24"/>
          <w:szCs w:val="24"/>
        </w:rPr>
        <w:t>.10.29</w:t>
      </w:r>
      <w:r w:rsidR="006C387E">
        <w:rPr>
          <w:rFonts w:ascii="Times New Roman" w:hAnsi="Times New Roman"/>
          <w:bCs/>
          <w:sz w:val="24"/>
          <w:szCs w:val="24"/>
        </w:rPr>
        <w:t xml:space="preserve">.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r w:rsidR="003147B9">
        <w:rPr>
          <w:rFonts w:ascii="Times New Roman" w:hAnsi="Times New Roman"/>
          <w:sz w:val="24"/>
          <w:szCs w:val="24"/>
        </w:rPr>
        <w:t xml:space="preserve"> </w:t>
      </w: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0</w:t>
      </w:r>
      <w:r w:rsidR="006C387E">
        <w:rPr>
          <w:rFonts w:ascii="Times New Roman" w:hAnsi="Times New Roman"/>
          <w:bCs/>
          <w:sz w:val="24"/>
          <w:szCs w:val="24"/>
        </w:rPr>
        <w:t xml:space="preserve">.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мобилей на 100 работающих в двух смежных сменах. 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1</w:t>
      </w:r>
      <w:r w:rsidR="006C387E">
        <w:rPr>
          <w:rFonts w:ascii="Times New Roman" w:hAnsi="Times New Roman"/>
          <w:bCs/>
          <w:sz w:val="24"/>
          <w:szCs w:val="24"/>
        </w:rPr>
        <w:t xml:space="preserve">.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r w:rsidR="003147B9">
        <w:rPr>
          <w:rFonts w:ascii="Times New Roman" w:hAnsi="Times New Roman"/>
          <w:spacing w:val="-2"/>
          <w:sz w:val="24"/>
          <w:szCs w:val="24"/>
        </w:rPr>
        <w:t xml:space="preserve"> </w:t>
      </w: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2</w:t>
      </w:r>
      <w:r w:rsidR="006C387E">
        <w:rPr>
          <w:rFonts w:ascii="Times New Roman" w:hAnsi="Times New Roman"/>
          <w:bCs/>
          <w:sz w:val="24"/>
          <w:szCs w:val="24"/>
        </w:rPr>
        <w:t xml:space="preserve">.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w:t>
      </w:r>
      <w:r w:rsidR="002C1EA6">
        <w:rPr>
          <w:rFonts w:ascii="Times New Roman" w:hAnsi="Times New Roman"/>
          <w:bCs/>
          <w:sz w:val="24"/>
          <w:szCs w:val="24"/>
        </w:rPr>
        <w:t>3</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r w:rsidR="003147B9">
        <w:rPr>
          <w:rFonts w:ascii="Times New Roman" w:hAnsi="Times New Roman"/>
          <w:bCs/>
          <w:sz w:val="24"/>
          <w:szCs w:val="24"/>
        </w:rPr>
        <w:t xml:space="preserve"> </w:t>
      </w:r>
      <w:r w:rsidR="00101ECF">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E20F07" w:rsidRDefault="00E20F07" w:rsidP="00AC4070">
      <w:pPr>
        <w:spacing w:after="0" w:line="240" w:lineRule="auto"/>
        <w:ind w:firstLine="567"/>
        <w:jc w:val="both"/>
        <w:rPr>
          <w:rFonts w:ascii="Times New Roman" w:hAnsi="Times New Roman"/>
          <w:sz w:val="20"/>
          <w:szCs w:val="20"/>
        </w:rPr>
      </w:pPr>
    </w:p>
    <w:p w:rsidR="00AC4070" w:rsidRDefault="00B4741D" w:rsidP="00A56D6F">
      <w:pPr>
        <w:pStyle w:val="ConsPlusNormal"/>
        <w:widowControl/>
        <w:ind w:firstLine="708"/>
        <w:jc w:val="both"/>
        <w:rPr>
          <w:rFonts w:ascii="Arial Narrow" w:hAnsi="Arial Narrow"/>
          <w:b/>
          <w:sz w:val="24"/>
          <w:szCs w:val="24"/>
        </w:rPr>
      </w:pPr>
      <w:r w:rsidRPr="00B4741D">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B4741D" w:rsidP="006C387E">
      <w:pPr>
        <w:shd w:val="clear" w:color="auto" w:fill="EEECE1" w:themeFill="background2"/>
        <w:jc w:val="both"/>
        <w:rPr>
          <w:rFonts w:ascii="Arial Narrow" w:hAnsi="Arial Narrow"/>
          <w:b/>
          <w:sz w:val="32"/>
          <w:szCs w:val="32"/>
        </w:rPr>
      </w:pPr>
      <w:r w:rsidRPr="00B4741D">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E20F07">
      <w:pPr>
        <w:spacing w:after="0" w:line="240" w:lineRule="auto"/>
        <w:ind w:firstLine="567"/>
        <w:jc w:val="both"/>
        <w:rPr>
          <w:rFonts w:ascii="Times New Roman" w:hAnsi="Times New Roman"/>
          <w:sz w:val="24"/>
          <w:szCs w:val="24"/>
        </w:rPr>
      </w:pPr>
    </w:p>
    <w:p w:rsidR="00C53DF6" w:rsidRDefault="00B4741D" w:rsidP="00E20F07">
      <w:pPr>
        <w:widowControl w:val="0"/>
        <w:suppressAutoHyphens/>
        <w:spacing w:after="0" w:line="240" w:lineRule="auto"/>
        <w:ind w:firstLine="567"/>
        <w:jc w:val="both"/>
        <w:rPr>
          <w:rFonts w:ascii="Times New Roman" w:hAnsi="Times New Roman"/>
          <w:color w:val="000000"/>
          <w:sz w:val="24"/>
          <w:szCs w:val="24"/>
        </w:rPr>
      </w:pPr>
      <w:r w:rsidRPr="00B4741D">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B4741D"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D22517">
        <w:rPr>
          <w:rFonts w:ascii="Times New Roman" w:hAnsi="Times New Roman"/>
          <w:color w:val="000000"/>
          <w:sz w:val="24"/>
          <w:szCs w:val="24"/>
          <w:lang w:eastAsia="ar-SA"/>
        </w:rPr>
        <w:t>Новогоркинск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D22517">
        <w:rPr>
          <w:rFonts w:ascii="Times New Roman" w:hAnsi="Times New Roman"/>
          <w:bCs/>
          <w:sz w:val="24"/>
          <w:szCs w:val="24"/>
        </w:rPr>
        <w:t>Новогоркинск</w:t>
      </w:r>
      <w:r w:rsidR="008B7286">
        <w:rPr>
          <w:rFonts w:ascii="Times New Roman" w:hAnsi="Times New Roman"/>
          <w:bCs/>
          <w:sz w:val="24"/>
          <w:szCs w:val="24"/>
        </w:rPr>
        <w:t>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 xml:space="preserve">поселения </w:t>
      </w:r>
      <w:r w:rsidR="008E2CA3">
        <w:rPr>
          <w:rFonts w:ascii="Times New Roman" w:hAnsi="Times New Roman"/>
          <w:color w:val="000000"/>
          <w:sz w:val="24"/>
          <w:szCs w:val="24"/>
          <w:lang w:eastAsia="ar-SA"/>
        </w:rPr>
        <w:t>Лежневск</w:t>
      </w:r>
      <w:r w:rsidR="00C84943">
        <w:rPr>
          <w:rFonts w:ascii="Times New Roman" w:hAnsi="Times New Roman"/>
          <w:color w:val="000000"/>
          <w:sz w:val="24"/>
          <w:szCs w:val="24"/>
          <w:lang w:eastAsia="ar-SA"/>
        </w:rPr>
        <w:t>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 xml:space="preserve">следует принимать по </w:t>
      </w:r>
      <w:r w:rsidRPr="00B73B76">
        <w:rPr>
          <w:rFonts w:ascii="Times New Roman" w:hAnsi="Times New Roman"/>
          <w:i/>
          <w:color w:val="000000"/>
          <w:sz w:val="24"/>
          <w:szCs w:val="24"/>
        </w:rPr>
        <w:t>табл.1</w:t>
      </w:r>
      <w:r w:rsidR="00AE3F96">
        <w:rPr>
          <w:rFonts w:ascii="Times New Roman" w:hAnsi="Times New Roman"/>
          <w:i/>
          <w:color w:val="000000"/>
          <w:sz w:val="24"/>
          <w:szCs w:val="24"/>
        </w:rPr>
        <w:t>7</w:t>
      </w:r>
      <w:r w:rsidR="006B089E">
        <w:rPr>
          <w:rFonts w:ascii="Times New Roman" w:hAnsi="Times New Roman"/>
          <w:i/>
          <w:color w:val="000000"/>
          <w:sz w:val="24"/>
          <w:szCs w:val="24"/>
        </w:rPr>
        <w:t>3</w:t>
      </w:r>
      <w:r w:rsidRPr="00B73B76">
        <w:rPr>
          <w:rFonts w:ascii="Times New Roman" w:hAnsi="Times New Roman"/>
          <w:i/>
          <w:color w:val="000000"/>
          <w:sz w:val="24"/>
          <w:szCs w:val="24"/>
        </w:rPr>
        <w:t xml:space="preserve"> -1</w:t>
      </w:r>
      <w:r w:rsidR="00AE3F96">
        <w:rPr>
          <w:rFonts w:ascii="Times New Roman" w:hAnsi="Times New Roman"/>
          <w:i/>
          <w:color w:val="000000"/>
          <w:sz w:val="24"/>
          <w:szCs w:val="24"/>
        </w:rPr>
        <w:t>7</w:t>
      </w:r>
      <w:r w:rsidR="006B089E">
        <w:rPr>
          <w:rFonts w:ascii="Times New Roman" w:hAnsi="Times New Roman"/>
          <w:i/>
          <w:color w:val="000000"/>
          <w:sz w:val="24"/>
          <w:szCs w:val="24"/>
        </w:rPr>
        <w:t>4</w:t>
      </w:r>
      <w:r w:rsidRPr="00B73B76">
        <w:rPr>
          <w:rFonts w:ascii="Times New Roman" w:hAnsi="Times New Roman"/>
          <w:i/>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A15674" w:rsidRDefault="004D4BFC" w:rsidP="006B089E">
      <w:pPr>
        <w:tabs>
          <w:tab w:val="left" w:pos="2520"/>
        </w:tabs>
        <w:spacing w:after="0" w:line="240" w:lineRule="auto"/>
        <w:rPr>
          <w:rFonts w:ascii="Times New Roman" w:hAnsi="Times New Roman"/>
          <w:b/>
          <w:color w:val="000000"/>
          <w:sz w:val="16"/>
          <w:szCs w:val="16"/>
        </w:rPr>
      </w:pPr>
      <w:r w:rsidRPr="004D4BFC">
        <w:rPr>
          <w:rFonts w:ascii="Times New Roman" w:hAnsi="Times New Roman"/>
          <w:i/>
          <w:color w:val="000000"/>
          <w:sz w:val="24"/>
          <w:szCs w:val="24"/>
        </w:rPr>
        <w:t>Таблица 1</w:t>
      </w:r>
      <w:r w:rsidR="00AE3F96">
        <w:rPr>
          <w:rFonts w:ascii="Times New Roman" w:hAnsi="Times New Roman"/>
          <w:i/>
          <w:color w:val="000000"/>
          <w:sz w:val="24"/>
          <w:szCs w:val="24"/>
        </w:rPr>
        <w:t>7</w:t>
      </w:r>
      <w:r w:rsidR="006B089E">
        <w:rPr>
          <w:rFonts w:ascii="Times New Roman" w:hAnsi="Times New Roman"/>
          <w:i/>
          <w:color w:val="000000"/>
          <w:sz w:val="24"/>
          <w:szCs w:val="24"/>
        </w:rPr>
        <w:t>3</w:t>
      </w:r>
      <w:r w:rsidRPr="004D4BFC">
        <w:rPr>
          <w:rFonts w:ascii="Times New Roman" w:hAnsi="Times New Roman"/>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AE3F96">
        <w:tc>
          <w:tcPr>
            <w:tcW w:w="3969" w:type="dxa"/>
            <w:tcBorders>
              <w:bottom w:val="single" w:sz="6" w:space="0" w:color="auto"/>
              <w:right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tcBorders>
              <w:left w:val="single" w:sz="6" w:space="0" w:color="auto"/>
              <w:bottom w:val="single" w:sz="6" w:space="0" w:color="auto"/>
              <w:right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tcBorders>
              <w:left w:val="single" w:sz="6" w:space="0" w:color="auto"/>
              <w:bottom w:val="single" w:sz="6" w:space="0" w:color="auto"/>
              <w:right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tcBorders>
              <w:left w:val="single" w:sz="6" w:space="0" w:color="auto"/>
              <w:bottom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AE3F96">
        <w:tc>
          <w:tcPr>
            <w:tcW w:w="9356" w:type="dxa"/>
            <w:gridSpan w:val="4"/>
            <w:tcBorders>
              <w:top w:val="single" w:sz="6" w:space="0" w:color="auto"/>
              <w:bottom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878"/>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70"/>
        </w:trPr>
        <w:tc>
          <w:tcPr>
            <w:tcW w:w="6379" w:type="dxa"/>
            <w:gridSpan w:val="2"/>
            <w:tcBorders>
              <w:top w:val="single" w:sz="6" w:space="0" w:color="auto"/>
              <w:left w:val="single" w:sz="4" w:space="0" w:color="auto"/>
              <w:bottom w:val="single" w:sz="4"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6" w:space="0" w:color="auto"/>
              <w:left w:val="single" w:sz="6"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B65049" w:rsidRPr="00E20F07" w:rsidRDefault="00B65049" w:rsidP="00CA70A6">
      <w:pPr>
        <w:spacing w:after="0" w:line="240" w:lineRule="auto"/>
        <w:jc w:val="right"/>
        <w:rPr>
          <w:rFonts w:ascii="Times New Roman" w:hAnsi="Times New Roman"/>
          <w:i/>
          <w:sz w:val="16"/>
          <w:szCs w:val="16"/>
        </w:rPr>
      </w:pPr>
    </w:p>
    <w:p w:rsidR="004D4BFC" w:rsidRPr="00B00A68" w:rsidRDefault="004D4BFC" w:rsidP="006B089E">
      <w:pPr>
        <w:spacing w:after="0" w:line="240" w:lineRule="auto"/>
        <w:rPr>
          <w:rFonts w:ascii="Times New Roman" w:hAnsi="Times New Roman"/>
          <w:sz w:val="16"/>
          <w:szCs w:val="16"/>
        </w:rPr>
      </w:pPr>
      <w:r w:rsidRPr="004D4BFC">
        <w:rPr>
          <w:rFonts w:ascii="Times New Roman" w:hAnsi="Times New Roman"/>
          <w:i/>
          <w:sz w:val="24"/>
          <w:szCs w:val="24"/>
        </w:rPr>
        <w:t>Таблица 1</w:t>
      </w:r>
      <w:r w:rsidR="00AE3F96">
        <w:rPr>
          <w:rFonts w:ascii="Times New Roman" w:hAnsi="Times New Roman"/>
          <w:i/>
          <w:sz w:val="24"/>
          <w:szCs w:val="24"/>
        </w:rPr>
        <w:t>7</w:t>
      </w:r>
      <w:r w:rsidR="006B089E">
        <w:rPr>
          <w:rFonts w:ascii="Times New Roman" w:hAnsi="Times New Roman"/>
          <w:i/>
          <w:sz w:val="24"/>
          <w:szCs w:val="24"/>
        </w:rPr>
        <w:t>4</w:t>
      </w:r>
      <w:r w:rsidRPr="004D4BFC">
        <w:rPr>
          <w:rFonts w:ascii="Times New Roman" w:hAnsi="Times New Roman"/>
          <w:i/>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E20F07" w:rsidRDefault="00E20F07" w:rsidP="00C53DF6">
      <w:pPr>
        <w:spacing w:after="0" w:line="240" w:lineRule="auto"/>
        <w:jc w:val="both"/>
        <w:rPr>
          <w:rFonts w:ascii="Times New Roman" w:hAnsi="Times New Roman"/>
          <w:color w:val="C00000"/>
          <w:sz w:val="20"/>
          <w:szCs w:val="20"/>
        </w:rPr>
      </w:pPr>
    </w:p>
    <w:p w:rsidR="00287E5C" w:rsidRDefault="00287E5C" w:rsidP="00C53DF6">
      <w:pPr>
        <w:spacing w:after="0" w:line="240" w:lineRule="auto"/>
        <w:jc w:val="both"/>
        <w:rPr>
          <w:rFonts w:ascii="Times New Roman" w:hAnsi="Times New Roman"/>
          <w:color w:val="C00000"/>
          <w:sz w:val="20"/>
          <w:szCs w:val="20"/>
        </w:rPr>
      </w:pPr>
    </w:p>
    <w:p w:rsidR="00C53DF6" w:rsidRDefault="00B4741D" w:rsidP="00DE4D81">
      <w:pPr>
        <w:spacing w:after="0" w:line="240" w:lineRule="auto"/>
        <w:jc w:val="both"/>
        <w:rPr>
          <w:rFonts w:ascii="Times New Roman" w:hAnsi="Times New Roman"/>
          <w:color w:val="C00000"/>
          <w:sz w:val="20"/>
          <w:szCs w:val="20"/>
        </w:rPr>
      </w:pPr>
      <w:r w:rsidRPr="00B4741D">
        <w:rPr>
          <w:rFonts w:ascii="Times New Roman" w:hAnsi="Times New Roman"/>
          <w:noProof/>
          <w:sz w:val="24"/>
          <w:szCs w:val="24"/>
        </w:rPr>
        <w:lastRenderedPageBreak/>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B4741D" w:rsidP="00DA66A3">
      <w:pPr>
        <w:shd w:val="clear" w:color="auto" w:fill="EEECE1" w:themeFill="background2"/>
        <w:jc w:val="both"/>
        <w:rPr>
          <w:rFonts w:ascii="Arial Narrow" w:hAnsi="Arial Narrow"/>
          <w:b/>
          <w:sz w:val="32"/>
          <w:szCs w:val="32"/>
        </w:rPr>
      </w:pPr>
      <w:r w:rsidRPr="00B4741D">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D22517">
        <w:rPr>
          <w:rFonts w:ascii="Arial Narrow" w:hAnsi="Arial Narrow"/>
          <w:b/>
          <w:sz w:val="32"/>
          <w:szCs w:val="32"/>
        </w:rPr>
        <w:t>НОВОГОРКИНСК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8E2CA3">
        <w:rPr>
          <w:rFonts w:ascii="Arial Narrow" w:hAnsi="Arial Narrow"/>
          <w:b/>
          <w:sz w:val="32"/>
          <w:szCs w:val="32"/>
        </w:rPr>
        <w:t>ЛЕЖНЕВСК</w:t>
      </w:r>
      <w:r w:rsidR="00C84943">
        <w:rPr>
          <w:rFonts w:ascii="Arial Narrow" w:hAnsi="Arial Narrow"/>
          <w:b/>
          <w:sz w:val="32"/>
          <w:szCs w:val="32"/>
        </w:rPr>
        <w:t xml:space="preserve">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D22517">
        <w:rPr>
          <w:rFonts w:ascii="Arial Narrow" w:hAnsi="Arial Narrow"/>
          <w:b/>
          <w:sz w:val="32"/>
          <w:szCs w:val="32"/>
        </w:rPr>
        <w:t>НОВОГОРКИНСК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8E2CA3">
        <w:rPr>
          <w:rFonts w:ascii="Arial Narrow" w:hAnsi="Arial Narrow"/>
          <w:b/>
          <w:sz w:val="32"/>
          <w:szCs w:val="32"/>
        </w:rPr>
        <w:t>ЛЕЖНЕВСК</w:t>
      </w:r>
      <w:r w:rsidR="00C84943">
        <w:rPr>
          <w:rFonts w:ascii="Arial Narrow" w:hAnsi="Arial Narrow"/>
          <w:b/>
          <w:sz w:val="32"/>
          <w:szCs w:val="32"/>
        </w:rPr>
        <w:t xml:space="preserve">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B4741D"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D22517">
        <w:rPr>
          <w:rFonts w:ascii="Times New Roman" w:hAnsi="Times New Roman"/>
          <w:color w:val="000000"/>
          <w:sz w:val="24"/>
          <w:szCs w:val="24"/>
          <w:lang w:eastAsia="ar-SA"/>
        </w:rPr>
        <w:t>Новогоркинск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8E2CA3">
        <w:rPr>
          <w:rFonts w:ascii="Times New Roman" w:hAnsi="Times New Roman"/>
          <w:color w:val="000000"/>
          <w:sz w:val="24"/>
          <w:szCs w:val="24"/>
          <w:lang w:eastAsia="ar-SA"/>
        </w:rPr>
        <w:t>Лежневск</w:t>
      </w:r>
      <w:r w:rsidR="00C84943">
        <w:rPr>
          <w:rFonts w:ascii="Times New Roman" w:hAnsi="Times New Roman"/>
          <w:color w:val="000000"/>
          <w:sz w:val="24"/>
          <w:szCs w:val="24"/>
          <w:lang w:eastAsia="ar-SA"/>
        </w:rPr>
        <w:t xml:space="preserve">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 xml:space="preserve">Пожарные депо должны размещаться на земельных участках, имеющих выезды на магистральные улицы или дороги общегородского значения. </w:t>
      </w:r>
      <w:r w:rsidRPr="003619AC">
        <w:rPr>
          <w:rFonts w:ascii="Times New Roman" w:hAnsi="Times New Roman"/>
          <w:color w:val="000000"/>
          <w:sz w:val="24"/>
          <w:szCs w:val="24"/>
        </w:rPr>
        <w:lastRenderedPageBreak/>
        <w:t>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.11. Минимально допустимый уровень обеспеченности и максимально допустимый уровень территориальной доступности, а также их обоснование представлены в </w:t>
      </w:r>
      <w:r w:rsidR="00C12418" w:rsidRPr="00B73B76">
        <w:rPr>
          <w:rFonts w:ascii="Times New Roman" w:hAnsi="Times New Roman"/>
          <w:i/>
          <w:color w:val="000000"/>
          <w:sz w:val="24"/>
          <w:szCs w:val="24"/>
        </w:rPr>
        <w:t>табл</w:t>
      </w:r>
      <w:r w:rsidR="00C84943" w:rsidRPr="00B73B76">
        <w:rPr>
          <w:rFonts w:ascii="Times New Roman" w:hAnsi="Times New Roman"/>
          <w:i/>
          <w:color w:val="000000"/>
          <w:sz w:val="24"/>
          <w:szCs w:val="24"/>
        </w:rPr>
        <w:t>.1</w:t>
      </w:r>
      <w:r w:rsidR="00AE3F96">
        <w:rPr>
          <w:rFonts w:ascii="Times New Roman" w:hAnsi="Times New Roman"/>
          <w:i/>
          <w:color w:val="000000"/>
          <w:sz w:val="24"/>
          <w:szCs w:val="24"/>
        </w:rPr>
        <w:t>7</w:t>
      </w:r>
      <w:r w:rsidR="006B089E">
        <w:rPr>
          <w:rFonts w:ascii="Times New Roman" w:hAnsi="Times New Roman"/>
          <w:i/>
          <w:color w:val="000000"/>
          <w:sz w:val="24"/>
          <w:szCs w:val="24"/>
        </w:rPr>
        <w:t>5</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102" w:rsidRPr="000331A4" w:rsidRDefault="00A65B04" w:rsidP="006B089E">
      <w:pPr>
        <w:spacing w:after="0" w:line="240" w:lineRule="auto"/>
        <w:ind w:firstLine="567"/>
        <w:rPr>
          <w:rFonts w:ascii="Times New Roman" w:hAnsi="Times New Roman"/>
          <w:color w:val="000000"/>
          <w:sz w:val="16"/>
          <w:szCs w:val="16"/>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w:t>
      </w:r>
      <w:r w:rsidR="006B089E">
        <w:rPr>
          <w:rFonts w:ascii="Times New Roman" w:hAnsi="Times New Roman"/>
          <w:i/>
          <w:sz w:val="24"/>
          <w:szCs w:val="24"/>
        </w:rPr>
        <w:t>75</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843"/>
        <w:gridCol w:w="1134"/>
        <w:gridCol w:w="2126"/>
      </w:tblGrid>
      <w:tr w:rsidR="00E8332C" w:rsidRPr="003619AC" w:rsidTr="00404A92">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5103"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04A92">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843"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6"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04A92">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843"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04A92">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027914">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027914">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(противорадиционные укрытия, убежища, укрытия)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843"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027914">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6"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для отдельно стоящих зданий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пожаровзрывоопасности при расходе </w:t>
            </w:r>
            <w:r w:rsidRPr="00C12418">
              <w:rPr>
                <w:rFonts w:ascii="Times New Roman" w:hAnsi="Times New Roman"/>
                <w:color w:val="000000"/>
              </w:rPr>
              <w:lastRenderedPageBreak/>
              <w:t>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843"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6"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 xml:space="preserve">о характера приведены в </w:t>
      </w:r>
      <w:r w:rsidR="00C84943" w:rsidRPr="00B73B76">
        <w:rPr>
          <w:rFonts w:ascii="Times New Roman" w:hAnsi="Times New Roman"/>
          <w:i/>
          <w:sz w:val="24"/>
          <w:szCs w:val="24"/>
        </w:rPr>
        <w:t>табл.1</w:t>
      </w:r>
      <w:r w:rsidR="00AE3F96">
        <w:rPr>
          <w:rFonts w:ascii="Times New Roman" w:hAnsi="Times New Roman"/>
          <w:i/>
          <w:sz w:val="24"/>
          <w:szCs w:val="24"/>
        </w:rPr>
        <w:t>7</w:t>
      </w:r>
      <w:r w:rsidR="006B089E">
        <w:rPr>
          <w:rFonts w:ascii="Times New Roman" w:hAnsi="Times New Roman"/>
          <w:i/>
          <w:sz w:val="24"/>
          <w:szCs w:val="24"/>
        </w:rPr>
        <w:t>6</w:t>
      </w:r>
      <w:r w:rsidR="00C800AF">
        <w:rPr>
          <w:rFonts w:ascii="Times New Roman" w:hAnsi="Times New Roman"/>
          <w:sz w:val="24"/>
          <w:szCs w:val="24"/>
        </w:rPr>
        <w:t>.</w:t>
      </w:r>
    </w:p>
    <w:p w:rsidR="006B089E" w:rsidRPr="006B089E" w:rsidRDefault="006B089E" w:rsidP="006B089E">
      <w:pPr>
        <w:tabs>
          <w:tab w:val="left" w:pos="1248"/>
          <w:tab w:val="left" w:pos="1980"/>
        </w:tabs>
        <w:spacing w:after="0" w:line="240" w:lineRule="auto"/>
        <w:rPr>
          <w:rFonts w:ascii="Times New Roman" w:hAnsi="Times New Roman"/>
          <w:i/>
          <w:sz w:val="16"/>
          <w:szCs w:val="16"/>
        </w:rPr>
      </w:pPr>
    </w:p>
    <w:p w:rsidR="00C800AF" w:rsidRPr="00C800AF" w:rsidRDefault="00C84943" w:rsidP="006B089E">
      <w:pPr>
        <w:tabs>
          <w:tab w:val="left" w:pos="1248"/>
          <w:tab w:val="left" w:pos="1980"/>
        </w:tabs>
        <w:spacing w:after="0" w:line="240" w:lineRule="auto"/>
        <w:rPr>
          <w:rFonts w:ascii="Times New Roman" w:hAnsi="Times New Roman"/>
          <w:i/>
          <w:sz w:val="8"/>
          <w:szCs w:val="8"/>
        </w:rPr>
      </w:pPr>
      <w:r>
        <w:rPr>
          <w:rFonts w:ascii="Times New Roman" w:hAnsi="Times New Roman"/>
          <w:i/>
          <w:sz w:val="24"/>
          <w:szCs w:val="24"/>
        </w:rPr>
        <w:t>Таблица 1</w:t>
      </w:r>
      <w:r w:rsidR="00AE3F96">
        <w:rPr>
          <w:rFonts w:ascii="Times New Roman" w:hAnsi="Times New Roman"/>
          <w:i/>
          <w:sz w:val="24"/>
          <w:szCs w:val="24"/>
        </w:rPr>
        <w:t>7</w:t>
      </w:r>
      <w:r w:rsidR="006B089E">
        <w:rPr>
          <w:rFonts w:ascii="Times New Roman" w:hAnsi="Times New Roman"/>
          <w:i/>
          <w:sz w:val="24"/>
          <w:szCs w:val="24"/>
        </w:rPr>
        <w:t>6</w:t>
      </w:r>
      <w:r w:rsidR="00C800AF" w:rsidRPr="00C800AF">
        <w:rPr>
          <w:rFonts w:ascii="Times New Roman" w:hAnsi="Times New Roman"/>
          <w:i/>
          <w:sz w:val="24"/>
          <w:szCs w:val="24"/>
        </w:rPr>
        <w:t xml:space="preserve">. </w:t>
      </w: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6D24E4">
            <w:pPr>
              <w:tabs>
                <w:tab w:val="left" w:pos="1248"/>
                <w:tab w:val="left" w:pos="1980"/>
              </w:tabs>
              <w:jc w:val="center"/>
              <w:rPr>
                <w:rFonts w:ascii="Times New Roman" w:hAnsi="Times New Roman"/>
              </w:rPr>
            </w:pPr>
            <w:r w:rsidRPr="007C79D2">
              <w:rPr>
                <w:rFonts w:ascii="Times New Roman" w:hAnsi="Times New Roman"/>
              </w:rPr>
              <w:t xml:space="preserve">Транспортные аварии, в том числе: на магистральных нефте- и газопроводах, на автодорогах, на пассажирских и товарных поездах, </w:t>
            </w:r>
            <w:r w:rsidRPr="007C79D2">
              <w:rPr>
                <w:rFonts w:ascii="Times New Roman" w:hAnsi="Times New Roman"/>
              </w:rPr>
              <w:lastRenderedPageBreak/>
              <w:t>авиационные катастрофы, на транспорте с выбросом АХОВ, РВ</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lastRenderedPageBreak/>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287E5C">
            <w:pPr>
              <w:tabs>
                <w:tab w:val="left" w:pos="1248"/>
                <w:tab w:val="left" w:pos="1980"/>
              </w:tabs>
              <w:jc w:val="center"/>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287E5C">
            <w:pPr>
              <w:tabs>
                <w:tab w:val="left" w:pos="1248"/>
                <w:tab w:val="left" w:pos="1980"/>
              </w:tabs>
              <w:jc w:val="center"/>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 xml:space="preserve">о характера приведены в </w:t>
      </w:r>
      <w:r w:rsidR="005D02A5" w:rsidRPr="00B73B76">
        <w:rPr>
          <w:rFonts w:ascii="Times New Roman" w:hAnsi="Times New Roman"/>
          <w:i/>
          <w:sz w:val="24"/>
          <w:szCs w:val="24"/>
        </w:rPr>
        <w:t>табл.1</w:t>
      </w:r>
      <w:r w:rsidR="00AE3F96">
        <w:rPr>
          <w:rFonts w:ascii="Times New Roman" w:hAnsi="Times New Roman"/>
          <w:i/>
          <w:sz w:val="24"/>
          <w:szCs w:val="24"/>
        </w:rPr>
        <w:t>7</w:t>
      </w:r>
      <w:r w:rsidR="006B089E">
        <w:rPr>
          <w:rFonts w:ascii="Times New Roman" w:hAnsi="Times New Roman"/>
          <w:i/>
          <w:sz w:val="24"/>
          <w:szCs w:val="24"/>
        </w:rPr>
        <w:t>7</w:t>
      </w:r>
      <w:r w:rsidR="00CE3C4B">
        <w:rPr>
          <w:rFonts w:ascii="Times New Roman" w:hAnsi="Times New Roman"/>
          <w:sz w:val="24"/>
          <w:szCs w:val="24"/>
        </w:rPr>
        <w:t>.</w:t>
      </w:r>
    </w:p>
    <w:p w:rsidR="006B089E" w:rsidRPr="006B089E" w:rsidRDefault="006B089E" w:rsidP="006B089E">
      <w:pPr>
        <w:tabs>
          <w:tab w:val="left" w:pos="1248"/>
          <w:tab w:val="left" w:pos="1980"/>
        </w:tabs>
        <w:spacing w:after="0" w:line="240" w:lineRule="auto"/>
        <w:rPr>
          <w:rFonts w:ascii="Times New Roman" w:hAnsi="Times New Roman"/>
          <w:i/>
          <w:sz w:val="16"/>
          <w:szCs w:val="16"/>
        </w:rPr>
      </w:pPr>
    </w:p>
    <w:p w:rsidR="00CE3C4B" w:rsidRPr="00C800AF" w:rsidRDefault="005D02A5" w:rsidP="006B089E">
      <w:pPr>
        <w:tabs>
          <w:tab w:val="left" w:pos="1248"/>
          <w:tab w:val="left" w:pos="1980"/>
        </w:tabs>
        <w:spacing w:after="0" w:line="240" w:lineRule="auto"/>
        <w:rPr>
          <w:rFonts w:ascii="Times New Roman" w:hAnsi="Times New Roman"/>
          <w:i/>
          <w:sz w:val="8"/>
          <w:szCs w:val="8"/>
        </w:rPr>
      </w:pPr>
      <w:r>
        <w:rPr>
          <w:rFonts w:ascii="Times New Roman" w:hAnsi="Times New Roman"/>
          <w:i/>
          <w:sz w:val="24"/>
          <w:szCs w:val="24"/>
        </w:rPr>
        <w:t>Таблица 1</w:t>
      </w:r>
      <w:r w:rsidR="00AE3F96">
        <w:rPr>
          <w:rFonts w:ascii="Times New Roman" w:hAnsi="Times New Roman"/>
          <w:i/>
          <w:sz w:val="24"/>
          <w:szCs w:val="24"/>
        </w:rPr>
        <w:t>7</w:t>
      </w:r>
      <w:r w:rsidR="006B089E">
        <w:rPr>
          <w:rFonts w:ascii="Times New Roman" w:hAnsi="Times New Roman"/>
          <w:i/>
          <w:sz w:val="24"/>
          <w:szCs w:val="24"/>
        </w:rPr>
        <w:t>7</w:t>
      </w:r>
      <w:r w:rsidR="00CE3C4B" w:rsidRPr="00C800AF">
        <w:rPr>
          <w:rFonts w:ascii="Times New Roman" w:hAnsi="Times New Roman"/>
          <w:i/>
          <w:sz w:val="24"/>
          <w:szCs w:val="24"/>
        </w:rPr>
        <w:t xml:space="preserve">. </w:t>
      </w:r>
    </w:p>
    <w:tbl>
      <w:tblPr>
        <w:tblStyle w:val="ad"/>
        <w:tblW w:w="0" w:type="auto"/>
        <w:tblInd w:w="-176" w:type="dxa"/>
        <w:tblLayout w:type="fixed"/>
        <w:tblLook w:val="04A0"/>
      </w:tblPr>
      <w:tblGrid>
        <w:gridCol w:w="2127"/>
        <w:gridCol w:w="2956"/>
        <w:gridCol w:w="4664"/>
      </w:tblGrid>
      <w:tr w:rsidR="00CE3C4B" w:rsidTr="00287E5C">
        <w:tc>
          <w:tcPr>
            <w:tcW w:w="2127"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5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t>Защита от эпидемий</w:t>
            </w:r>
          </w:p>
        </w:tc>
        <w:tc>
          <w:tcPr>
            <w:tcW w:w="2956" w:type="dxa"/>
          </w:tcPr>
          <w:p w:rsidR="00CE3C4B" w:rsidRPr="00C800AF" w:rsidRDefault="00CE3C4B" w:rsidP="006D24E4">
            <w:pPr>
              <w:tabs>
                <w:tab w:val="left" w:pos="1248"/>
                <w:tab w:val="left" w:pos="1980"/>
              </w:tabs>
              <w:jc w:val="center"/>
              <w:rPr>
                <w:rFonts w:ascii="Times New Roman" w:hAnsi="Times New Roman"/>
              </w:rPr>
            </w:pPr>
            <w:r>
              <w:rPr>
                <w:rFonts w:ascii="Times New Roman" w:hAnsi="Times New Roman"/>
              </w:rPr>
              <w:t>Быстрораспространяющися инфекционные заболевания, представляющие опасность для окружающих</w:t>
            </w:r>
          </w:p>
        </w:tc>
        <w:tc>
          <w:tcPr>
            <w:tcW w:w="4664" w:type="dxa"/>
          </w:tcPr>
          <w:p w:rsidR="00CE3C4B" w:rsidRPr="00C800AF" w:rsidRDefault="00CE3C4B" w:rsidP="00287E5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населения», действующих санитарных правил и норм.</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lastRenderedPageBreak/>
              <w:t>Противооползневые и противообвальные соружения и мероприятия</w:t>
            </w:r>
          </w:p>
        </w:tc>
        <w:tc>
          <w:tcPr>
            <w:tcW w:w="2956" w:type="dxa"/>
          </w:tcPr>
          <w:p w:rsidR="00CE3C4B" w:rsidRPr="00CE3C4B" w:rsidRDefault="00CE3C4B" w:rsidP="006D24E4">
            <w:pPr>
              <w:tabs>
                <w:tab w:val="left" w:pos="1248"/>
                <w:tab w:val="left" w:pos="1980"/>
              </w:tabs>
              <w:jc w:val="center"/>
              <w:rPr>
                <w:rFonts w:ascii="Times New Roman" w:hAnsi="Times New Roman"/>
              </w:rPr>
            </w:pPr>
            <w:r w:rsidRPr="00CE3C4B">
              <w:rPr>
                <w:rFonts w:ascii="Times New Roman" w:hAnsi="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Сооружения и мероприятия для защиты от подтопления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 xml:space="preserve">Сооружения и </w:t>
            </w:r>
            <w:r>
              <w:rPr>
                <w:rFonts w:ascii="Times New Roman" w:hAnsi="Times New Roman"/>
              </w:rPr>
              <w:lastRenderedPageBreak/>
              <w:t>мероприятия для защиты от затопления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lastRenderedPageBreak/>
              <w:t xml:space="preserve">Климатические и </w:t>
            </w:r>
            <w:r w:rsidRPr="007516EC">
              <w:rPr>
                <w:rFonts w:ascii="Times New Roman" w:hAnsi="Times New Roman"/>
              </w:rPr>
              <w:lastRenderedPageBreak/>
              <w:t>метеорологические особенности (аномальное количество осадков, температурный, ветровой режим и др.); разрушение гидротехнических сооружений в результате проявления опасных геологических процессов (обвалов, оползней и др.); техногенной деятельности человека; недостаточная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xml:space="preserve">Основные сооружения и мероприятия </w:t>
            </w:r>
            <w:r w:rsidRPr="007516EC">
              <w:rPr>
                <w:rFonts w:ascii="Times New Roman" w:hAnsi="Times New Roman"/>
              </w:rPr>
              <w:lastRenderedPageBreak/>
              <w:t>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lastRenderedPageBreak/>
              <w:t>Понижение уровня грунтовых вод</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w:t>
            </w:r>
            <w:r w:rsidRPr="007516EC">
              <w:rPr>
                <w:rFonts w:ascii="Times New Roman" w:hAnsi="Times New Roman"/>
              </w:rPr>
              <w:lastRenderedPageBreak/>
              <w:t xml:space="preserve">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027914">
            <w:pPr>
              <w:tabs>
                <w:tab w:val="left" w:pos="1248"/>
                <w:tab w:val="left" w:pos="1980"/>
              </w:tabs>
              <w:jc w:val="center"/>
              <w:rPr>
                <w:rFonts w:ascii="Times New Roman" w:hAnsi="Times New Roman"/>
              </w:rPr>
            </w:pPr>
            <w:r>
              <w:rPr>
                <w:rFonts w:ascii="Times New Roman" w:hAnsi="Times New Roman"/>
              </w:rPr>
              <w:lastRenderedPageBreak/>
              <w:t>Берегозащитные сооружения и мероприятия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склонов берегов; гидрологические особенности водоемов и водотоков; опасные метеорологические процессы; температурный и ветровой режим; техногенная деятельность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027914">
            <w:pPr>
              <w:tabs>
                <w:tab w:val="left" w:pos="1248"/>
                <w:tab w:val="left" w:pos="1980"/>
              </w:tabs>
              <w:jc w:val="center"/>
              <w:rPr>
                <w:rFonts w:ascii="Times New Roman" w:hAnsi="Times New Roman"/>
              </w:rPr>
            </w:pPr>
            <w:r>
              <w:rPr>
                <w:rFonts w:ascii="Times New Roman" w:hAnsi="Times New Roman"/>
              </w:rPr>
              <w:t>Противокарстовые мероприятия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w:t>
            </w:r>
            <w:r w:rsidRPr="007516EC">
              <w:rPr>
                <w:rFonts w:ascii="Times New Roman" w:hAnsi="Times New Roman"/>
              </w:rPr>
              <w:lastRenderedPageBreak/>
              <w:t>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56" w:type="dxa"/>
          </w:tcPr>
          <w:p w:rsidR="00CE3C4B" w:rsidRPr="00F33F57" w:rsidRDefault="00F33F57" w:rsidP="006D24E4">
            <w:pPr>
              <w:tabs>
                <w:tab w:val="left" w:pos="1248"/>
                <w:tab w:val="left" w:pos="1980"/>
              </w:tabs>
              <w:jc w:val="center"/>
              <w:rPr>
                <w:rFonts w:ascii="Times New Roman" w:hAnsi="Times New Roman"/>
              </w:rPr>
            </w:pPr>
            <w:r w:rsidRPr="00F33F57">
              <w:rPr>
                <w:rFonts w:ascii="Times New Roman" w:hAnsi="Times New Roman"/>
              </w:rPr>
              <w:t>Особенности геологического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287E5C">
        <w:tc>
          <w:tcPr>
            <w:tcW w:w="2127" w:type="dxa"/>
          </w:tcPr>
          <w:p w:rsidR="00CE3C4B" w:rsidRPr="00F33F57" w:rsidRDefault="00F33F57" w:rsidP="00027914">
            <w:pPr>
              <w:tabs>
                <w:tab w:val="left" w:pos="1248"/>
                <w:tab w:val="left" w:pos="1980"/>
              </w:tabs>
              <w:jc w:val="center"/>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56" w:type="dxa"/>
          </w:tcPr>
          <w:p w:rsidR="00CE3C4B" w:rsidRPr="00F33F57" w:rsidRDefault="00F33F57" w:rsidP="006D24E4">
            <w:pPr>
              <w:tabs>
                <w:tab w:val="left" w:pos="1248"/>
                <w:tab w:val="left" w:pos="1980"/>
              </w:tabs>
              <w:jc w:val="center"/>
              <w:rPr>
                <w:rFonts w:ascii="Times New Roman" w:hAnsi="Times New Roman"/>
              </w:rPr>
            </w:pPr>
            <w:r w:rsidRPr="00F33F57">
              <w:rPr>
                <w:rFonts w:ascii="Times New Roman" w:hAnsi="Times New Roman"/>
              </w:rPr>
              <w:t xml:space="preserve">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w:t>
            </w:r>
            <w:r w:rsidRPr="00F33F57">
              <w:rPr>
                <w:rFonts w:ascii="Times New Roman" w:hAnsi="Times New Roman"/>
              </w:rPr>
              <w:lastRenderedPageBreak/>
              <w:t>(структурно-неустойчивых,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lastRenderedPageBreak/>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w:t>
            </w:r>
            <w:r w:rsidRPr="00F33F57">
              <w:rPr>
                <w:rFonts w:ascii="Times New Roman" w:hAnsi="Times New Roman"/>
              </w:rPr>
              <w:lastRenderedPageBreak/>
              <w:t xml:space="preserve">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Инженерная подготовка территории</w:t>
            </w:r>
          </w:p>
        </w:tc>
        <w:tc>
          <w:tcPr>
            <w:tcW w:w="2956" w:type="dxa"/>
          </w:tcPr>
          <w:p w:rsidR="00CE3C4B" w:rsidRPr="005E16E8" w:rsidRDefault="00F33F57" w:rsidP="006D24E4">
            <w:pPr>
              <w:tabs>
                <w:tab w:val="left" w:pos="1248"/>
                <w:tab w:val="left" w:pos="1980"/>
              </w:tabs>
              <w:jc w:val="center"/>
              <w:rPr>
                <w:rFonts w:ascii="Times New Roman" w:hAnsi="Times New Roman"/>
              </w:rPr>
            </w:pPr>
            <w:r w:rsidRPr="005E16E8">
              <w:rPr>
                <w:rFonts w:ascii="Times New Roman" w:hAnsi="Times New Roman"/>
              </w:rPr>
              <w:t>Опасные геологические, гидрологические и метеорологические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w:t>
            </w:r>
            <w:r w:rsidRPr="00F33F57">
              <w:rPr>
                <w:rFonts w:ascii="Times New Roman" w:hAnsi="Times New Roman"/>
              </w:rPr>
              <w:lastRenderedPageBreak/>
              <w:t>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Противопожарные мероприятия</w:t>
            </w:r>
          </w:p>
        </w:tc>
        <w:tc>
          <w:tcPr>
            <w:tcW w:w="2956" w:type="dxa"/>
          </w:tcPr>
          <w:p w:rsidR="00CE3C4B" w:rsidRPr="00C800AF" w:rsidRDefault="00F33F57" w:rsidP="006D24E4">
            <w:pPr>
              <w:tabs>
                <w:tab w:val="left" w:pos="1248"/>
                <w:tab w:val="left" w:pos="1980"/>
              </w:tabs>
              <w:jc w:val="center"/>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287E5C">
        <w:tc>
          <w:tcPr>
            <w:tcW w:w="2127" w:type="dxa"/>
          </w:tcPr>
          <w:p w:rsidR="00F33F57" w:rsidRPr="00C800AF" w:rsidRDefault="00F33F57" w:rsidP="00027914">
            <w:pPr>
              <w:tabs>
                <w:tab w:val="left" w:pos="1248"/>
                <w:tab w:val="left" w:pos="1980"/>
              </w:tabs>
              <w:jc w:val="center"/>
              <w:rPr>
                <w:rFonts w:ascii="Times New Roman" w:hAnsi="Times New Roman"/>
              </w:rPr>
            </w:pPr>
            <w:r>
              <w:rPr>
                <w:rFonts w:ascii="Times New Roman" w:hAnsi="Times New Roman"/>
              </w:rPr>
              <w:t xml:space="preserve">Оповещение и информирование населения о потенциальных угрозах на территории проживания и его подготовка в области защиты от </w:t>
            </w:r>
            <w:r>
              <w:rPr>
                <w:rFonts w:ascii="Times New Roman" w:hAnsi="Times New Roman"/>
              </w:rPr>
              <w:lastRenderedPageBreak/>
              <w:t>чрезвычайных ситуаций</w:t>
            </w:r>
          </w:p>
        </w:tc>
        <w:tc>
          <w:tcPr>
            <w:tcW w:w="2956" w:type="dxa"/>
          </w:tcPr>
          <w:p w:rsidR="00F33F57" w:rsidRPr="00C800AF" w:rsidRDefault="00F33F57" w:rsidP="006D24E4">
            <w:pPr>
              <w:tabs>
                <w:tab w:val="left" w:pos="1248"/>
                <w:tab w:val="left" w:pos="1980"/>
              </w:tabs>
              <w:jc w:val="center"/>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 xml:space="preserve">поселения и документации по планировке территории технические устройства оповещения должны быть обозначены на схемах и планировочных </w:t>
            </w:r>
            <w:r w:rsidRPr="00CE3C4B">
              <w:rPr>
                <w:rFonts w:ascii="Times New Roman" w:hAnsi="Times New Roman"/>
              </w:rPr>
              <w:lastRenderedPageBreak/>
              <w:t>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287E5C">
        <w:tc>
          <w:tcPr>
            <w:tcW w:w="2127" w:type="dxa"/>
          </w:tcPr>
          <w:p w:rsidR="00F33F57"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56" w:type="dxa"/>
          </w:tcPr>
          <w:p w:rsidR="00F33F57" w:rsidRPr="00C800AF" w:rsidRDefault="00F33F57" w:rsidP="006D24E4">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B4741D"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B4741D" w:rsidP="00962D74">
      <w:pPr>
        <w:pStyle w:val="ae"/>
        <w:numPr>
          <w:ilvl w:val="0"/>
          <w:numId w:val="38"/>
        </w:numPr>
        <w:shd w:val="clear" w:color="auto" w:fill="EEECE1" w:themeFill="background2"/>
        <w:ind w:left="0" w:firstLine="0"/>
        <w:jc w:val="both"/>
        <w:rPr>
          <w:rFonts w:ascii="Arial Narrow" w:hAnsi="Arial Narrow"/>
          <w:b/>
          <w:sz w:val="32"/>
          <w:szCs w:val="32"/>
        </w:rPr>
      </w:pPr>
      <w:r w:rsidRPr="00B4741D">
        <w:rPr>
          <w:noProof/>
        </w:rPr>
        <w:pict>
          <v:rect id="_x0000_s1193" style="position:absolute;left:0;text-align:left;margin-left:-4.45pt;margin-top:130.4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D22517">
        <w:rPr>
          <w:rFonts w:ascii="Arial Narrow" w:hAnsi="Arial Narrow"/>
          <w:b/>
          <w:sz w:val="32"/>
          <w:szCs w:val="32"/>
        </w:rPr>
        <w:t>НОВОГОРКИНСК</w:t>
      </w:r>
      <w:r w:rsidR="008B7286">
        <w:rPr>
          <w:rFonts w:ascii="Arial Narrow" w:hAnsi="Arial Narrow"/>
          <w:b/>
          <w:sz w:val="32"/>
          <w:szCs w:val="32"/>
        </w:rPr>
        <w:t>ОГО</w:t>
      </w:r>
      <w:r w:rsidR="002F3BEA">
        <w:rPr>
          <w:rFonts w:ascii="Arial Narrow" w:hAnsi="Arial Narrow"/>
          <w:b/>
          <w:sz w:val="32"/>
          <w:szCs w:val="32"/>
        </w:rPr>
        <w:t xml:space="preserve"> СЕЛЬСКОГО ПОСЕЛЕНИЯ </w:t>
      </w:r>
      <w:r w:rsidR="008E2CA3">
        <w:rPr>
          <w:rFonts w:ascii="Arial Narrow" w:hAnsi="Arial Narrow"/>
          <w:b/>
          <w:sz w:val="32"/>
          <w:szCs w:val="32"/>
        </w:rPr>
        <w:t>ЛЕЖНЕВСК</w:t>
      </w:r>
      <w:r w:rsidR="002F3BEA">
        <w:rPr>
          <w:rFonts w:ascii="Arial Narrow" w:hAnsi="Arial Narrow"/>
          <w:b/>
          <w:sz w:val="32"/>
          <w:szCs w:val="32"/>
        </w:rPr>
        <w:t xml:space="preserve">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D22517">
        <w:rPr>
          <w:rFonts w:ascii="Times New Roman" w:hAnsi="Times New Roman"/>
          <w:sz w:val="24"/>
          <w:szCs w:val="24"/>
        </w:rPr>
        <w:t>Новогоркинск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r w:rsidR="006D24E4">
        <w:rPr>
          <w:rFonts w:ascii="Times New Roman" w:hAnsi="Times New Roman"/>
          <w:sz w:val="24"/>
          <w:szCs w:val="24"/>
        </w:rPr>
        <w:t xml:space="preserve"> </w:t>
      </w:r>
      <w:r w:rsidR="008538DE"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5D02A5" w:rsidRPr="005D02A5" w:rsidRDefault="001D11A5" w:rsidP="005D02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r w:rsidR="006D24E4">
        <w:rPr>
          <w:rFonts w:ascii="Times New Roman" w:hAnsi="Times New Roman"/>
          <w:sz w:val="24"/>
          <w:szCs w:val="24"/>
        </w:rPr>
        <w:t xml:space="preserve"> </w:t>
      </w:r>
      <w:r w:rsidR="005D02A5"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54310" w:rsidRPr="00BF1728" w:rsidRDefault="00B4741D" w:rsidP="00E30A51">
      <w:pPr>
        <w:jc w:val="center"/>
        <w:rPr>
          <w:rFonts w:ascii="Arial Narrow" w:hAnsi="Arial Narrow"/>
          <w:b/>
          <w:sz w:val="24"/>
          <w:szCs w:val="24"/>
        </w:rPr>
      </w:pPr>
      <w:r w:rsidRPr="00B4741D">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B4741D"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19">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w:t>
      </w:r>
      <w:r w:rsidR="00AC34A1" w:rsidRPr="006132D2">
        <w:rPr>
          <w:i/>
          <w:w w:val="105"/>
          <w:sz w:val="24"/>
        </w:rPr>
        <w:t>табл</w:t>
      </w:r>
      <w:r w:rsidR="00AC7E37" w:rsidRPr="006132D2">
        <w:rPr>
          <w:i/>
          <w:w w:val="105"/>
          <w:sz w:val="24"/>
        </w:rPr>
        <w:t>.1</w:t>
      </w:r>
      <w:r w:rsidR="00AE3F96">
        <w:rPr>
          <w:i/>
          <w:w w:val="105"/>
          <w:sz w:val="24"/>
        </w:rPr>
        <w:t>7</w:t>
      </w:r>
      <w:r w:rsidR="006B089E">
        <w:rPr>
          <w:i/>
          <w:w w:val="105"/>
          <w:sz w:val="24"/>
        </w:rPr>
        <w:t>8</w:t>
      </w:r>
      <w:r w:rsidR="00DA66A3">
        <w:rPr>
          <w:w w:val="105"/>
          <w:sz w:val="24"/>
        </w:rPr>
        <w:t>.</w:t>
      </w: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254310" w:rsidRPr="00AC34A1" w:rsidRDefault="00AC34A1" w:rsidP="006B089E">
      <w:pPr>
        <w:pStyle w:val="af3"/>
        <w:spacing w:after="0"/>
        <w:rPr>
          <w:w w:val="105"/>
          <w:sz w:val="8"/>
          <w:szCs w:val="8"/>
        </w:rPr>
      </w:pPr>
      <w:r w:rsidRPr="009F2A0E">
        <w:rPr>
          <w:i/>
          <w:color w:val="000000" w:themeColor="text1"/>
          <w:w w:val="105"/>
          <w:sz w:val="24"/>
        </w:rPr>
        <w:lastRenderedPageBreak/>
        <w:t xml:space="preserve">Таблица </w:t>
      </w:r>
      <w:r w:rsidR="005D02A5">
        <w:rPr>
          <w:i/>
          <w:color w:val="000000" w:themeColor="text1"/>
          <w:w w:val="105"/>
          <w:sz w:val="24"/>
        </w:rPr>
        <w:t>1</w:t>
      </w:r>
      <w:r w:rsidR="00AE3F96">
        <w:rPr>
          <w:i/>
          <w:color w:val="000000" w:themeColor="text1"/>
          <w:w w:val="105"/>
          <w:sz w:val="24"/>
        </w:rPr>
        <w:t>7</w:t>
      </w:r>
      <w:r w:rsidR="006B089E">
        <w:rPr>
          <w:i/>
          <w:color w:val="000000" w:themeColor="text1"/>
          <w:w w:val="105"/>
          <w:sz w:val="24"/>
        </w:rPr>
        <w:t>8</w:t>
      </w:r>
      <w:r w:rsidR="00254310" w:rsidRPr="009F2A0E">
        <w:rPr>
          <w:i/>
          <w:color w:val="000000" w:themeColor="text1"/>
          <w:w w:val="105"/>
          <w:sz w:val="24"/>
        </w:rPr>
        <w:t>.</w:t>
      </w:r>
      <w:r w:rsidRPr="00AC34A1">
        <w:rPr>
          <w:b/>
          <w:i/>
          <w:w w:val="105"/>
          <w:sz w:val="24"/>
        </w:rPr>
        <w:t xml:space="preserve"> </w:t>
      </w: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027914">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027914">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6C27A3">
        <w:trPr>
          <w:trHeight w:hRule="exact" w:val="594"/>
        </w:trPr>
        <w:tc>
          <w:tcPr>
            <w:tcW w:w="4393" w:type="dxa"/>
          </w:tcPr>
          <w:p w:rsidR="00254310" w:rsidRPr="005B2F45" w:rsidRDefault="00254310" w:rsidP="006C27A3">
            <w:pPr>
              <w:ind w:left="68" w:right="61"/>
              <w:jc w:val="both"/>
              <w:rPr>
                <w:rFonts w:ascii="Times New Roman" w:hAnsi="Times New Roman"/>
                <w:lang w:val="ru-RU"/>
              </w:rPr>
            </w:pPr>
            <w:r w:rsidRPr="005B2F45">
              <w:rPr>
                <w:rFonts w:ascii="Times New Roman" w:hAnsi="Times New Roman"/>
                <w:w w:val="105"/>
                <w:lang w:val="ru-RU"/>
              </w:rPr>
              <w:t>Закрытые кладбища и</w:t>
            </w:r>
            <w:r w:rsidR="006C27A3">
              <w:rPr>
                <w:rFonts w:ascii="Times New Roman" w:hAnsi="Times New Roman"/>
                <w:w w:val="105"/>
                <w:lang w:val="ru-RU"/>
              </w:rPr>
              <w:t xml:space="preserve"> </w:t>
            </w:r>
            <w:r w:rsidRPr="005B2F45">
              <w:rPr>
                <w:rFonts w:ascii="Times New Roman" w:hAnsi="Times New Roman"/>
                <w:lang w:val="ru-RU"/>
              </w:rPr>
              <w:t xml:space="preserve">кладбища </w:t>
            </w:r>
            <w:r w:rsidRPr="005B2F45">
              <w:rPr>
                <w:rFonts w:ascii="Times New Roman" w:hAnsi="Times New Roman"/>
                <w:w w:val="105"/>
                <w:lang w:val="ru-RU"/>
              </w:rPr>
              <w:t>для погребения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6B089E" w:rsidRDefault="002166DE" w:rsidP="006B089E">
      <w:pPr>
        <w:widowControl w:val="0"/>
        <w:tabs>
          <w:tab w:val="left" w:pos="510"/>
        </w:tabs>
        <w:spacing w:after="0" w:line="240" w:lineRule="auto"/>
        <w:ind w:right="61" w:firstLine="567"/>
        <w:jc w:val="both"/>
        <w:rPr>
          <w:rFonts w:ascii="Times New Roman" w:eastAsia="Arial" w:hAnsi="Times New Roman"/>
          <w:i/>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xml:space="preserve">. Ширина улиц и дорог в красных линиях принимается в соответствии с </w:t>
      </w:r>
      <w:r w:rsidR="00AC34A1" w:rsidRPr="006132D2">
        <w:rPr>
          <w:rFonts w:ascii="Times New Roman" w:eastAsia="Arial" w:hAnsi="Times New Roman"/>
          <w:i/>
          <w:sz w:val="24"/>
          <w:szCs w:val="24"/>
        </w:rPr>
        <w:t>табл</w:t>
      </w:r>
      <w:r w:rsidR="00DB7B16" w:rsidRPr="006132D2">
        <w:rPr>
          <w:rFonts w:ascii="Times New Roman" w:eastAsia="Arial" w:hAnsi="Times New Roman"/>
          <w:i/>
          <w:sz w:val="24"/>
          <w:szCs w:val="24"/>
        </w:rPr>
        <w:t>.</w:t>
      </w:r>
      <w:r w:rsidR="00AC34A1" w:rsidRPr="006132D2">
        <w:rPr>
          <w:rFonts w:ascii="Times New Roman" w:eastAsia="Arial" w:hAnsi="Times New Roman"/>
          <w:i/>
          <w:sz w:val="24"/>
          <w:szCs w:val="24"/>
        </w:rPr>
        <w:t xml:space="preserve"> </w:t>
      </w:r>
      <w:r w:rsidR="005D02A5" w:rsidRPr="006132D2">
        <w:rPr>
          <w:rFonts w:ascii="Times New Roman" w:eastAsia="Arial" w:hAnsi="Times New Roman"/>
          <w:i/>
          <w:sz w:val="24"/>
          <w:szCs w:val="24"/>
        </w:rPr>
        <w:t>1</w:t>
      </w:r>
      <w:r w:rsidR="006B089E">
        <w:rPr>
          <w:rFonts w:ascii="Times New Roman" w:eastAsia="Arial" w:hAnsi="Times New Roman"/>
          <w:i/>
          <w:sz w:val="24"/>
          <w:szCs w:val="24"/>
        </w:rPr>
        <w:t>79</w:t>
      </w:r>
      <w:r w:rsidR="005D02A5" w:rsidRPr="006132D2">
        <w:rPr>
          <w:rFonts w:ascii="Times New Roman" w:eastAsia="Arial" w:hAnsi="Times New Roman"/>
          <w:i/>
          <w:sz w:val="24"/>
          <w:szCs w:val="24"/>
        </w:rPr>
        <w:t>-1</w:t>
      </w:r>
      <w:r w:rsidR="00AE3F96">
        <w:rPr>
          <w:rFonts w:ascii="Times New Roman" w:eastAsia="Arial" w:hAnsi="Times New Roman"/>
          <w:i/>
          <w:sz w:val="24"/>
          <w:szCs w:val="24"/>
        </w:rPr>
        <w:t>8</w:t>
      </w:r>
      <w:r w:rsidR="006B089E">
        <w:rPr>
          <w:rFonts w:ascii="Times New Roman" w:eastAsia="Arial" w:hAnsi="Times New Roman"/>
          <w:i/>
          <w:sz w:val="24"/>
          <w:szCs w:val="24"/>
        </w:rPr>
        <w:t>0</w:t>
      </w:r>
      <w:r w:rsidR="00DB7B16" w:rsidRPr="006132D2">
        <w:rPr>
          <w:rFonts w:ascii="Times New Roman" w:eastAsia="Arial" w:hAnsi="Times New Roman"/>
          <w:i/>
          <w:sz w:val="24"/>
          <w:szCs w:val="24"/>
        </w:rPr>
        <w:t>.</w:t>
      </w:r>
    </w:p>
    <w:p w:rsidR="006B089E" w:rsidRPr="006B089E" w:rsidRDefault="006B089E" w:rsidP="006B089E">
      <w:pPr>
        <w:widowControl w:val="0"/>
        <w:tabs>
          <w:tab w:val="left" w:pos="510"/>
        </w:tabs>
        <w:spacing w:after="0" w:line="240" w:lineRule="auto"/>
        <w:ind w:right="61"/>
        <w:jc w:val="both"/>
        <w:rPr>
          <w:rFonts w:ascii="Times New Roman" w:eastAsia="Arial" w:hAnsi="Times New Roman"/>
          <w:i/>
          <w:sz w:val="16"/>
          <w:szCs w:val="16"/>
        </w:rPr>
      </w:pPr>
    </w:p>
    <w:p w:rsidR="00254310" w:rsidRPr="00AC34A1" w:rsidRDefault="00AC34A1" w:rsidP="006B089E">
      <w:pPr>
        <w:widowControl w:val="0"/>
        <w:tabs>
          <w:tab w:val="left" w:pos="510"/>
        </w:tabs>
        <w:spacing w:after="0" w:line="240" w:lineRule="auto"/>
        <w:ind w:right="61"/>
        <w:jc w:val="both"/>
        <w:rPr>
          <w:rFonts w:ascii="Times New Roman" w:eastAsia="Arial" w:hAnsi="Times New Roman"/>
          <w:b/>
          <w:sz w:val="8"/>
          <w:szCs w:val="8"/>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6B089E">
        <w:rPr>
          <w:rFonts w:ascii="Times New Roman" w:eastAsia="Arial" w:hAnsi="Times New Roman"/>
          <w:i/>
          <w:color w:val="000000" w:themeColor="text1"/>
          <w:sz w:val="24"/>
          <w:szCs w:val="24"/>
        </w:rPr>
        <w:t>79</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6B089E">
      <w:pPr>
        <w:widowControl w:val="0"/>
        <w:tabs>
          <w:tab w:val="left" w:pos="567"/>
        </w:tabs>
        <w:spacing w:after="0" w:line="240" w:lineRule="auto"/>
        <w:ind w:right="61"/>
        <w:rPr>
          <w:rFonts w:ascii="Times New Roman" w:hAnsi="Times New Roman"/>
          <w:sz w:val="8"/>
          <w:szCs w:val="8"/>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AE3F96">
        <w:rPr>
          <w:rFonts w:ascii="Times New Roman" w:eastAsia="Arial" w:hAnsi="Times New Roman"/>
          <w:i/>
          <w:color w:val="000000" w:themeColor="text1"/>
          <w:sz w:val="24"/>
          <w:szCs w:val="24"/>
        </w:rPr>
        <w:t>8</w:t>
      </w:r>
      <w:r w:rsidR="006B089E">
        <w:rPr>
          <w:rFonts w:ascii="Times New Roman" w:eastAsia="Arial" w:hAnsi="Times New Roman"/>
          <w:i/>
          <w:color w:val="000000" w:themeColor="text1"/>
          <w:sz w:val="24"/>
          <w:szCs w:val="24"/>
        </w:rPr>
        <w:t>0</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w:t>
      </w: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Default="002166DE" w:rsidP="00AC34A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254310" w:rsidRDefault="00B4741D" w:rsidP="00254310">
      <w:pPr>
        <w:spacing w:after="0" w:line="240" w:lineRule="auto"/>
        <w:jc w:val="center"/>
        <w:rPr>
          <w:rFonts w:ascii="Arial Narrow" w:hAnsi="Arial Narrow"/>
          <w:b/>
          <w:sz w:val="24"/>
          <w:szCs w:val="24"/>
        </w:rPr>
      </w:pPr>
      <w:r w:rsidRPr="00B4741D">
        <w:rPr>
          <w:noProof/>
          <w:sz w:val="16"/>
          <w:szCs w:val="16"/>
        </w:rPr>
        <w:lastRenderedPageBreak/>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B4741D" w:rsidP="00254310">
      <w:pPr>
        <w:spacing w:after="0" w:line="240" w:lineRule="auto"/>
        <w:jc w:val="center"/>
        <w:rPr>
          <w:rFonts w:ascii="Arial Narrow" w:hAnsi="Arial Narrow"/>
          <w:b/>
          <w:sz w:val="24"/>
          <w:szCs w:val="24"/>
        </w:rPr>
      </w:pPr>
      <w:r w:rsidRPr="00B4741D">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B4741D"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625D85"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sidRPr="00625D85">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xml:space="preserve">• Материалы по обоснованию расчетных показателей, содержащихся в основной части местных нормативов.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Правила и область применения расчетных показателей, содержащихся в основной части местных нормативов.</w:t>
      </w:r>
    </w:p>
    <w:p w:rsidR="00415B46" w:rsidRDefault="00415B46"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Pr="00DB7B16" w:rsidRDefault="00A20E94" w:rsidP="007429D2">
      <w:pPr>
        <w:spacing w:after="0" w:line="240" w:lineRule="auto"/>
        <w:ind w:firstLine="567"/>
        <w:jc w:val="both"/>
        <w:rPr>
          <w:rFonts w:ascii="Times New Roman" w:hAnsi="Times New Roman"/>
          <w:sz w:val="8"/>
          <w:szCs w:val="8"/>
        </w:rPr>
      </w:pPr>
    </w:p>
    <w:p w:rsidR="00C56275" w:rsidRDefault="00B4741D"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A20E94">
        <w:rPr>
          <w:rFonts w:ascii="Arial Narrow" w:hAnsi="Arial Narrow"/>
          <w:b/>
          <w:sz w:val="32"/>
          <w:szCs w:val="32"/>
        </w:rPr>
        <w:t>2</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B4741D"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D22517">
        <w:rPr>
          <w:rFonts w:ascii="Times New Roman" w:hAnsi="Times New Roman"/>
          <w:sz w:val="24"/>
          <w:szCs w:val="24"/>
        </w:rPr>
        <w:t>Новогоркинск</w:t>
      </w:r>
      <w:r w:rsidR="008B7286">
        <w:rPr>
          <w:rFonts w:ascii="Times New Roman" w:hAnsi="Times New Roman"/>
          <w:sz w:val="24"/>
          <w:szCs w:val="24"/>
        </w:rPr>
        <w:t>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A20E94">
        <w:rPr>
          <w:rFonts w:ascii="Times New Roman" w:hAnsi="Times New Roman"/>
          <w:sz w:val="24"/>
          <w:szCs w:val="24"/>
        </w:rPr>
        <w:t>.2</w:t>
      </w:r>
      <w:r w:rsidR="00415BDF">
        <w:rPr>
          <w:rFonts w:ascii="Times New Roman" w:hAnsi="Times New Roman"/>
          <w:sz w:val="24"/>
          <w:szCs w:val="24"/>
        </w:rPr>
        <w:t xml:space="preserve">.2.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D22517">
        <w:rPr>
          <w:rFonts w:ascii="Times New Roman" w:eastAsiaTheme="minorHAnsi" w:hAnsi="Times New Roman"/>
          <w:color w:val="000000" w:themeColor="text1"/>
          <w:sz w:val="24"/>
          <w:szCs w:val="24"/>
          <w:lang w:eastAsia="en-US"/>
        </w:rPr>
        <w:t>Новогоркинск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8E2CA3">
        <w:rPr>
          <w:rFonts w:ascii="Times New Roman" w:eastAsiaTheme="minorHAnsi" w:hAnsi="Times New Roman"/>
          <w:color w:val="000000" w:themeColor="text1"/>
          <w:sz w:val="24"/>
          <w:szCs w:val="24"/>
          <w:lang w:eastAsia="en-US"/>
        </w:rPr>
        <w:t>Лежневск</w:t>
      </w:r>
      <w:r w:rsidR="005D02A5">
        <w:rPr>
          <w:rFonts w:ascii="Times New Roman" w:eastAsiaTheme="minorHAnsi" w:hAnsi="Times New Roman"/>
          <w:color w:val="000000" w:themeColor="text1"/>
          <w:sz w:val="24"/>
          <w:szCs w:val="24"/>
          <w:lang w:eastAsia="en-US"/>
        </w:rPr>
        <w:t>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D22517">
        <w:rPr>
          <w:rFonts w:ascii="Times New Roman" w:eastAsiaTheme="minorHAnsi" w:hAnsi="Times New Roman"/>
          <w:color w:val="000000" w:themeColor="text1"/>
          <w:sz w:val="24"/>
          <w:szCs w:val="24"/>
          <w:lang w:eastAsia="en-US"/>
        </w:rPr>
        <w:t>Новогоркинск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8E2CA3">
        <w:rPr>
          <w:rFonts w:ascii="Times New Roman" w:eastAsiaTheme="minorHAnsi" w:hAnsi="Times New Roman"/>
          <w:color w:val="000000" w:themeColor="text1"/>
          <w:sz w:val="24"/>
          <w:szCs w:val="24"/>
          <w:lang w:eastAsia="en-US"/>
        </w:rPr>
        <w:t>Лежневск</w:t>
      </w:r>
      <w:r w:rsidR="005D02A5">
        <w:rPr>
          <w:rFonts w:ascii="Times New Roman" w:eastAsiaTheme="minorHAnsi" w:hAnsi="Times New Roman"/>
          <w:color w:val="000000" w:themeColor="text1"/>
          <w:sz w:val="24"/>
          <w:szCs w:val="24"/>
          <w:lang w:eastAsia="en-US"/>
        </w:rPr>
        <w:t xml:space="preserve">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D22517">
        <w:rPr>
          <w:rFonts w:ascii="Times New Roman" w:hAnsi="Times New Roman"/>
          <w:sz w:val="24"/>
          <w:szCs w:val="24"/>
        </w:rPr>
        <w:t>Новогоркинск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lastRenderedPageBreak/>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D95126" w:rsidRPr="00AF3369" w:rsidRDefault="00180C19" w:rsidP="00404A9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D22517">
        <w:rPr>
          <w:rFonts w:ascii="Times New Roman" w:eastAsiaTheme="minorHAnsi" w:hAnsi="Times New Roman"/>
          <w:color w:val="000000" w:themeColor="text1"/>
          <w:sz w:val="24"/>
          <w:szCs w:val="24"/>
          <w:lang w:eastAsia="en-US"/>
        </w:rPr>
        <w:t>Новогоркинск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A20E94" w:rsidRPr="00A20E94">
        <w:rPr>
          <w:rFonts w:ascii="Times New Roman" w:hAnsi="Times New Roman"/>
          <w:snapToGrid w:val="0"/>
          <w:color w:val="000000"/>
          <w:sz w:val="24"/>
          <w:szCs w:val="24"/>
        </w:rPr>
        <w:t>:</w:t>
      </w:r>
      <w:r w:rsidR="006C27A3">
        <w:rPr>
          <w:rFonts w:ascii="Times New Roman" w:hAnsi="Times New Roman"/>
          <w:snapToGrid w:val="0"/>
          <w:color w:val="000000"/>
          <w:sz w:val="24"/>
          <w:szCs w:val="24"/>
        </w:rPr>
        <w:t xml:space="preserve"> </w:t>
      </w:r>
      <w:r w:rsidR="00D22517">
        <w:rPr>
          <w:rFonts w:ascii="Times New Roman" w:hAnsi="Times New Roman"/>
          <w:snapToGrid w:val="0"/>
          <w:color w:val="000000" w:themeColor="text1"/>
          <w:sz w:val="24"/>
          <w:szCs w:val="24"/>
        </w:rPr>
        <w:t>д.Борисцево, д.Бруснижново, д.Грезино, д.Детково, д.Дудино, д.Дьяково, д.Дягильково, д.Есино, д.Корнево, д.Коровиха, Новые Горки, Панютино, Старый Карачун, Федорково.</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D22517">
        <w:rPr>
          <w:rFonts w:ascii="Times New Roman" w:hAnsi="Times New Roman"/>
          <w:color w:val="000000"/>
          <w:sz w:val="24"/>
          <w:szCs w:val="24"/>
        </w:rPr>
        <w:t>Новогоркинск</w:t>
      </w:r>
      <w:r w:rsidR="008B7286">
        <w:rPr>
          <w:rFonts w:ascii="Times New Roman" w:hAnsi="Times New Roman"/>
          <w:color w:val="000000"/>
          <w:sz w:val="24"/>
          <w:szCs w:val="24"/>
        </w:rPr>
        <w:t>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D22517">
        <w:rPr>
          <w:rFonts w:ascii="Times New Roman" w:eastAsia="Calibri" w:hAnsi="Times New Roman"/>
          <w:color w:val="000000"/>
          <w:sz w:val="24"/>
          <w:szCs w:val="24"/>
          <w:lang w:eastAsia="en-US"/>
        </w:rPr>
        <w:t>Новогоркинск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6F5A31">
      <w:pPr>
        <w:widowControl w:val="0"/>
        <w:tabs>
          <w:tab w:val="left" w:pos="567"/>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D22517">
        <w:rPr>
          <w:rFonts w:ascii="Times New Roman" w:eastAsiaTheme="minorHAnsi" w:hAnsi="Times New Roman"/>
          <w:color w:val="000000" w:themeColor="text1"/>
          <w:sz w:val="24"/>
          <w:szCs w:val="24"/>
          <w:lang w:eastAsia="en-US"/>
        </w:rPr>
        <w:t>Новогоркинск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D22517">
        <w:rPr>
          <w:rFonts w:ascii="Times New Roman" w:eastAsia="Calibri" w:hAnsi="Times New Roman"/>
          <w:color w:val="000000"/>
          <w:sz w:val="24"/>
          <w:szCs w:val="24"/>
          <w:lang w:eastAsia="en-US"/>
        </w:rPr>
        <w:t>Новогоркинск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.9. </w:t>
      </w:r>
      <w:r w:rsidR="00C56275" w:rsidRPr="003619AC">
        <w:rPr>
          <w:rFonts w:ascii="Times New Roman" w:hAnsi="Times New Roman"/>
          <w:color w:val="000000"/>
          <w:spacing w:val="-4"/>
          <w:sz w:val="24"/>
          <w:szCs w:val="24"/>
        </w:rPr>
        <w:t xml:space="preserve">Требования настоящих нормативов с момента их ввода в действие предъявляются </w:t>
      </w:r>
      <w:r w:rsidR="00C56275" w:rsidRPr="003619AC">
        <w:rPr>
          <w:rFonts w:ascii="Times New Roman" w:hAnsi="Times New Roman"/>
          <w:color w:val="000000"/>
          <w:spacing w:val="-4"/>
          <w:sz w:val="24"/>
          <w:szCs w:val="24"/>
        </w:rPr>
        <w:lastRenderedPageBreak/>
        <w:t>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D22517">
        <w:rPr>
          <w:rFonts w:ascii="Times New Roman" w:eastAsiaTheme="minorHAnsi" w:hAnsi="Times New Roman"/>
          <w:color w:val="000000" w:themeColor="text1"/>
          <w:sz w:val="24"/>
          <w:szCs w:val="24"/>
          <w:lang w:eastAsia="en-US"/>
        </w:rPr>
        <w:t>Новогоркинск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5D02A5" w:rsidRDefault="005D02A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B4741D"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B65049">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w:t>
      </w:r>
      <w:r w:rsidR="00A20E94">
        <w:rPr>
          <w:rFonts w:ascii="Arial Narrow" w:hAnsi="Arial Narrow"/>
          <w:b/>
          <w:sz w:val="32"/>
          <w:szCs w:val="32"/>
        </w:rPr>
        <w:t>3</w:t>
      </w:r>
      <w:r w:rsidR="00415BDF">
        <w:rPr>
          <w:rFonts w:ascii="Arial Narrow" w:hAnsi="Arial Narrow"/>
          <w:b/>
          <w:sz w:val="32"/>
          <w:szCs w:val="32"/>
        </w:rPr>
        <w:t xml:space="preserve">.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ГРАДОСТРОИТЕЛЬНОГО ПРОЕКТИРОВАНИЯ</w:t>
      </w:r>
      <w:r w:rsidR="000523B6">
        <w:rPr>
          <w:rFonts w:ascii="Arial Narrow" w:hAnsi="Arial Narrow"/>
          <w:b/>
          <w:sz w:val="32"/>
          <w:szCs w:val="32"/>
        </w:rPr>
        <w:t xml:space="preserve"> </w:t>
      </w:r>
      <w:r w:rsidR="00D22517">
        <w:rPr>
          <w:rFonts w:ascii="Arial Narrow" w:hAnsi="Arial Narrow"/>
          <w:b/>
          <w:sz w:val="32"/>
          <w:szCs w:val="32"/>
        </w:rPr>
        <w:t>НОВОГОРКИНСК</w:t>
      </w:r>
      <w:r w:rsidR="008B7286">
        <w:rPr>
          <w:rFonts w:ascii="Arial Narrow" w:hAnsi="Arial Narrow"/>
          <w:b/>
          <w:sz w:val="32"/>
          <w:szCs w:val="32"/>
        </w:rPr>
        <w:t>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8E2CA3">
        <w:rPr>
          <w:rFonts w:ascii="Arial Narrow" w:hAnsi="Arial Narrow"/>
          <w:b/>
          <w:sz w:val="32"/>
          <w:szCs w:val="32"/>
        </w:rPr>
        <w:t>ЛЕЖНЕВСК</w:t>
      </w:r>
      <w:r w:rsidR="005D02A5">
        <w:rPr>
          <w:rFonts w:ascii="Arial Narrow" w:hAnsi="Arial Narrow"/>
          <w:b/>
          <w:sz w:val="32"/>
          <w:szCs w:val="32"/>
        </w:rPr>
        <w:t xml:space="preserve">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B4741D" w:rsidP="00451879">
      <w:pPr>
        <w:pStyle w:val="ae"/>
        <w:spacing w:after="0" w:line="240" w:lineRule="auto"/>
        <w:ind w:left="1080"/>
        <w:rPr>
          <w:rFonts w:ascii="Arial Narrow" w:hAnsi="Arial Narrow"/>
          <w:b/>
          <w:sz w:val="32"/>
          <w:szCs w:val="32"/>
        </w:rPr>
      </w:pPr>
      <w:r w:rsidRPr="00B4741D">
        <w:rPr>
          <w:rFonts w:ascii="Times New Roman" w:hAnsi="Times New Roman"/>
          <w:b/>
          <w:noProof/>
          <w:sz w:val="24"/>
          <w:szCs w:val="24"/>
        </w:rPr>
        <w:pict>
          <v:rect id="Rectangle 169" o:spid="_x0000_s1046" style="position:absolute;left:0;text-align:left;margin-left:-1pt;margin-top:3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50262">
        <w:rPr>
          <w:rFonts w:ascii="Arial Narrow" w:hAnsi="Arial Narrow"/>
          <w:b/>
          <w:color w:val="000000"/>
          <w:sz w:val="28"/>
          <w:szCs w:val="28"/>
        </w:rPr>
        <w:t>.3</w:t>
      </w:r>
      <w:r w:rsidR="00A64D38">
        <w:rPr>
          <w:rFonts w:ascii="Arial Narrow" w:hAnsi="Arial Narrow"/>
          <w:b/>
          <w:color w:val="000000"/>
          <w:sz w:val="28"/>
          <w:szCs w:val="28"/>
        </w:rPr>
        <w:t>.1.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A50262">
        <w:rPr>
          <w:rFonts w:ascii="Times New Roman" w:hAnsi="Times New Roman"/>
          <w:color w:val="000000"/>
          <w:sz w:val="24"/>
          <w:szCs w:val="24"/>
        </w:rPr>
        <w:t>.3</w:t>
      </w:r>
      <w:r w:rsidR="00415BDF">
        <w:rPr>
          <w:rFonts w:ascii="Times New Roman" w:hAnsi="Times New Roman"/>
          <w:color w:val="000000"/>
          <w:sz w:val="24"/>
          <w:szCs w:val="24"/>
        </w:rPr>
        <w:t>.</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lastRenderedPageBreak/>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A50262">
        <w:rPr>
          <w:rFonts w:ascii="Arial Narrow" w:hAnsi="Arial Narrow"/>
          <w:b/>
          <w:color w:val="000000"/>
          <w:sz w:val="28"/>
          <w:szCs w:val="28"/>
        </w:rPr>
        <w:t>.3</w:t>
      </w:r>
      <w:r w:rsidR="00DB7B16">
        <w:rPr>
          <w:rFonts w:ascii="Arial Narrow" w:hAnsi="Arial Narrow"/>
          <w:b/>
          <w:color w:val="000000"/>
          <w:sz w:val="28"/>
          <w:szCs w:val="28"/>
        </w:rPr>
        <w:t xml:space="preserve">.2.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D22517">
        <w:rPr>
          <w:rFonts w:ascii="Times New Roman" w:hAnsi="Times New Roman"/>
          <w:color w:val="000000"/>
          <w:sz w:val="24"/>
          <w:szCs w:val="24"/>
        </w:rPr>
        <w:t>Новогоркинск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D22517">
        <w:rPr>
          <w:rFonts w:ascii="Times New Roman" w:hAnsi="Times New Roman"/>
          <w:color w:val="000000"/>
          <w:sz w:val="24"/>
          <w:szCs w:val="24"/>
        </w:rPr>
        <w:t>Новогоркинск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D22517">
        <w:rPr>
          <w:rFonts w:ascii="Times New Roman" w:hAnsi="Times New Roman"/>
          <w:color w:val="000000"/>
          <w:sz w:val="24"/>
          <w:szCs w:val="24"/>
        </w:rPr>
        <w:t>Новогоркинск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 xml:space="preserve">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w:t>
      </w:r>
      <w:r w:rsidR="00086102" w:rsidRPr="003619AC">
        <w:rPr>
          <w:rFonts w:ascii="Times New Roman" w:hAnsi="Times New Roman"/>
          <w:color w:val="000000"/>
          <w:sz w:val="24"/>
          <w:szCs w:val="24"/>
        </w:rPr>
        <w:lastRenderedPageBreak/>
        <w:t>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D22517">
        <w:rPr>
          <w:rFonts w:ascii="Times New Roman" w:eastAsiaTheme="minorHAnsi" w:hAnsi="Times New Roman"/>
          <w:color w:val="000000" w:themeColor="text1"/>
          <w:sz w:val="24"/>
          <w:szCs w:val="24"/>
          <w:lang w:eastAsia="en-US"/>
        </w:rPr>
        <w:t>Новогоркинск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D22517">
        <w:rPr>
          <w:rFonts w:ascii="Times New Roman" w:eastAsiaTheme="minorHAnsi" w:hAnsi="Times New Roman"/>
          <w:color w:val="000000" w:themeColor="text1"/>
          <w:sz w:val="24"/>
          <w:szCs w:val="24"/>
          <w:lang w:eastAsia="en-US"/>
        </w:rPr>
        <w:t>Новогоркинск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D22517">
        <w:rPr>
          <w:rFonts w:ascii="Times New Roman" w:eastAsiaTheme="minorHAnsi" w:hAnsi="Times New Roman"/>
          <w:color w:val="000000" w:themeColor="text1"/>
          <w:sz w:val="24"/>
          <w:szCs w:val="24"/>
          <w:lang w:eastAsia="en-US"/>
        </w:rPr>
        <w:t>Новогоркинск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A2161" w:rsidRPr="00AE3F96" w:rsidRDefault="00CA2161" w:rsidP="00AE3F96">
      <w:pPr>
        <w:spacing w:after="0" w:line="240" w:lineRule="auto"/>
        <w:jc w:val="right"/>
        <w:rPr>
          <w:rFonts w:ascii="Times New Roman" w:hAnsi="Times New Roman"/>
          <w:b/>
          <w:sz w:val="36"/>
          <w:szCs w:val="36"/>
        </w:rPr>
      </w:pPr>
      <w:r w:rsidRPr="00AE3F96">
        <w:rPr>
          <w:rFonts w:ascii="Times New Roman" w:hAnsi="Times New Roman"/>
          <w:b/>
          <w:sz w:val="36"/>
          <w:szCs w:val="36"/>
        </w:rPr>
        <w:lastRenderedPageBreak/>
        <w:t>ПРИЛОЖЕНИЯ</w:t>
      </w:r>
    </w:p>
    <w:p w:rsidR="00CA2161" w:rsidRDefault="00CA2161" w:rsidP="00543E1B">
      <w:pPr>
        <w:spacing w:after="0" w:line="240" w:lineRule="auto"/>
        <w:jc w:val="center"/>
        <w:rPr>
          <w:sz w:val="16"/>
          <w:szCs w:val="16"/>
        </w:rPr>
      </w:pPr>
    </w:p>
    <w:p w:rsidR="00F95905" w:rsidRDefault="00B4741D" w:rsidP="00543E1B">
      <w:pPr>
        <w:pStyle w:val="ae"/>
        <w:spacing w:after="0" w:line="240" w:lineRule="auto"/>
        <w:rPr>
          <w:rFonts w:ascii="Times New Roman" w:hAnsi="Times New Roman"/>
          <w:b/>
          <w:sz w:val="24"/>
          <w:szCs w:val="24"/>
        </w:rPr>
      </w:pPr>
      <w:r w:rsidRPr="00B4741D">
        <w:rPr>
          <w:noProof/>
          <w:sz w:val="16"/>
          <w:szCs w:val="16"/>
        </w:rPr>
        <w:pict>
          <v:rect id="Rectangle 172" o:spid="_x0000_s1045" style="position:absolute;left:0;text-align:left;margin-left:-1pt;margin-top:1.7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C56275" w:rsidRPr="00F95905" w:rsidRDefault="00BF2FED" w:rsidP="00B65049">
      <w:pPr>
        <w:pStyle w:val="ae"/>
        <w:shd w:val="clear" w:color="auto" w:fill="EEECE1" w:themeFill="background2"/>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B4741D"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76" w:type="dxa"/>
        <w:tblLayout w:type="fixed"/>
        <w:tblLook w:val="04A0"/>
      </w:tblPr>
      <w:tblGrid>
        <w:gridCol w:w="2269"/>
        <w:gridCol w:w="7371"/>
      </w:tblGrid>
      <w:tr w:rsidR="00C56275" w:rsidRPr="001B5A7F" w:rsidTr="00B8521B">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B8521B">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B8521B">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B8521B">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B8521B">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lastRenderedPageBreak/>
              <w:t>ными; обвалованными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B8521B">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 xml:space="preserve">Генеральный план </w:t>
            </w:r>
            <w:r w:rsidRPr="004750E4">
              <w:rPr>
                <w:rFonts w:ascii="Times New Roman" w:hAnsi="Times New Roman"/>
              </w:rPr>
              <w:lastRenderedPageBreak/>
              <w:t>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В</w:t>
            </w:r>
            <w:r w:rsidRPr="00131CC5">
              <w:rPr>
                <w:rFonts w:ascii="Times New Roman" w:hAnsi="Times New Roman"/>
              </w:rPr>
              <w:t xml:space="preserve">ид документа территориального планирования муниципальных </w:t>
            </w:r>
            <w:r w:rsidRPr="00131CC5">
              <w:rPr>
                <w:rFonts w:ascii="Times New Roman" w:hAnsi="Times New Roman"/>
              </w:rPr>
              <w:lastRenderedPageBreak/>
              <w:t>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B8521B">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0">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B8521B">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lastRenderedPageBreak/>
              <w:t>Документация по 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B8521B">
        <w:tc>
          <w:tcPr>
            <w:tcW w:w="2269"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блокированный</w:t>
            </w:r>
          </w:p>
        </w:tc>
        <w:tc>
          <w:tcPr>
            <w:tcW w:w="7371" w:type="dxa"/>
          </w:tcPr>
          <w:p w:rsidR="007F09B1" w:rsidRDefault="007F09B1" w:rsidP="00B84A6D">
            <w:pPr>
              <w:jc w:val="both"/>
              <w:rPr>
                <w:rFonts w:ascii="Times New Roman" w:hAnsi="Times New Roman"/>
              </w:rPr>
            </w:pPr>
            <w:r>
              <w:rPr>
                <w:rFonts w:ascii="Times New Roman" w:hAnsi="Times New Roman"/>
              </w:rPr>
              <w:t>Здание, состоящее из двух квартир и более, каждая из которых имеет непосредственный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многоквартирный</w:t>
            </w:r>
          </w:p>
        </w:tc>
        <w:tc>
          <w:tcPr>
            <w:tcW w:w="7371" w:type="dxa"/>
          </w:tcPr>
          <w:p w:rsidR="007F09B1" w:rsidRPr="007F09B1" w:rsidRDefault="007F09B1" w:rsidP="00B84A6D">
            <w:pPr>
              <w:jc w:val="both"/>
              <w:rPr>
                <w:rFonts w:ascii="Times New Roman" w:hAnsi="Times New Roman"/>
              </w:rPr>
            </w:pPr>
            <w:r w:rsidRPr="007F09B1">
              <w:rPr>
                <w:rFonts w:ascii="Times New Roman" w:hAnsi="Times New Roman"/>
              </w:rPr>
              <w:t>Жилое здание, в котором квартиры имеют  общие внеквартирные помещения и инженерные сети.</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r w:rsidR="007F09B1">
              <w:rPr>
                <w:rFonts w:ascii="Times New Roman" w:hAnsi="Times New Roman"/>
              </w:rPr>
              <w:t xml:space="preserve"> (индивидуальный жилой дом)</w:t>
            </w:r>
          </w:p>
        </w:tc>
        <w:tc>
          <w:tcPr>
            <w:tcW w:w="7371" w:type="dxa"/>
          </w:tcPr>
          <w:p w:rsidR="001F463E" w:rsidRPr="007F09B1" w:rsidRDefault="007F09B1" w:rsidP="007F09B1">
            <w:pPr>
              <w:widowControl w:val="0"/>
              <w:jc w:val="both"/>
              <w:rPr>
                <w:rFonts w:ascii="Times New Roman" w:hAnsi="Times New Roman"/>
              </w:rPr>
            </w:pPr>
            <w:r w:rsidRPr="007F09B1">
              <w:rPr>
                <w:rFonts w:ascii="Times New Roman" w:hAnsi="Times New Roman"/>
              </w:rPr>
              <w:t xml:space="preserve">Отдельно стоящий </w:t>
            </w:r>
            <w:r w:rsidRPr="007F09B1">
              <w:rPr>
                <w:rFonts w:ascii="Times New Roman" w:hAnsi="Times New Roman"/>
                <w:bCs/>
              </w:rPr>
              <w:t>жилой 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902F69" w:rsidRPr="001B5A7F" w:rsidTr="00B8521B">
        <w:tc>
          <w:tcPr>
            <w:tcW w:w="2269" w:type="dxa"/>
          </w:tcPr>
          <w:p w:rsidR="00902F69" w:rsidRDefault="00902F69" w:rsidP="00E050D6">
            <w:pPr>
              <w:jc w:val="center"/>
              <w:rPr>
                <w:rFonts w:ascii="Times New Roman" w:hAnsi="Times New Roman"/>
              </w:rPr>
            </w:pPr>
            <w:r>
              <w:rPr>
                <w:rFonts w:ascii="Times New Roman" w:hAnsi="Times New Roman"/>
              </w:rPr>
              <w:t>Жилой район</w:t>
            </w:r>
          </w:p>
        </w:tc>
        <w:tc>
          <w:tcPr>
            <w:tcW w:w="7371" w:type="dxa"/>
          </w:tcPr>
          <w:p w:rsidR="00902F69" w:rsidRDefault="00902F69" w:rsidP="007A4E21">
            <w:pPr>
              <w:widowControl w:val="0"/>
              <w:autoSpaceDE w:val="0"/>
              <w:autoSpaceDN w:val="0"/>
              <w:adjustRightInd w:val="0"/>
              <w:jc w:val="both"/>
              <w:rPr>
                <w:rFonts w:ascii="Times New Roman" w:hAnsi="Times New Roman"/>
              </w:rPr>
            </w:pPr>
            <w:r>
              <w:rPr>
                <w:rFonts w:ascii="Times New Roman" w:hAnsi="Times New Roman"/>
              </w:rPr>
              <w:t>Планировочный элемент жилой зоны, формируемый в виде группы кварталов (микрорайонов)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B8521B">
        <w:tc>
          <w:tcPr>
            <w:tcW w:w="2269" w:type="dxa"/>
          </w:tcPr>
          <w:p w:rsidR="001F463E" w:rsidRPr="00B65049" w:rsidRDefault="001F463E" w:rsidP="00B8521B">
            <w:pPr>
              <w:jc w:val="center"/>
              <w:rPr>
                <w:rFonts w:ascii="Times New Roman" w:hAnsi="Times New Roman"/>
              </w:rPr>
            </w:pPr>
            <w:r w:rsidRPr="00B65049">
              <w:rPr>
                <w:rFonts w:ascii="Times New Roman" w:hAnsi="Times New Roman"/>
              </w:rPr>
              <w:t>Защита от опас</w:t>
            </w:r>
            <w:r w:rsidR="00B8521B" w:rsidRPr="00B65049">
              <w:rPr>
                <w:rFonts w:ascii="Times New Roman" w:hAnsi="Times New Roman"/>
              </w:rPr>
              <w:t>ных геофизичес</w:t>
            </w:r>
            <w:r w:rsidRPr="00B65049">
              <w:rPr>
                <w:rFonts w:ascii="Times New Roman" w:hAnsi="Times New Roman"/>
              </w:rPr>
              <w:t>ких воздействий</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 xml:space="preserve">Общие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w:t>
            </w:r>
            <w:r w:rsidRPr="00B65049">
              <w:rPr>
                <w:rFonts w:ascii="Times New Roman" w:hAnsi="Times New Roman" w:cs="Times New Roman"/>
                <w:sz w:val="22"/>
                <w:szCs w:val="22"/>
              </w:rPr>
              <w:lastRenderedPageBreak/>
              <w:t>обеспечению безопасности людей, а также эксплуатации сооружений инженерной защиты</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lastRenderedPageBreak/>
              <w:t>Здание</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Наземное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Здание общественное</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Земельный участок</w:t>
            </w:r>
          </w:p>
        </w:tc>
        <w:tc>
          <w:tcPr>
            <w:tcW w:w="7371" w:type="dxa"/>
          </w:tcPr>
          <w:p w:rsidR="001F463E" w:rsidRPr="00B65049" w:rsidRDefault="001F463E" w:rsidP="00CB1A76">
            <w:pPr>
              <w:pStyle w:val="ConsPlusNormal"/>
              <w:widowControl/>
              <w:jc w:val="both"/>
              <w:rPr>
                <w:rFonts w:ascii="Times New Roman" w:hAnsi="Times New Roman"/>
                <w:sz w:val="22"/>
                <w:szCs w:val="22"/>
              </w:rPr>
            </w:pPr>
            <w:r w:rsidRPr="00B65049">
              <w:rPr>
                <w:rFonts w:ascii="Times New Roman" w:hAnsi="Times New Roman" w:cs="Times New Roman"/>
                <w:sz w:val="22"/>
                <w:szCs w:val="22"/>
              </w:rPr>
              <w:t>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Земельные участки общего пользования</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Участки,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B8521B">
        <w:tc>
          <w:tcPr>
            <w:tcW w:w="2269" w:type="dxa"/>
          </w:tcPr>
          <w:p w:rsidR="001F463E" w:rsidRPr="00B65049" w:rsidRDefault="00B8521B" w:rsidP="00E050D6">
            <w:pPr>
              <w:jc w:val="center"/>
              <w:rPr>
                <w:rFonts w:ascii="Times New Roman" w:hAnsi="Times New Roman"/>
              </w:rPr>
            </w:pPr>
            <w:r w:rsidRPr="00B65049">
              <w:rPr>
                <w:rFonts w:ascii="Times New Roman" w:hAnsi="Times New Roman"/>
              </w:rPr>
              <w:t>Земли населен</w:t>
            </w:r>
            <w:r w:rsidR="001F463E" w:rsidRPr="00B65049">
              <w:rPr>
                <w:rFonts w:ascii="Times New Roman" w:hAnsi="Times New Roman"/>
              </w:rPr>
              <w:t>ных пунктов</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Земли, используемые и предназначенные для застройки и развития населенных пунктов</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Земли общего пользования</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 xml:space="preserve">Совокупность земельных участков, </w:t>
            </w:r>
            <w:r w:rsidRPr="00B65049">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sidRPr="00B65049">
              <w:rPr>
                <w:rFonts w:ascii="Times New Roman" w:hAnsi="Times New Roman" w:cs="Times New Roman"/>
                <w:sz w:val="22"/>
                <w:szCs w:val="22"/>
              </w:rPr>
              <w:t xml:space="preserve"> </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Зоны (территории) исторической застройки</w:t>
            </w:r>
          </w:p>
        </w:tc>
        <w:tc>
          <w:tcPr>
            <w:tcW w:w="7371" w:type="dxa"/>
          </w:tcPr>
          <w:p w:rsidR="00351EA7" w:rsidRPr="00351EA7" w:rsidRDefault="00351EA7" w:rsidP="00E050D6">
            <w:pPr>
              <w:jc w:val="both"/>
              <w:rPr>
                <w:rFonts w:ascii="Times New Roman" w:hAnsi="Times New Roman"/>
                <w:color w:val="000000" w:themeColor="text1"/>
              </w:rPr>
            </w:pPr>
            <w:r>
              <w:rPr>
                <w:rFonts w:ascii="Times New Roman" w:hAnsi="Times New Roman"/>
                <w:color w:val="000000" w:themeColor="text1"/>
              </w:rPr>
              <w:t xml:space="preserve">Включает всю застройку, появившуюся до развития крупнопанельного домостроения и перехода к застройке жилыми районами и микрорайонами, то есть до середины 50-х годов </w:t>
            </w:r>
            <w:r>
              <w:rPr>
                <w:rFonts w:ascii="Times New Roman" w:hAnsi="Times New Roman"/>
                <w:color w:val="000000" w:themeColor="text1"/>
                <w:lang w:val="en-US"/>
              </w:rPr>
              <w:t>XX</w:t>
            </w:r>
            <w:r>
              <w:rPr>
                <w:rFonts w:ascii="Times New Roman" w:hAnsi="Times New Roman"/>
                <w:color w:val="000000" w:themeColor="text1"/>
              </w:rPr>
              <w:t xml:space="preserve"> века</w:t>
            </w:r>
          </w:p>
        </w:tc>
      </w:tr>
      <w:tr w:rsidR="001F463E" w:rsidRPr="001B5A7F" w:rsidTr="00B8521B">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Зона застройки малоэтажными жилыми домами</w:t>
            </w:r>
          </w:p>
        </w:tc>
        <w:tc>
          <w:tcPr>
            <w:tcW w:w="7371" w:type="dxa"/>
          </w:tcPr>
          <w:p w:rsidR="00351EA7" w:rsidRDefault="00351EA7"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жилых домов этажностью до 4 этажей (включая мансардный) с обеспечением непосредственной связи квартир с земельным участком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w:t>
            </w:r>
            <w:r w:rsidR="00351EA7">
              <w:rPr>
                <w:rFonts w:ascii="Times New Roman" w:hAnsi="Times New Roman"/>
                <w:color w:val="000000" w:themeColor="text1"/>
              </w:rPr>
              <w:t xml:space="preserve">ых жилых домов этажностью </w:t>
            </w:r>
            <w:r>
              <w:rPr>
                <w:rFonts w:ascii="Times New Roman" w:hAnsi="Times New Roman"/>
                <w:color w:val="000000" w:themeColor="text1"/>
              </w:rPr>
              <w:t>5</w:t>
            </w:r>
            <w:r w:rsidR="00351EA7">
              <w:rPr>
                <w:rFonts w:ascii="Times New Roman" w:hAnsi="Times New Roman"/>
                <w:color w:val="000000" w:themeColor="text1"/>
              </w:rPr>
              <w:t>-8</w:t>
            </w:r>
            <w:r>
              <w:rPr>
                <w:rFonts w:ascii="Times New Roman" w:hAnsi="Times New Roman"/>
                <w:color w:val="000000" w:themeColor="text1"/>
              </w:rPr>
              <w:t xml:space="preserve"> этажей</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Инженерные 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B8521B">
        <w:tc>
          <w:tcPr>
            <w:tcW w:w="2269"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B8521B">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B8521B">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B8521B">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Квартал</w:t>
            </w:r>
            <w:r w:rsidR="00351EA7">
              <w:rPr>
                <w:rFonts w:ascii="Times New Roman" w:hAnsi="Times New Roman"/>
              </w:rPr>
              <w:t xml:space="preserve"> (микрорайон)</w:t>
            </w:r>
          </w:p>
        </w:tc>
        <w:tc>
          <w:tcPr>
            <w:tcW w:w="7371" w:type="dxa"/>
          </w:tcPr>
          <w:p w:rsidR="001F463E" w:rsidRDefault="00351EA7" w:rsidP="00351EA7">
            <w:pPr>
              <w:jc w:val="both"/>
              <w:rPr>
                <w:rFonts w:ascii="Times New Roman" w:hAnsi="Times New Roman"/>
              </w:rPr>
            </w:pPr>
            <w:r>
              <w:rPr>
                <w:rFonts w:ascii="Times New Roman" w:hAnsi="Times New Roman"/>
              </w:rPr>
              <w:t>Основной п</w:t>
            </w:r>
            <w:r w:rsidR="001F463E">
              <w:rPr>
                <w:rFonts w:ascii="Times New Roman" w:hAnsi="Times New Roman"/>
              </w:rPr>
              <w:t>ланировочный элемент жилой застройки в границах красных линий</w:t>
            </w:r>
            <w:r>
              <w:rPr>
                <w:rFonts w:ascii="Times New Roman" w:hAnsi="Times New Roman"/>
              </w:rPr>
              <w:t xml:space="preserve"> или других границ, размер территории которого, как правило, от 5 до 60 га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Коэффициент 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B8521B">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6E7ABC" w:rsidRDefault="001F463E" w:rsidP="006865C1">
            <w:pPr>
              <w:jc w:val="both"/>
              <w:rPr>
                <w:rFonts w:ascii="Times New Roman" w:hAnsi="Times New Roman"/>
              </w:rPr>
            </w:pPr>
            <w:r w:rsidRPr="006E7ABC">
              <w:rPr>
                <w:rFonts w:ascii="Times New Roman" w:hAnsi="Times New Roman"/>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6E7ABC" w:rsidRDefault="001F463E" w:rsidP="006865C1">
            <w:pPr>
              <w:jc w:val="both"/>
              <w:rPr>
                <w:rFonts w:ascii="Times New Roman" w:hAnsi="Times New Roman"/>
              </w:rPr>
            </w:pP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E7ABC" w:rsidRDefault="001F463E" w:rsidP="00E050D6">
            <w:pPr>
              <w:autoSpaceDE w:val="0"/>
              <w:autoSpaceDN w:val="0"/>
              <w:adjustRightInd w:val="0"/>
              <w:jc w:val="both"/>
              <w:rPr>
                <w:rFonts w:ascii="Times New Roman" w:eastAsiaTheme="minorHAnsi" w:hAnsi="Times New Roman"/>
                <w:color w:val="000000" w:themeColor="text1"/>
                <w:lang w:eastAsia="en-US"/>
              </w:rPr>
            </w:pPr>
            <w:r w:rsidRPr="006E7ABC">
              <w:rPr>
                <w:rFonts w:ascii="Times New Roman" w:hAnsi="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Населенный пункт</w:t>
            </w:r>
          </w:p>
        </w:tc>
        <w:tc>
          <w:tcPr>
            <w:tcW w:w="7371" w:type="dxa"/>
          </w:tcPr>
          <w:p w:rsidR="00351EA7" w:rsidRPr="006E7ABC" w:rsidRDefault="00351EA7" w:rsidP="00E050D6">
            <w:pPr>
              <w:autoSpaceDE w:val="0"/>
              <w:autoSpaceDN w:val="0"/>
              <w:adjustRightInd w:val="0"/>
              <w:jc w:val="both"/>
              <w:rPr>
                <w:rFonts w:ascii="Times New Roman" w:hAnsi="Times New Roman"/>
              </w:rPr>
            </w:pPr>
            <w:r>
              <w:rPr>
                <w:rFonts w:ascii="Times New Roman" w:hAnsi="Times New Roman"/>
              </w:rPr>
              <w:t>Территориальное образование Ивановской области, имеющее сосредоточенную застройку в пределах установленной границы и служащее местом постоянного или сезонного проживания людей.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Pr="006E7ABC" w:rsidRDefault="001F463E" w:rsidP="00215278">
            <w:pPr>
              <w:jc w:val="both"/>
              <w:rPr>
                <w:rFonts w:ascii="Times New Roman" w:hAnsi="Times New Roman"/>
              </w:rPr>
            </w:pPr>
            <w:r w:rsidRPr="006E7ABC">
              <w:rPr>
                <w:rFonts w:ascii="Times New Roman" w:hAnsi="Times New Roman"/>
              </w:rPr>
              <w:t xml:space="preserve">Строительство на новых площадях вновь создаваемых предприятий, зданий, сооружений. Также к новому строительству относится </w:t>
            </w:r>
            <w:r w:rsidRPr="006E7ABC">
              <w:rPr>
                <w:rFonts w:ascii="Times New Roman" w:hAnsi="Times New Roman"/>
              </w:rPr>
              <w:lastRenderedPageBreak/>
              <w:t>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Обслуживание населения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Обеспечение жителей необходимыми услугами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Объекты, входящие в перечень групп зданий, комплексов и сооружений установленный нормами и правилами РФ и области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Системы расселения, города, другие поселения и их части.</w:t>
            </w:r>
          </w:p>
          <w:p w:rsidR="001F463E" w:rsidRPr="006E7ABC" w:rsidRDefault="001F463E" w:rsidP="00AF1C05">
            <w:pPr>
              <w:jc w:val="both"/>
              <w:rPr>
                <w:rFonts w:ascii="Times New Roman" w:hAnsi="Times New Roman"/>
              </w:rPr>
            </w:pP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6E7ABC" w:rsidRDefault="001F463E" w:rsidP="00E050D6">
            <w:pPr>
              <w:pStyle w:val="af2"/>
              <w:spacing w:before="0" w:beforeAutospacing="0" w:after="0" w:afterAutospacing="0"/>
              <w:jc w:val="both"/>
              <w:rPr>
                <w:sz w:val="22"/>
                <w:szCs w:val="22"/>
              </w:rPr>
            </w:pPr>
            <w:r w:rsidRPr="006E7ABC">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Совокупность компонентов природной среды, природных и природно-антропогенных объектов, а также антропогенных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 xml:space="preserve">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w:t>
            </w:r>
            <w:r w:rsidRPr="006E7ABC">
              <w:rPr>
                <w:rFonts w:ascii="Times New Roman" w:hAnsi="Times New Roman"/>
              </w:rPr>
              <w:lastRenderedPageBreak/>
              <w:t>хозяйственного использования и для которых установлен режим особой охраны</w:t>
            </w:r>
          </w:p>
        </w:tc>
      </w:tr>
      <w:tr w:rsidR="001F463E" w:rsidRPr="001B5A7F" w:rsidTr="00B8521B">
        <w:tc>
          <w:tcPr>
            <w:tcW w:w="2269" w:type="dxa"/>
          </w:tcPr>
          <w:p w:rsidR="001F463E" w:rsidRDefault="00DB47D0" w:rsidP="00E050D6">
            <w:pPr>
              <w:jc w:val="center"/>
              <w:rPr>
                <w:rFonts w:ascii="Times New Roman" w:hAnsi="Times New Roman"/>
              </w:rPr>
            </w:pPr>
            <w:r>
              <w:rPr>
                <w:rFonts w:ascii="Times New Roman" w:hAnsi="Times New Roman"/>
              </w:rPr>
              <w:lastRenderedPageBreak/>
              <w:t>Ответствен</w:t>
            </w:r>
            <w:r w:rsidR="001F463E">
              <w:rPr>
                <w:rFonts w:ascii="Times New Roman" w:hAnsi="Times New Roman"/>
              </w:rPr>
              <w:t>ность, уровни (классы) зданий, строений и сооружений</w:t>
            </w:r>
          </w:p>
        </w:tc>
        <w:tc>
          <w:tcPr>
            <w:tcW w:w="7371" w:type="dxa"/>
          </w:tcPr>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Характеризуются экономическими, социальными и экологическими последствиями отказов зданий и сооружений. Установлены три уровня: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2-й уровень - нормальный, принимается для зданий и сооружений массового строительства;</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3-й уровень - пониженный, принимается для сооружений сезонного или вспомогательного назначения.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B8521B">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Планировка 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B8521B">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1">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466A77">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дополнительные ограничения природопользования</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Приквартальный </w:t>
            </w:r>
            <w:r>
              <w:rPr>
                <w:rFonts w:ascii="Times New Roman" w:hAnsi="Times New Roman"/>
              </w:rPr>
              <w:lastRenderedPageBreak/>
              <w:t>участок</w:t>
            </w:r>
          </w:p>
        </w:tc>
        <w:tc>
          <w:tcPr>
            <w:tcW w:w="7371" w:type="dxa"/>
          </w:tcPr>
          <w:p w:rsidR="001F463E" w:rsidRDefault="001F463E" w:rsidP="00E050D6">
            <w:pPr>
              <w:jc w:val="both"/>
              <w:rPr>
                <w:rFonts w:ascii="Times New Roman" w:hAnsi="Times New Roman"/>
              </w:rPr>
            </w:pPr>
            <w:r>
              <w:rPr>
                <w:rFonts w:ascii="Times New Roman" w:hAnsi="Times New Roman"/>
              </w:rPr>
              <w:lastRenderedPageBreak/>
              <w:t>З</w:t>
            </w:r>
            <w:r w:rsidRPr="000906A6">
              <w:rPr>
                <w:rFonts w:ascii="Times New Roman" w:hAnsi="Times New Roman"/>
              </w:rPr>
              <w:t xml:space="preserve">емельный участок, примыкающий к квартире (дому), с непосредственным </w:t>
            </w:r>
            <w:r w:rsidRPr="000906A6">
              <w:rPr>
                <w:rFonts w:ascii="Times New Roman" w:hAnsi="Times New Roman"/>
              </w:rPr>
              <w:lastRenderedPageBreak/>
              <w:t>выходом на него</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466A77">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 xml:space="preserve">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w:t>
            </w:r>
            <w:r w:rsidRPr="000906A6">
              <w:rPr>
                <w:rFonts w:ascii="Times New Roman" w:hAnsi="Times New Roman"/>
              </w:rPr>
              <w:lastRenderedPageBreak/>
              <w:t>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B8521B">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Среднеэтажная </w:t>
            </w:r>
            <w:r w:rsidRPr="00655791">
              <w:rPr>
                <w:rFonts w:ascii="Times New Roman" w:hAnsi="Times New Roman"/>
                <w:color w:val="000000" w:themeColor="text1"/>
              </w:rPr>
              <w:lastRenderedPageBreak/>
              <w:t>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lastRenderedPageBreak/>
              <w:t xml:space="preserve">Жилые дома, предназначенные для разделения на квартиры, каждая из </w:t>
            </w:r>
            <w:r w:rsidRPr="00655791">
              <w:rPr>
                <w:rFonts w:ascii="Times New Roman" w:eastAsiaTheme="minorHAnsi" w:hAnsi="Times New Roman"/>
                <w:color w:val="000000" w:themeColor="text1"/>
                <w:lang w:eastAsia="en-US"/>
              </w:rPr>
              <w:lastRenderedPageBreak/>
              <w:t>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B8521B">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Устойчивое развитие 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429D2" w:rsidRDefault="00B4741D"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B4741D" w:rsidP="007429D2">
      <w:pPr>
        <w:spacing w:after="0"/>
        <w:jc w:val="center"/>
        <w:rPr>
          <w:rFonts w:ascii="Times New Roman" w:hAnsi="Times New Roman"/>
          <w:b/>
          <w:sz w:val="16"/>
          <w:szCs w:val="16"/>
        </w:rPr>
      </w:pPr>
      <w:r w:rsidRPr="00B4741D">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4741D" w:rsidP="00A40DF8">
      <w:pPr>
        <w:spacing w:after="0" w:line="240" w:lineRule="auto"/>
        <w:jc w:val="both"/>
        <w:rPr>
          <w:rFonts w:ascii="Times New Roman" w:hAnsi="Times New Roman"/>
          <w:spacing w:val="2"/>
        </w:rPr>
      </w:pPr>
      <w:hyperlink r:id="rId22"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23"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4741D" w:rsidP="00A40DF8">
      <w:pPr>
        <w:spacing w:after="0" w:line="240" w:lineRule="auto"/>
        <w:jc w:val="both"/>
        <w:rPr>
          <w:rFonts w:ascii="Times New Roman" w:hAnsi="Times New Roman"/>
          <w:spacing w:val="2"/>
        </w:rPr>
      </w:pPr>
      <w:hyperlink r:id="rId24"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4741D" w:rsidP="00A40DF8">
      <w:pPr>
        <w:spacing w:after="0" w:line="240" w:lineRule="auto"/>
        <w:jc w:val="both"/>
        <w:rPr>
          <w:rFonts w:ascii="Times New Roman" w:hAnsi="Times New Roman"/>
          <w:spacing w:val="2"/>
        </w:rPr>
      </w:pPr>
      <w:hyperlink r:id="rId25"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26"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4741D" w:rsidP="00A40DF8">
      <w:pPr>
        <w:spacing w:after="0" w:line="240" w:lineRule="auto"/>
        <w:jc w:val="both"/>
        <w:rPr>
          <w:rFonts w:ascii="Times New Roman" w:hAnsi="Times New Roman"/>
          <w:spacing w:val="2"/>
        </w:rPr>
      </w:pPr>
      <w:hyperlink r:id="rId27"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4741D" w:rsidP="00A40DF8">
      <w:pPr>
        <w:spacing w:after="0" w:line="240" w:lineRule="auto"/>
        <w:jc w:val="both"/>
        <w:rPr>
          <w:rFonts w:ascii="Times New Roman" w:hAnsi="Times New Roman"/>
          <w:spacing w:val="2"/>
        </w:rPr>
      </w:pPr>
      <w:hyperlink r:id="rId28"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29"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0"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31"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B4741D" w:rsidP="00A40DF8">
      <w:pPr>
        <w:shd w:val="clear" w:color="auto" w:fill="FFFFFF"/>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B4741D" w:rsidP="00A40DF8">
      <w:pPr>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B4741D" w:rsidP="00A40DF8">
      <w:pPr>
        <w:spacing w:after="0" w:line="240" w:lineRule="auto"/>
        <w:jc w:val="both"/>
        <w:rPr>
          <w:rFonts w:ascii="Times New Roman" w:hAnsi="Times New Roman"/>
        </w:rPr>
      </w:pPr>
      <w:hyperlink r:id="rId34"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4741D" w:rsidP="00A40DF8">
      <w:pPr>
        <w:spacing w:after="0" w:line="240" w:lineRule="auto"/>
        <w:jc w:val="both"/>
        <w:rPr>
          <w:rFonts w:ascii="Times New Roman" w:hAnsi="Times New Roman"/>
          <w:spacing w:val="2"/>
        </w:rPr>
      </w:pPr>
      <w:hyperlink r:id="rId35"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B4741D"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39"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44"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B4741D" w:rsidP="00A40DF8">
      <w:pPr>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B4741D"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B4741D" w:rsidP="00A40DF8">
      <w:pPr>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B4741D" w:rsidP="00A40DF8">
      <w:pPr>
        <w:spacing w:after="0" w:line="240" w:lineRule="auto"/>
        <w:jc w:val="both"/>
        <w:rPr>
          <w:rFonts w:ascii="Times New Roman" w:hAnsi="Times New Roman"/>
        </w:rPr>
      </w:pPr>
      <w:hyperlink r:id="rId50"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lastRenderedPageBreak/>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51"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52"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5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5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5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B4741D" w:rsidP="00A40DF8">
      <w:pPr>
        <w:spacing w:after="0" w:line="240" w:lineRule="auto"/>
        <w:jc w:val="both"/>
        <w:rPr>
          <w:rFonts w:ascii="Times New Roman" w:hAnsi="Times New Roman"/>
          <w:spacing w:val="2"/>
        </w:rPr>
      </w:pPr>
      <w:hyperlink r:id="rId5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5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5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5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6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Default="00B4741D" w:rsidP="00A40DF8">
      <w:pPr>
        <w:spacing w:after="0" w:line="240" w:lineRule="auto"/>
        <w:jc w:val="both"/>
      </w:pPr>
      <w:hyperlink r:id="rId6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79708B" w:rsidRPr="0079708B" w:rsidRDefault="0079708B" w:rsidP="00A40DF8">
      <w:pPr>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6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B4741D"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B4741D" w:rsidP="00A40DF8">
      <w:pPr>
        <w:shd w:val="clear" w:color="auto" w:fill="FFFFFF"/>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B4741D" w:rsidP="00A40DF8">
      <w:pPr>
        <w:spacing w:after="0" w:line="240" w:lineRule="auto"/>
        <w:jc w:val="both"/>
        <w:rPr>
          <w:rFonts w:ascii="Times New Roman" w:hAnsi="Times New Roman"/>
        </w:rPr>
      </w:pPr>
      <w:hyperlink r:id="rId72"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sidR="00F50720">
        <w:rPr>
          <w:rFonts w:ascii="Times New Roman" w:hAnsi="Times New Roman"/>
        </w:rPr>
        <w:t>ом</w:t>
      </w:r>
      <w:r w:rsidRPr="0045596D">
        <w:rPr>
          <w:rFonts w:ascii="Times New Roman" w:hAnsi="Times New Roman"/>
        </w:rPr>
        <w:t xml:space="preserve"> и сельских поселениях в </w:t>
      </w:r>
      <w:r w:rsidR="008E2CA3">
        <w:rPr>
          <w:rFonts w:ascii="Times New Roman" w:hAnsi="Times New Roman"/>
        </w:rPr>
        <w:t>Лежневск</w:t>
      </w:r>
      <w:r w:rsidRPr="0045596D">
        <w:rPr>
          <w:rFonts w:ascii="Times New Roman" w:hAnsi="Times New Roman"/>
        </w:rPr>
        <w:t>ом муниципальном районе» (в ред. Закона Ивановской области</w:t>
      </w:r>
      <w:r w:rsidR="00F50720">
        <w:rPr>
          <w:rFonts w:ascii="Times New Roman" w:hAnsi="Times New Roman"/>
        </w:rPr>
        <w:t xml:space="preserve"> </w:t>
      </w: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F50720" w:rsidRPr="00F50720" w:rsidRDefault="00F50720"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 xml:space="preserve">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w:t>
      </w:r>
      <w:r w:rsidRPr="0045596D">
        <w:rPr>
          <w:rFonts w:ascii="Times New Roman" w:hAnsi="Times New Roman"/>
        </w:rPr>
        <w:lastRenderedPageBreak/>
        <w:t>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A00148" w:rsidRDefault="00A00148" w:rsidP="00A40DF8">
      <w:pPr>
        <w:widowControl w:val="0"/>
        <w:spacing w:after="0" w:line="240" w:lineRule="auto"/>
        <w:jc w:val="both"/>
        <w:rPr>
          <w:rFonts w:ascii="Times New Roman" w:hAnsi="Times New Roman"/>
        </w:rPr>
      </w:pPr>
    </w:p>
    <w:p w:rsidR="00A00148" w:rsidRPr="006C27A3" w:rsidRDefault="00A00148" w:rsidP="00A40DF8">
      <w:pPr>
        <w:widowControl w:val="0"/>
        <w:spacing w:after="0" w:line="240" w:lineRule="auto"/>
        <w:jc w:val="both"/>
        <w:rPr>
          <w:rFonts w:ascii="Times New Roman" w:hAnsi="Times New Roman"/>
          <w:highlight w:val="yellow"/>
        </w:rPr>
      </w:pPr>
      <w:r>
        <w:rPr>
          <w:rFonts w:ascii="Times New Roman" w:hAnsi="Times New Roman"/>
        </w:rPr>
        <w:t xml:space="preserve">Решение Совета </w:t>
      </w:r>
      <w:r w:rsidR="00D22517">
        <w:rPr>
          <w:rFonts w:ascii="Times New Roman" w:hAnsi="Times New Roman"/>
        </w:rPr>
        <w:t>Новогоркинск</w:t>
      </w:r>
      <w:r>
        <w:rPr>
          <w:rFonts w:ascii="Times New Roman" w:hAnsi="Times New Roman"/>
        </w:rPr>
        <w:t xml:space="preserve">ого сельского поселения </w:t>
      </w:r>
      <w:r w:rsidR="008E2CA3">
        <w:rPr>
          <w:rFonts w:ascii="Times New Roman" w:hAnsi="Times New Roman"/>
        </w:rPr>
        <w:t>Лежневск</w:t>
      </w:r>
      <w:r>
        <w:rPr>
          <w:rFonts w:ascii="Times New Roman" w:hAnsi="Times New Roman"/>
        </w:rPr>
        <w:t xml:space="preserve">ого муниципального района </w:t>
      </w:r>
      <w:r w:rsidRPr="006C27A3">
        <w:rPr>
          <w:rFonts w:ascii="Times New Roman" w:hAnsi="Times New Roman"/>
          <w:highlight w:val="yellow"/>
        </w:rPr>
        <w:t xml:space="preserve">Ивановской области от 31.10.2013 №10 «О принятии устава </w:t>
      </w:r>
      <w:r w:rsidR="00D22517">
        <w:rPr>
          <w:rFonts w:ascii="Times New Roman" w:hAnsi="Times New Roman"/>
          <w:highlight w:val="yellow"/>
        </w:rPr>
        <w:t>Новогоркинск</w:t>
      </w:r>
      <w:r w:rsidRPr="006C27A3">
        <w:rPr>
          <w:rFonts w:ascii="Times New Roman" w:hAnsi="Times New Roman"/>
          <w:highlight w:val="yellow"/>
        </w:rPr>
        <w:t xml:space="preserve">ого сельского поселения </w:t>
      </w:r>
      <w:r w:rsidR="008E2CA3" w:rsidRPr="006C27A3">
        <w:rPr>
          <w:rFonts w:ascii="Times New Roman" w:hAnsi="Times New Roman"/>
          <w:highlight w:val="yellow"/>
        </w:rPr>
        <w:t>Лежневск</w:t>
      </w:r>
      <w:r w:rsidRPr="006C27A3">
        <w:rPr>
          <w:rFonts w:ascii="Times New Roman" w:hAnsi="Times New Roman"/>
          <w:highlight w:val="yellow"/>
        </w:rPr>
        <w:t>ого муниципального района Ивановской области»</w:t>
      </w:r>
    </w:p>
    <w:p w:rsidR="00D95126" w:rsidRPr="006C27A3" w:rsidRDefault="00D95126" w:rsidP="00A40DF8">
      <w:pPr>
        <w:widowControl w:val="0"/>
        <w:spacing w:after="0" w:line="240" w:lineRule="auto"/>
        <w:jc w:val="both"/>
        <w:rPr>
          <w:rFonts w:ascii="Times New Roman" w:hAnsi="Times New Roman"/>
          <w:sz w:val="8"/>
          <w:szCs w:val="8"/>
          <w:highlight w:val="yellow"/>
        </w:rPr>
      </w:pPr>
    </w:p>
    <w:p w:rsidR="00100F9D" w:rsidRPr="006C27A3" w:rsidRDefault="00100F9D" w:rsidP="00100F9D">
      <w:pPr>
        <w:spacing w:after="0" w:line="240" w:lineRule="auto"/>
        <w:jc w:val="both"/>
        <w:rPr>
          <w:highlight w:val="yellow"/>
        </w:rPr>
      </w:pPr>
      <w:r w:rsidRPr="006C27A3">
        <w:rPr>
          <w:rFonts w:ascii="Times New Roman" w:hAnsi="Times New Roman"/>
          <w:highlight w:val="yellow"/>
        </w:rPr>
        <w:t xml:space="preserve">Решение Совета </w:t>
      </w:r>
      <w:r w:rsidR="00D22517">
        <w:rPr>
          <w:rFonts w:ascii="Times New Roman" w:hAnsi="Times New Roman"/>
          <w:highlight w:val="yellow"/>
        </w:rPr>
        <w:t>Новогоркинск</w:t>
      </w:r>
      <w:r w:rsidRPr="006C27A3">
        <w:rPr>
          <w:rFonts w:ascii="Times New Roman" w:hAnsi="Times New Roman"/>
          <w:highlight w:val="yellow"/>
        </w:rPr>
        <w:t xml:space="preserve">ого сельского поселения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 xml:space="preserve">муниципального района Ивановской области от </w:t>
      </w:r>
      <w:r w:rsidR="006C27A3" w:rsidRPr="006C27A3">
        <w:rPr>
          <w:rFonts w:ascii="Times New Roman" w:hAnsi="Times New Roman"/>
          <w:highlight w:val="yellow"/>
        </w:rPr>
        <w:t>…</w:t>
      </w:r>
      <w:r w:rsidRPr="006C27A3">
        <w:rPr>
          <w:rFonts w:ascii="Times New Roman" w:hAnsi="Times New Roman"/>
          <w:highlight w:val="yellow"/>
        </w:rPr>
        <w:t xml:space="preserve"> «Об утверждении Генерального плана </w:t>
      </w:r>
      <w:r w:rsidR="00D22517">
        <w:rPr>
          <w:rFonts w:ascii="Times New Roman" w:hAnsi="Times New Roman"/>
          <w:highlight w:val="yellow"/>
        </w:rPr>
        <w:t>Новогоркинск</w:t>
      </w:r>
      <w:r w:rsidRPr="006C27A3">
        <w:rPr>
          <w:rFonts w:ascii="Times New Roman" w:hAnsi="Times New Roman"/>
          <w:highlight w:val="yellow"/>
        </w:rPr>
        <w:t xml:space="preserve">ого сельского поселения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муниципального района Ивановской области»</w:t>
      </w:r>
    </w:p>
    <w:p w:rsidR="00100F9D" w:rsidRPr="006C27A3" w:rsidRDefault="00100F9D" w:rsidP="00D36988">
      <w:pPr>
        <w:suppressAutoHyphens/>
        <w:spacing w:after="0" w:line="240" w:lineRule="auto"/>
        <w:jc w:val="both"/>
        <w:rPr>
          <w:rFonts w:ascii="Times New Roman" w:hAnsi="Times New Roman"/>
          <w:color w:val="FF0000"/>
          <w:sz w:val="8"/>
          <w:szCs w:val="8"/>
          <w:highlight w:val="yellow"/>
        </w:rPr>
      </w:pPr>
    </w:p>
    <w:p w:rsidR="00100F9D" w:rsidRPr="006C27A3" w:rsidRDefault="00100F9D" w:rsidP="00100F9D">
      <w:pPr>
        <w:tabs>
          <w:tab w:val="left" w:pos="5580"/>
        </w:tabs>
        <w:spacing w:after="0" w:line="240" w:lineRule="auto"/>
        <w:jc w:val="both"/>
        <w:rPr>
          <w:highlight w:val="yellow"/>
        </w:rPr>
      </w:pPr>
      <w:r w:rsidRPr="006C27A3">
        <w:rPr>
          <w:rFonts w:ascii="Times New Roman" w:hAnsi="Times New Roman"/>
          <w:highlight w:val="yellow"/>
        </w:rPr>
        <w:t xml:space="preserve">Решение Совета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 xml:space="preserve">муниципального района Ивановской области от </w:t>
      </w:r>
      <w:r w:rsidR="006C27A3" w:rsidRPr="006C27A3">
        <w:rPr>
          <w:rFonts w:ascii="Times New Roman" w:hAnsi="Times New Roman"/>
          <w:highlight w:val="yellow"/>
        </w:rPr>
        <w:t xml:space="preserve">…. </w:t>
      </w:r>
      <w:r w:rsidRPr="006C27A3">
        <w:rPr>
          <w:rFonts w:ascii="Times New Roman" w:hAnsi="Times New Roman"/>
          <w:highlight w:val="yellow"/>
        </w:rPr>
        <w:t xml:space="preserve"> «</w:t>
      </w:r>
      <w:r w:rsidRPr="006C27A3">
        <w:rPr>
          <w:rFonts w:ascii="Times New Roman" w:hAnsi="Times New Roman"/>
          <w:bCs/>
          <w:highlight w:val="yellow"/>
        </w:rPr>
        <w:t xml:space="preserve">О внесении изменений в решение Совета </w:t>
      </w:r>
      <w:r w:rsidR="00D22517">
        <w:rPr>
          <w:rFonts w:ascii="Times New Roman" w:hAnsi="Times New Roman"/>
          <w:bCs/>
          <w:highlight w:val="yellow"/>
        </w:rPr>
        <w:t>Новогоркинск</w:t>
      </w:r>
      <w:r w:rsidRPr="006C27A3">
        <w:rPr>
          <w:rFonts w:ascii="Times New Roman" w:hAnsi="Times New Roman"/>
          <w:bCs/>
          <w:highlight w:val="yellow"/>
        </w:rPr>
        <w:t xml:space="preserve">ого сельского поселения </w:t>
      </w:r>
      <w:r w:rsidR="006C27A3" w:rsidRPr="006C27A3">
        <w:rPr>
          <w:rFonts w:ascii="Times New Roman" w:hAnsi="Times New Roman"/>
          <w:bCs/>
          <w:highlight w:val="yellow"/>
        </w:rPr>
        <w:t xml:space="preserve">Лежневского </w:t>
      </w:r>
      <w:r w:rsidRPr="006C27A3">
        <w:rPr>
          <w:rFonts w:ascii="Times New Roman" w:hAnsi="Times New Roman"/>
          <w:bCs/>
          <w:highlight w:val="yellow"/>
        </w:rPr>
        <w:t xml:space="preserve">муниципального района Ивановской области от </w:t>
      </w:r>
      <w:r w:rsidR="006C27A3" w:rsidRPr="006C27A3">
        <w:rPr>
          <w:rFonts w:ascii="Times New Roman" w:hAnsi="Times New Roman"/>
          <w:bCs/>
          <w:highlight w:val="yellow"/>
        </w:rPr>
        <w:t>…</w:t>
      </w:r>
      <w:r w:rsidRPr="006C27A3">
        <w:rPr>
          <w:rFonts w:ascii="Times New Roman" w:hAnsi="Times New Roman"/>
          <w:bCs/>
          <w:highlight w:val="yellow"/>
        </w:rPr>
        <w:t xml:space="preserve"> №</w:t>
      </w:r>
      <w:r w:rsidR="006C27A3" w:rsidRPr="006C27A3">
        <w:rPr>
          <w:rFonts w:ascii="Times New Roman" w:hAnsi="Times New Roman"/>
          <w:bCs/>
          <w:highlight w:val="yellow"/>
        </w:rPr>
        <w:t>..</w:t>
      </w:r>
      <w:r w:rsidRPr="006C27A3">
        <w:rPr>
          <w:rFonts w:ascii="Times New Roman" w:hAnsi="Times New Roman"/>
          <w:bCs/>
          <w:highlight w:val="yellow"/>
        </w:rPr>
        <w:t xml:space="preserve"> «</w:t>
      </w:r>
      <w:r w:rsidRPr="006C27A3">
        <w:rPr>
          <w:rFonts w:ascii="Times New Roman" w:hAnsi="Times New Roman"/>
          <w:highlight w:val="yellow"/>
        </w:rPr>
        <w:t xml:space="preserve">Об утверждении Правил землепользования и застройки </w:t>
      </w:r>
      <w:r w:rsidR="00D22517">
        <w:rPr>
          <w:rFonts w:ascii="Times New Roman" w:hAnsi="Times New Roman"/>
          <w:highlight w:val="yellow"/>
        </w:rPr>
        <w:t>Новогоркинск</w:t>
      </w:r>
      <w:r w:rsidRPr="006C27A3">
        <w:rPr>
          <w:rFonts w:ascii="Times New Roman" w:hAnsi="Times New Roman"/>
          <w:highlight w:val="yellow"/>
        </w:rPr>
        <w:t>ого сельского поселения»</w:t>
      </w:r>
    </w:p>
    <w:p w:rsidR="00100F9D" w:rsidRPr="006C27A3" w:rsidRDefault="00100F9D" w:rsidP="00D36988">
      <w:pPr>
        <w:suppressAutoHyphens/>
        <w:spacing w:after="0" w:line="240" w:lineRule="auto"/>
        <w:jc w:val="both"/>
        <w:rPr>
          <w:rFonts w:ascii="Times New Roman" w:hAnsi="Times New Roman"/>
          <w:color w:val="FF0000"/>
          <w:sz w:val="8"/>
          <w:szCs w:val="8"/>
          <w:highlight w:val="yellow"/>
        </w:rPr>
      </w:pPr>
    </w:p>
    <w:p w:rsidR="00100F9D" w:rsidRPr="00100F9D" w:rsidRDefault="00100F9D" w:rsidP="006C27A3">
      <w:pPr>
        <w:spacing w:after="0" w:line="240" w:lineRule="auto"/>
        <w:jc w:val="both"/>
      </w:pPr>
      <w:r w:rsidRPr="006C27A3">
        <w:rPr>
          <w:rFonts w:ascii="Times New Roman" w:hAnsi="Times New Roman"/>
          <w:highlight w:val="yellow"/>
        </w:rPr>
        <w:t xml:space="preserve">Паспорт </w:t>
      </w:r>
      <w:r w:rsidR="00D22517">
        <w:rPr>
          <w:rFonts w:ascii="Times New Roman" w:hAnsi="Times New Roman"/>
          <w:highlight w:val="yellow"/>
        </w:rPr>
        <w:t>Новогоркинск</w:t>
      </w:r>
      <w:r w:rsidRPr="006C27A3">
        <w:rPr>
          <w:rFonts w:ascii="Times New Roman" w:hAnsi="Times New Roman"/>
          <w:highlight w:val="yellow"/>
        </w:rPr>
        <w:t xml:space="preserve">ого сельского поселения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муниципального района Ивановской области</w:t>
      </w:r>
      <w:r w:rsidRPr="00100F9D">
        <w:rPr>
          <w:rFonts w:ascii="Times New Roman" w:hAnsi="Times New Roman"/>
        </w:rPr>
        <w:t xml:space="preserve"> </w:t>
      </w:r>
    </w:p>
    <w:p w:rsidR="00100F9D" w:rsidRPr="00100F9D" w:rsidRDefault="00100F9D" w:rsidP="00D36988">
      <w:pPr>
        <w:suppressAutoHyphens/>
        <w:spacing w:after="0" w:line="240" w:lineRule="auto"/>
        <w:jc w:val="both"/>
        <w:rPr>
          <w:rFonts w:ascii="Times New Roman" w:hAnsi="Times New Roman"/>
          <w:color w:val="FF0000"/>
          <w:sz w:val="8"/>
          <w:szCs w:val="8"/>
        </w:rPr>
      </w:pPr>
    </w:p>
    <w:p w:rsidR="00D36988" w:rsidRPr="00D36988" w:rsidRDefault="00D36988" w:rsidP="00A40DF8">
      <w:pPr>
        <w:widowControl w:val="0"/>
        <w:spacing w:after="0" w:line="240" w:lineRule="auto"/>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7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B4741D" w:rsidP="00A40DF8">
      <w:pPr>
        <w:shd w:val="clear" w:color="auto" w:fill="FFFFFF"/>
        <w:spacing w:after="0" w:line="240" w:lineRule="auto"/>
        <w:jc w:val="both"/>
        <w:rPr>
          <w:rFonts w:ascii="Times New Roman" w:hAnsi="Times New Roman"/>
          <w:spacing w:val="2"/>
        </w:rPr>
      </w:pPr>
      <w:hyperlink r:id="rId7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B4741D" w:rsidP="00A40DF8">
      <w:pPr>
        <w:spacing w:after="0" w:line="240" w:lineRule="auto"/>
        <w:jc w:val="both"/>
        <w:rPr>
          <w:rFonts w:ascii="Times New Roman" w:hAnsi="Times New Roman"/>
          <w:spacing w:val="2"/>
        </w:rPr>
      </w:pPr>
      <w:hyperlink r:id="rId7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B4741D" w:rsidP="00A40DF8">
      <w:pPr>
        <w:spacing w:after="0" w:line="240" w:lineRule="auto"/>
        <w:jc w:val="both"/>
        <w:rPr>
          <w:rFonts w:ascii="Times New Roman" w:hAnsi="Times New Roman"/>
          <w:spacing w:val="2"/>
        </w:rPr>
      </w:pPr>
      <w:hyperlink r:id="rId7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7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7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B4741D" w:rsidP="00A40DF8">
      <w:pPr>
        <w:shd w:val="clear" w:color="auto" w:fill="FFFFFF"/>
        <w:spacing w:after="0" w:line="240" w:lineRule="auto"/>
        <w:jc w:val="both"/>
        <w:rPr>
          <w:rFonts w:ascii="Times New Roman" w:hAnsi="Times New Roman"/>
          <w:spacing w:val="2"/>
        </w:rPr>
      </w:pPr>
      <w:hyperlink r:id="rId7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8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B4741D" w:rsidP="00A40DF8">
      <w:pPr>
        <w:spacing w:after="0" w:line="240" w:lineRule="auto"/>
        <w:jc w:val="both"/>
        <w:rPr>
          <w:rFonts w:ascii="Times New Roman" w:hAnsi="Times New Roman"/>
          <w:spacing w:val="2"/>
        </w:rPr>
      </w:pPr>
      <w:hyperlink r:id="rId81" w:tgtFrame="_blank" w:history="1">
        <w:r w:rsidR="00C06107" w:rsidRPr="00B13B89">
          <w:rPr>
            <w:rFonts w:ascii="Times New Roman" w:hAnsi="Times New Roman"/>
            <w:spacing w:val="2"/>
          </w:rPr>
          <w:t>"</w:t>
        </w:r>
      </w:hyperlink>
      <w:r w:rsidR="00A40DF8" w:rsidRPr="00B13B89">
        <w:rPr>
          <w:rFonts w:ascii="Times New Roman" w:hAnsi="Times New Roman"/>
          <w:b/>
          <w:spacing w:val="2"/>
        </w:rPr>
        <w:t>ГОСТ 17.6.3.01-78*</w:t>
      </w:r>
      <w:r w:rsidR="00A40DF8"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82" w:tgtFrame="_blank" w:history="1">
        <w:r w:rsidR="00A40DF8" w:rsidRPr="00B13B89">
          <w:rPr>
            <w:rFonts w:ascii="Times New Roman" w:hAnsi="Times New Roman"/>
            <w:spacing w:val="2"/>
          </w:rPr>
          <w:t>"</w:t>
        </w:r>
      </w:hyperlink>
      <w:r w:rsidR="00C06107" w:rsidRPr="00C06107">
        <w:rPr>
          <w:rFonts w:ascii="Times New Roman" w:hAnsi="Times New Roman"/>
          <w:b/>
          <w:sz w:val="24"/>
        </w:rPr>
        <w:t>ГОСТ 9238-2013</w:t>
      </w:r>
      <w:r w:rsidR="00C0610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06107">
        <w:rPr>
          <w:rFonts w:ascii="Times New Roman" w:hAnsi="Times New Roman"/>
          <w:sz w:val="24"/>
        </w:rPr>
        <w:t>№</w:t>
      </w:r>
      <w:r w:rsidR="00C06107" w:rsidRPr="00005DD7">
        <w:rPr>
          <w:rFonts w:ascii="Times New Roman" w:hAnsi="Times New Roman"/>
          <w:sz w:val="24"/>
        </w:rPr>
        <w:t xml:space="preserve"> 1608-ст)</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8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C06107" w:rsidRDefault="00B4741D" w:rsidP="00A40DF8">
      <w:pPr>
        <w:shd w:val="clear" w:color="auto" w:fill="FFFFFF"/>
        <w:spacing w:after="0" w:line="240" w:lineRule="auto"/>
        <w:jc w:val="both"/>
        <w:rPr>
          <w:rFonts w:ascii="Times New Roman" w:hAnsi="Times New Roman"/>
          <w:spacing w:val="2"/>
        </w:rPr>
      </w:pPr>
      <w:hyperlink r:id="rId84" w:tgtFrame="_blank" w:history="1">
        <w:r w:rsidR="00A40DF8" w:rsidRPr="00C06107">
          <w:rPr>
            <w:rFonts w:ascii="Times New Roman" w:hAnsi="Times New Roman"/>
            <w:spacing w:val="2"/>
          </w:rPr>
          <w:t>"</w:t>
        </w:r>
      </w:hyperlink>
      <w:r w:rsidR="00C06107" w:rsidRPr="00C06107">
        <w:rPr>
          <w:rFonts w:ascii="Times New Roman" w:hAnsi="Times New Roman"/>
          <w:b/>
        </w:rPr>
        <w:t>ГОСТ 23337-2014.</w:t>
      </w:r>
      <w:r w:rsidR="00C0610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06107" w:rsidRPr="00C06107">
        <w:rPr>
          <w:rFonts w:ascii="Times New Roman" w:hAnsi="Times New Roman"/>
          <w:spacing w:val="2"/>
        </w:rPr>
        <w:t xml:space="preserve"> </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8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B4741D" w:rsidP="00A40DF8">
      <w:pPr>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B4741D" w:rsidP="00A40DF8">
      <w:pPr>
        <w:shd w:val="clear" w:color="auto" w:fill="FFFFFF"/>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861625" w:rsidP="00861625">
      <w:pPr>
        <w:spacing w:after="0" w:line="240" w:lineRule="auto"/>
        <w:jc w:val="both"/>
      </w:pPr>
      <w:r w:rsidRPr="00861625">
        <w:rPr>
          <w:rFonts w:ascii="Times New Roman" w:hAnsi="Times New Roman"/>
          <w:b/>
          <w:spacing w:val="2"/>
        </w:rPr>
        <w:t>"</w:t>
      </w:r>
      <w:r w:rsidR="00A40DF8" w:rsidRPr="00B13B89">
        <w:rPr>
          <w:rFonts w:ascii="Times New Roman" w:hAnsi="Times New Roman"/>
          <w:b/>
          <w:spacing w:val="2"/>
        </w:rPr>
        <w:t xml:space="preserve">ГОСТ Р 52142-2003 </w:t>
      </w:r>
      <w:hyperlink r:id="rId91" w:tgtFrame="_blank" w:history="1">
        <w:r w:rsidR="00A40DF8"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861625" w:rsidRPr="00861625" w:rsidRDefault="00861625" w:rsidP="00861625">
      <w:pPr>
        <w:spacing w:after="0" w:line="240" w:lineRule="auto"/>
        <w:jc w:val="both"/>
        <w:rPr>
          <w:sz w:val="8"/>
          <w:szCs w:val="8"/>
        </w:rPr>
      </w:pPr>
    </w:p>
    <w:p w:rsidR="00861625" w:rsidRDefault="00861625" w:rsidP="00861625">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861625" w:rsidRPr="00861625" w:rsidRDefault="00861625" w:rsidP="00861625">
      <w:pPr>
        <w:pStyle w:val="ae"/>
        <w:spacing w:after="0" w:line="240" w:lineRule="auto"/>
        <w:ind w:left="0"/>
        <w:jc w:val="both"/>
        <w:rPr>
          <w:rFonts w:ascii="Times New Roman" w:hAnsi="Times New Roman"/>
          <w:sz w:val="8"/>
          <w:szCs w:val="8"/>
        </w:rPr>
      </w:pPr>
    </w:p>
    <w:p w:rsidR="00A40DF8" w:rsidRPr="00B13B89" w:rsidRDefault="00B4741D" w:rsidP="00861625">
      <w:pPr>
        <w:shd w:val="clear" w:color="auto" w:fill="FFFFFF"/>
        <w:spacing w:after="0" w:line="240" w:lineRule="auto"/>
        <w:jc w:val="both"/>
        <w:rPr>
          <w:rFonts w:ascii="Times New Roman" w:hAnsi="Times New Roman"/>
          <w:spacing w:val="2"/>
        </w:rPr>
      </w:pPr>
      <w:hyperlink r:id="rId9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B4741D" w:rsidP="00A40DF8">
      <w:pPr>
        <w:spacing w:after="0" w:line="240" w:lineRule="auto"/>
        <w:jc w:val="both"/>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861625" w:rsidRPr="00861625" w:rsidRDefault="00861625" w:rsidP="00A40DF8">
      <w:pPr>
        <w:spacing w:after="0" w:line="240" w:lineRule="auto"/>
        <w:jc w:val="both"/>
        <w:rPr>
          <w:sz w:val="8"/>
          <w:szCs w:val="8"/>
        </w:rPr>
      </w:pPr>
    </w:p>
    <w:p w:rsidR="00861625" w:rsidRDefault="00861625" w:rsidP="00861625">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861625"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861625" w:rsidRPr="00861625"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861625" w:rsidRPr="00B36EFE"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94"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95"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96"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B4741D" w:rsidP="00A40DF8">
      <w:pPr>
        <w:spacing w:after="0" w:line="240" w:lineRule="auto"/>
        <w:jc w:val="both"/>
        <w:rPr>
          <w:rFonts w:ascii="Times New Roman" w:hAnsi="Times New Roman"/>
        </w:rPr>
      </w:pPr>
      <w:hyperlink r:id="rId97"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9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99"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0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01"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Pr="00861625"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0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0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0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861625" w:rsidRDefault="00A40DF8" w:rsidP="00861625">
      <w:pPr>
        <w:shd w:val="clear" w:color="auto" w:fill="FFFFFF"/>
        <w:spacing w:after="0" w:line="240" w:lineRule="auto"/>
        <w:jc w:val="both"/>
        <w:rPr>
          <w:rFonts w:ascii="Times New Roman" w:hAnsi="Times New Roman"/>
          <w:spacing w:val="2"/>
          <w:sz w:val="8"/>
          <w:szCs w:val="8"/>
        </w:rPr>
      </w:pPr>
    </w:p>
    <w:p w:rsidR="00861625" w:rsidRPr="00861625" w:rsidRDefault="00B4741D" w:rsidP="00861625">
      <w:pPr>
        <w:pStyle w:val="ae"/>
        <w:spacing w:after="0" w:line="240" w:lineRule="auto"/>
        <w:ind w:left="0"/>
        <w:jc w:val="both"/>
        <w:rPr>
          <w:rFonts w:ascii="Times New Roman" w:hAnsi="Times New Roman"/>
        </w:rPr>
      </w:pPr>
      <w:hyperlink r:id="rId109" w:tgtFrame="_blank" w:history="1">
        <w:r w:rsidR="00A40DF8" w:rsidRPr="00861625">
          <w:rPr>
            <w:rFonts w:ascii="Times New Roman" w:hAnsi="Times New Roman"/>
            <w:spacing w:val="2"/>
          </w:rPr>
          <w:t>"</w:t>
        </w:r>
      </w:hyperlink>
      <w:r w:rsidR="00861625" w:rsidRPr="00861625">
        <w:rPr>
          <w:rFonts w:ascii="Times New Roman" w:hAnsi="Times New Roman"/>
          <w:b/>
        </w:rPr>
        <w:t>СП 256.1325800.2016. СП 31-110-2003.</w:t>
      </w:r>
      <w:r w:rsidR="00861625"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A40DF8" w:rsidRPr="00B36EFE" w:rsidRDefault="00B4741D" w:rsidP="00861625">
      <w:pPr>
        <w:shd w:val="clear" w:color="auto" w:fill="FFFFFF"/>
        <w:spacing w:after="0" w:line="240" w:lineRule="auto"/>
        <w:jc w:val="both"/>
        <w:rPr>
          <w:rFonts w:ascii="Times New Roman" w:hAnsi="Times New Roman"/>
          <w:spacing w:val="2"/>
        </w:rPr>
      </w:pPr>
      <w:hyperlink r:id="rId110"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31</w:t>
        </w:r>
        <w:r w:rsidR="00A40DF8" w:rsidRPr="00861625">
          <w:rPr>
            <w:rFonts w:ascii="Times New Roman" w:hAnsi="Times New Roman"/>
            <w:spacing w:val="2"/>
          </w:rPr>
          <w:t>-</w:t>
        </w:r>
        <w:r w:rsidR="00A40DF8" w:rsidRPr="00861625">
          <w:rPr>
            <w:rFonts w:ascii="Times New Roman" w:hAnsi="Times New Roman"/>
            <w:b/>
            <w:bCs/>
            <w:spacing w:val="2"/>
          </w:rPr>
          <w:t>112</w:t>
        </w:r>
        <w:r w:rsidR="00A40DF8" w:rsidRPr="00861625">
          <w:rPr>
            <w:rFonts w:ascii="Times New Roman" w:hAnsi="Times New Roman"/>
            <w:spacing w:val="2"/>
          </w:rPr>
          <w:t>-</w:t>
        </w:r>
        <w:r w:rsidR="00A40DF8" w:rsidRPr="00861625">
          <w:rPr>
            <w:rFonts w:ascii="Times New Roman" w:hAnsi="Times New Roman"/>
            <w:b/>
            <w:bCs/>
            <w:spacing w:val="2"/>
          </w:rPr>
          <w:t>2004</w:t>
        </w:r>
        <w:r w:rsidR="00A40DF8"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1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18"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1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B4741D"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B4741D"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A40DF8" w:rsidRPr="00B36EFE" w:rsidRDefault="00B4741D"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B4741D" w:rsidP="00861625">
      <w:pPr>
        <w:shd w:val="clear" w:color="auto" w:fill="FFFFFF"/>
        <w:spacing w:after="0" w:line="240" w:lineRule="auto"/>
        <w:jc w:val="both"/>
      </w:pPr>
      <w:hyperlink r:id="rId132"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54</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861625" w:rsidRPr="00861625" w:rsidRDefault="00861625" w:rsidP="00861625">
      <w:pPr>
        <w:shd w:val="clear" w:color="auto" w:fill="FFFFFF"/>
        <w:spacing w:after="0" w:line="240" w:lineRule="auto"/>
        <w:jc w:val="both"/>
        <w:rPr>
          <w:rFonts w:ascii="Times New Roman" w:hAnsi="Times New Roman"/>
          <w:spacing w:val="2"/>
          <w:sz w:val="8"/>
          <w:szCs w:val="8"/>
        </w:rPr>
      </w:pPr>
    </w:p>
    <w:p w:rsidR="00861625" w:rsidRPr="00861625" w:rsidRDefault="00B4741D" w:rsidP="00861625">
      <w:pPr>
        <w:pStyle w:val="ae"/>
        <w:spacing w:after="0" w:line="240" w:lineRule="auto"/>
        <w:ind w:left="0"/>
        <w:jc w:val="both"/>
        <w:rPr>
          <w:rFonts w:ascii="Times New Roman" w:hAnsi="Times New Roman"/>
        </w:rPr>
      </w:pPr>
      <w:r w:rsidRPr="00861625">
        <w:fldChar w:fldCharType="begin"/>
      </w:r>
      <w:r w:rsidR="005F6EEB" w:rsidRPr="00861625">
        <w:instrText>HYPERLINK "http://www.consultant.ru/cons/cgi/online.cgi?req=doc;base=STR;n=13670" \t "_blank"</w:instrText>
      </w:r>
      <w:r w:rsidRPr="00861625">
        <w:fldChar w:fldCharType="separate"/>
      </w:r>
      <w:r w:rsidR="00A40DF8" w:rsidRPr="00861625">
        <w:rPr>
          <w:rFonts w:ascii="Times New Roman" w:hAnsi="Times New Roman"/>
          <w:b/>
          <w:spacing w:val="2"/>
        </w:rPr>
        <w:t>"</w:t>
      </w:r>
      <w:r w:rsidR="00861625" w:rsidRPr="00861625">
        <w:rPr>
          <w:rFonts w:ascii="Times New Roman" w:hAnsi="Times New Roman"/>
          <w:b/>
        </w:rPr>
        <w:t xml:space="preserve"> СП 55.13330.2016.</w:t>
      </w:r>
      <w:r w:rsidR="00861625"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A40DF8" w:rsidRPr="00861625" w:rsidRDefault="00B4741D" w:rsidP="00861625">
      <w:pPr>
        <w:shd w:val="clear" w:color="auto" w:fill="FFFFFF"/>
        <w:spacing w:after="0" w:line="240" w:lineRule="auto"/>
        <w:jc w:val="both"/>
        <w:rPr>
          <w:rFonts w:ascii="Times New Roman" w:hAnsi="Times New Roman"/>
          <w:spacing w:val="2"/>
          <w:sz w:val="8"/>
          <w:szCs w:val="8"/>
        </w:rPr>
      </w:pPr>
      <w:r w:rsidRPr="00861625">
        <w:fldChar w:fldCharType="end"/>
      </w:r>
      <w:r w:rsidR="00861625" w:rsidRPr="00861625">
        <w:rPr>
          <w:rFonts w:ascii="Times New Roman" w:hAnsi="Times New Roman"/>
          <w:spacing w:val="2"/>
        </w:rPr>
        <w:t xml:space="preserve"> </w:t>
      </w:r>
    </w:p>
    <w:p w:rsidR="00A40DF8" w:rsidRPr="00861625" w:rsidRDefault="00B4741D" w:rsidP="00861625">
      <w:pPr>
        <w:shd w:val="clear" w:color="auto" w:fill="FFFFFF"/>
        <w:spacing w:after="0" w:line="240" w:lineRule="auto"/>
        <w:jc w:val="both"/>
        <w:rPr>
          <w:rFonts w:ascii="Times New Roman" w:hAnsi="Times New Roman"/>
          <w:spacing w:val="2"/>
        </w:rPr>
      </w:pPr>
      <w:hyperlink r:id="rId133"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56</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lastRenderedPageBreak/>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3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B4741D"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Default="00A40DF8" w:rsidP="00A40DF8">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1" w:tgtFrame="_blank" w:history="1">
        <w:r w:rsidRPr="00B36EFE">
          <w:rPr>
            <w:rFonts w:ascii="Times New Roman" w:hAnsi="Times New Roman"/>
            <w:spacing w:val="2"/>
          </w:rPr>
          <w:t>Приказом МЧС России от 26.12.2013 N 837) (ред. от 09.03.2017) </w:t>
        </w:r>
      </w:hyperlink>
    </w:p>
    <w:p w:rsidR="007968E9" w:rsidRPr="007968E9" w:rsidRDefault="007968E9" w:rsidP="00A40DF8">
      <w:pPr>
        <w:shd w:val="clear" w:color="auto" w:fill="FFFFFF"/>
        <w:spacing w:after="0" w:line="240" w:lineRule="auto"/>
        <w:jc w:val="both"/>
        <w:rPr>
          <w:sz w:val="8"/>
          <w:szCs w:val="8"/>
        </w:rPr>
      </w:pPr>
    </w:p>
    <w:p w:rsidR="007968E9" w:rsidRPr="007968E9" w:rsidRDefault="007968E9" w:rsidP="007968E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7968E9" w:rsidRPr="00B36EFE" w:rsidRDefault="007968E9"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42"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43"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B4741D" w:rsidP="00A40DF8">
      <w:pPr>
        <w:spacing w:after="0" w:line="240" w:lineRule="auto"/>
        <w:rPr>
          <w:rFonts w:ascii="Times New Roman" w:hAnsi="Times New Roman"/>
        </w:rPr>
      </w:pPr>
      <w:hyperlink r:id="rId144"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45"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968E9" w:rsidRDefault="00B4741D" w:rsidP="007968E9">
      <w:pPr>
        <w:shd w:val="clear" w:color="auto" w:fill="FFFFFF"/>
        <w:spacing w:after="0" w:line="240" w:lineRule="auto"/>
        <w:jc w:val="both"/>
        <w:rPr>
          <w:rFonts w:ascii="Times New Roman" w:hAnsi="Times New Roman"/>
          <w:spacing w:val="2"/>
        </w:rPr>
      </w:pPr>
      <w:hyperlink r:id="rId146" w:tgtFrame="_blank" w:history="1">
        <w:r w:rsidR="00A40DF8" w:rsidRPr="007968E9">
          <w:rPr>
            <w:rFonts w:ascii="Times New Roman" w:hAnsi="Times New Roman"/>
            <w:spacing w:val="2"/>
          </w:rPr>
          <w:t>"</w:t>
        </w:r>
        <w:r w:rsidR="00A40DF8" w:rsidRPr="007968E9">
          <w:rPr>
            <w:rFonts w:ascii="Times New Roman" w:hAnsi="Times New Roman"/>
            <w:b/>
            <w:bCs/>
            <w:spacing w:val="2"/>
          </w:rPr>
          <w:t>ВСН</w:t>
        </w:r>
        <w:r w:rsidR="00A40DF8" w:rsidRPr="007968E9">
          <w:rPr>
            <w:rFonts w:ascii="Times New Roman" w:hAnsi="Times New Roman"/>
            <w:spacing w:val="2"/>
          </w:rPr>
          <w:t> </w:t>
        </w:r>
        <w:r w:rsidR="00A40DF8" w:rsidRPr="007968E9">
          <w:rPr>
            <w:rFonts w:ascii="Times New Roman" w:hAnsi="Times New Roman"/>
            <w:b/>
            <w:bCs/>
            <w:spacing w:val="2"/>
          </w:rPr>
          <w:t>60</w:t>
        </w:r>
        <w:r w:rsidR="00A40DF8" w:rsidRPr="007968E9">
          <w:rPr>
            <w:rFonts w:ascii="Times New Roman" w:hAnsi="Times New Roman"/>
            <w:spacing w:val="2"/>
          </w:rPr>
          <w:t>-</w:t>
        </w:r>
        <w:r w:rsidR="00A40DF8" w:rsidRPr="007968E9">
          <w:rPr>
            <w:rFonts w:ascii="Times New Roman" w:hAnsi="Times New Roman"/>
            <w:b/>
            <w:bCs/>
            <w:spacing w:val="2"/>
          </w:rPr>
          <w:t>89</w:t>
        </w:r>
        <w:r w:rsidR="00A40DF8"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968E9" w:rsidRDefault="00A40DF8" w:rsidP="007968E9">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47"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48"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49"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B4741D" w:rsidP="007968E9">
      <w:pPr>
        <w:shd w:val="clear" w:color="auto" w:fill="FFFFFF"/>
        <w:spacing w:after="0" w:line="240" w:lineRule="auto"/>
        <w:jc w:val="both"/>
        <w:rPr>
          <w:rFonts w:ascii="Times New Roman" w:hAnsi="Times New Roman"/>
          <w:spacing w:val="2"/>
        </w:rPr>
      </w:pPr>
      <w:hyperlink r:id="rId15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7968E9" w:rsidRPr="007968E9" w:rsidRDefault="007968E9" w:rsidP="007968E9">
      <w:pPr>
        <w:shd w:val="clear" w:color="auto" w:fill="FFFFFF"/>
        <w:spacing w:after="0" w:line="240" w:lineRule="auto"/>
        <w:jc w:val="both"/>
        <w:rPr>
          <w:rFonts w:ascii="Times New Roman" w:hAnsi="Times New Roman"/>
          <w:spacing w:val="2"/>
          <w:sz w:val="8"/>
          <w:szCs w:val="8"/>
        </w:rPr>
      </w:pPr>
    </w:p>
    <w:p w:rsidR="007968E9" w:rsidRDefault="007968E9" w:rsidP="007968E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w:t>
      </w:r>
      <w:r w:rsidRPr="007968E9">
        <w:rPr>
          <w:rFonts w:ascii="Times New Roman" w:hAnsi="Times New Roman"/>
        </w:rPr>
        <w:lastRenderedPageBreak/>
        <w:t>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7968E9" w:rsidRPr="007968E9" w:rsidRDefault="007968E9" w:rsidP="007968E9">
      <w:pPr>
        <w:pStyle w:val="ae"/>
        <w:spacing w:after="0" w:line="240" w:lineRule="auto"/>
        <w:ind w:left="0"/>
        <w:jc w:val="both"/>
        <w:rPr>
          <w:rFonts w:ascii="Times New Roman" w:hAnsi="Times New Roman"/>
          <w:sz w:val="8"/>
          <w:szCs w:val="8"/>
        </w:rPr>
      </w:pPr>
    </w:p>
    <w:p w:rsidR="00A40DF8" w:rsidRPr="00761ACA" w:rsidRDefault="00B4741D" w:rsidP="007968E9">
      <w:pPr>
        <w:shd w:val="clear" w:color="auto" w:fill="FFFFFF"/>
        <w:spacing w:after="0" w:line="240" w:lineRule="auto"/>
        <w:jc w:val="both"/>
        <w:rPr>
          <w:rFonts w:ascii="Times New Roman" w:hAnsi="Times New Roman"/>
          <w:spacing w:val="2"/>
        </w:rPr>
      </w:pPr>
      <w:hyperlink r:id="rId15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5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B4741D" w:rsidP="00A40DF8">
      <w:pPr>
        <w:shd w:val="clear" w:color="auto" w:fill="FFFFFF"/>
        <w:spacing w:after="0" w:line="240" w:lineRule="auto"/>
        <w:jc w:val="both"/>
        <w:rPr>
          <w:rFonts w:ascii="Times New Roman" w:hAnsi="Times New Roman"/>
        </w:rPr>
      </w:pPr>
      <w:hyperlink r:id="rId153"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5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5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5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57"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B4741D"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B4741D" w:rsidP="00A40DF8">
      <w:pPr>
        <w:shd w:val="clear" w:color="auto" w:fill="FFFFFF"/>
        <w:spacing w:after="0" w:line="240" w:lineRule="auto"/>
        <w:jc w:val="both"/>
      </w:pPr>
      <w:hyperlink r:id="rId159"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7968E9" w:rsidRPr="007968E9"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6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xml:space="preserve">", утв. Главным государственным санитарным </w:t>
        </w:r>
        <w:r w:rsidR="00A40DF8" w:rsidRPr="00761ACA">
          <w:rPr>
            <w:rFonts w:ascii="Times New Roman" w:hAnsi="Times New Roman"/>
            <w:spacing w:val="2"/>
          </w:rPr>
          <w:lastRenderedPageBreak/>
          <w:t>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B4741D" w:rsidP="00A40DF8">
      <w:pPr>
        <w:shd w:val="clear" w:color="auto" w:fill="FFFFFF"/>
        <w:spacing w:after="0" w:line="240" w:lineRule="auto"/>
        <w:jc w:val="both"/>
        <w:rPr>
          <w:rFonts w:ascii="Times New Roman" w:hAnsi="Times New Roman"/>
          <w:spacing w:val="2"/>
        </w:rPr>
      </w:pPr>
      <w:hyperlink r:id="rId16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B4741D"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968E9" w:rsidRPr="00977EC2"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xml:space="preserve">. Гигиена детей и подростков. Оздоровительные учреждения. Санитарно-эпидемиологические требования к устройству, содержанию и организации режима </w:t>
        </w:r>
        <w:r w:rsidR="00A40DF8" w:rsidRPr="00761ACA">
          <w:rPr>
            <w:rFonts w:ascii="Times New Roman" w:hAnsi="Times New Roman"/>
            <w:spacing w:val="2"/>
          </w:rPr>
          <w:lastRenderedPageBreak/>
          <w:t>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866E7" w:rsidRPr="00761ACA" w:rsidRDefault="00A866E7" w:rsidP="00A40DF8">
      <w:pPr>
        <w:shd w:val="clear" w:color="auto" w:fill="FFFFFF"/>
        <w:spacing w:after="0" w:line="240" w:lineRule="auto"/>
        <w:jc w:val="both"/>
        <w:rPr>
          <w:rFonts w:ascii="Times New Roman" w:hAnsi="Times New Roman"/>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69"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A866E7" w:rsidRDefault="00B4741D" w:rsidP="00A866E7">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w:t>
      </w:r>
      <w:r w:rsidR="00A40DF8" w:rsidRPr="00A866E7">
        <w:rPr>
          <w:rFonts w:ascii="Times New Roman" w:hAnsi="Times New Roman"/>
          <w:spacing w:val="2"/>
        </w:rPr>
        <w:t>утв.</w:t>
      </w:r>
      <w:r w:rsidR="00A40DF8" w:rsidRPr="00A866E7">
        <w:rPr>
          <w:rFonts w:ascii="Times New Roman" w:hAnsi="Times New Roman"/>
        </w:rPr>
        <w:t xml:space="preserve"> </w:t>
      </w:r>
      <w:r w:rsidR="00A40DF8" w:rsidRPr="00A866E7">
        <w:rPr>
          <w:rFonts w:ascii="Times New Roman" w:hAnsi="Times New Roman"/>
          <w:spacing w:val="2"/>
        </w:rPr>
        <w:t>Постановление Главного государственного санитарного врача РФ от 24.12.2010 N 171)</w:t>
      </w:r>
    </w:p>
    <w:p w:rsidR="00A40DF8" w:rsidRPr="00A866E7" w:rsidRDefault="00A40DF8" w:rsidP="00A866E7">
      <w:pPr>
        <w:spacing w:after="0" w:line="240" w:lineRule="auto"/>
        <w:jc w:val="both"/>
        <w:rPr>
          <w:rFonts w:ascii="Times New Roman" w:hAnsi="Times New Roman"/>
          <w:b/>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A40DF8" w:rsidRPr="00761ACA" w:rsidRDefault="00A40DF8" w:rsidP="00A866E7">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B4741D" w:rsidP="00A40DF8">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7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B4741D" w:rsidP="00A40DF8">
      <w:pPr>
        <w:shd w:val="clear" w:color="auto" w:fill="FFFFFF"/>
        <w:spacing w:after="0" w:line="240" w:lineRule="auto"/>
        <w:jc w:val="both"/>
        <w:rPr>
          <w:rFonts w:ascii="Times New Roman" w:hAnsi="Times New Roman"/>
          <w:spacing w:val="2"/>
        </w:rPr>
      </w:pPr>
      <w:hyperlink r:id="rId17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по определению класса опасности токсичных отходов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866E7" w:rsidRDefault="00B4741D" w:rsidP="00A866E7">
      <w:pPr>
        <w:shd w:val="clear" w:color="auto" w:fill="FFFFFF"/>
        <w:spacing w:after="0" w:line="240" w:lineRule="auto"/>
        <w:jc w:val="both"/>
        <w:rPr>
          <w:rFonts w:ascii="Times New Roman" w:hAnsi="Times New Roman"/>
          <w:spacing w:val="2"/>
        </w:rPr>
      </w:pPr>
      <w:hyperlink r:id="rId174" w:tgtFrame="_blank" w:history="1">
        <w:r w:rsidR="00A40DF8" w:rsidRPr="00A866E7">
          <w:rPr>
            <w:rFonts w:ascii="Times New Roman" w:hAnsi="Times New Roman"/>
            <w:spacing w:val="2"/>
          </w:rPr>
          <w:t>"</w:t>
        </w:r>
        <w:r w:rsidR="00A40DF8" w:rsidRPr="00A866E7">
          <w:rPr>
            <w:rFonts w:ascii="Times New Roman" w:hAnsi="Times New Roman"/>
            <w:b/>
            <w:bCs/>
            <w:spacing w:val="2"/>
          </w:rPr>
          <w:t>СП</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w:t>
        </w:r>
        <w:r w:rsidR="00A40DF8" w:rsidRPr="00A866E7">
          <w:rPr>
            <w:rFonts w:ascii="Times New Roman" w:hAnsi="Times New Roman"/>
            <w:b/>
            <w:bCs/>
            <w:spacing w:val="2"/>
          </w:rPr>
          <w:t>990</w:t>
        </w:r>
        <w:r w:rsidR="00A40DF8" w:rsidRPr="00A866E7">
          <w:rPr>
            <w:rFonts w:ascii="Times New Roman" w:hAnsi="Times New Roman"/>
            <w:spacing w:val="2"/>
          </w:rPr>
          <w:t>-</w:t>
        </w:r>
        <w:r w:rsidR="00A40DF8" w:rsidRPr="00A866E7">
          <w:rPr>
            <w:rFonts w:ascii="Times New Roman" w:hAnsi="Times New Roman"/>
            <w:b/>
            <w:bCs/>
            <w:spacing w:val="2"/>
          </w:rPr>
          <w:t>00</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 xml:space="preserve">.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w:t>
        </w:r>
        <w:r w:rsidR="00A40DF8" w:rsidRPr="00A866E7">
          <w:rPr>
            <w:rFonts w:ascii="Times New Roman" w:hAnsi="Times New Roman"/>
            <w:spacing w:val="2"/>
          </w:rPr>
          <w:lastRenderedPageBreak/>
          <w:t>и детей, оставшихся без попечения родителей. </w:t>
        </w:r>
        <w:r w:rsidR="00A40DF8" w:rsidRPr="00A866E7">
          <w:rPr>
            <w:rFonts w:ascii="Times New Roman" w:hAnsi="Times New Roman"/>
            <w:b/>
            <w:bCs/>
            <w:spacing w:val="2"/>
          </w:rPr>
          <w:t>Санитарные</w:t>
        </w:r>
        <w:r w:rsidR="00A40DF8" w:rsidRPr="00A866E7">
          <w:rPr>
            <w:rFonts w:ascii="Times New Roman" w:hAnsi="Times New Roman"/>
            <w:spacing w:val="2"/>
          </w:rPr>
          <w:t> </w:t>
        </w:r>
        <w:r w:rsidR="00A40DF8" w:rsidRPr="00A866E7">
          <w:rPr>
            <w:rFonts w:ascii="Times New Roman" w:hAnsi="Times New Roman"/>
            <w:b/>
            <w:bCs/>
            <w:spacing w:val="2"/>
          </w:rPr>
          <w:t>правила</w:t>
        </w:r>
        <w:r w:rsidR="00A40DF8" w:rsidRPr="00A866E7">
          <w:rPr>
            <w:rFonts w:ascii="Times New Roman" w:hAnsi="Times New Roman"/>
            <w:spacing w:val="2"/>
          </w:rPr>
          <w:t>"(утв. Главным государственным санитарным врачом РФ 01.11.2000)</w:t>
        </w:r>
      </w:hyperlink>
    </w:p>
    <w:p w:rsidR="00A40DF8" w:rsidRPr="00A866E7" w:rsidRDefault="00A40DF8" w:rsidP="00A866E7">
      <w:pPr>
        <w:shd w:val="clear" w:color="auto" w:fill="FFFFFF"/>
        <w:spacing w:after="0" w:line="240" w:lineRule="auto"/>
        <w:jc w:val="both"/>
        <w:rPr>
          <w:rFonts w:ascii="Times New Roman" w:hAnsi="Times New Roman"/>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75"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76"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77"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78"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B4741D" w:rsidP="00A40DF8">
      <w:pPr>
        <w:shd w:val="clear" w:color="auto" w:fill="FFFFFF"/>
        <w:spacing w:after="0" w:line="240" w:lineRule="auto"/>
        <w:jc w:val="both"/>
        <w:rPr>
          <w:rFonts w:ascii="Times New Roman" w:hAnsi="Times New Roman"/>
          <w:spacing w:val="2"/>
        </w:rPr>
      </w:pPr>
      <w:hyperlink r:id="rId179"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80"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8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Default="00A40DF8" w:rsidP="00A40DF8">
      <w:pPr>
        <w:spacing w:after="0" w:line="240" w:lineRule="auto"/>
        <w:ind w:firstLine="567"/>
        <w:jc w:val="both"/>
        <w:outlineLvl w:val="0"/>
        <w:rPr>
          <w:rFonts w:ascii="Times New Roman" w:hAnsi="Times New Roman"/>
          <w:bCs/>
          <w:kern w:val="36"/>
        </w:rPr>
      </w:pPr>
    </w:p>
    <w:p w:rsidR="00031B6C" w:rsidRPr="00AA1164" w:rsidRDefault="00031B6C"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82"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A40DF8" w:rsidRPr="00A866E7" w:rsidRDefault="00A40DF8" w:rsidP="00A866E7">
      <w:pPr>
        <w:shd w:val="clear" w:color="auto" w:fill="FFFFFF"/>
        <w:spacing w:after="0" w:line="240" w:lineRule="auto"/>
        <w:jc w:val="both"/>
        <w:rPr>
          <w:rFonts w:ascii="Times New Roman" w:hAnsi="Times New Roman"/>
          <w:b/>
          <w:spacing w:val="2"/>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83"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84"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B4741D" w:rsidP="00A40DF8">
      <w:pPr>
        <w:shd w:val="clear" w:color="auto" w:fill="FFFFFF"/>
        <w:spacing w:after="0" w:line="240" w:lineRule="auto"/>
        <w:jc w:val="both"/>
        <w:rPr>
          <w:rFonts w:ascii="Times New Roman" w:hAnsi="Times New Roman"/>
          <w:color w:val="000000"/>
          <w:spacing w:val="2"/>
        </w:rPr>
      </w:pPr>
      <w:hyperlink r:id="rId185"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B4741D" w:rsidP="00A40DF8">
      <w:pPr>
        <w:shd w:val="clear" w:color="auto" w:fill="FFFFFF"/>
        <w:spacing w:after="0" w:line="240" w:lineRule="auto"/>
        <w:jc w:val="both"/>
        <w:rPr>
          <w:rFonts w:ascii="Times New Roman" w:hAnsi="Times New Roman"/>
          <w:spacing w:val="2"/>
        </w:rPr>
      </w:pPr>
      <w:hyperlink r:id="rId186"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Default="00A40DF8" w:rsidP="00A40DF8">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87"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944CF" w:rsidRPr="00AA1164" w:rsidRDefault="00E944CF"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B4741D" w:rsidP="00A40DF8">
      <w:pPr>
        <w:shd w:val="clear" w:color="auto" w:fill="FFFFFF"/>
        <w:spacing w:after="0" w:line="240" w:lineRule="auto"/>
        <w:jc w:val="both"/>
        <w:rPr>
          <w:rFonts w:ascii="Times New Roman" w:hAnsi="Times New Roman"/>
          <w:spacing w:val="2"/>
        </w:rPr>
      </w:pPr>
      <w:hyperlink r:id="rId188"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B4741D" w:rsidP="00A40DF8">
      <w:pPr>
        <w:shd w:val="clear" w:color="auto" w:fill="FFFFFF"/>
        <w:spacing w:after="0" w:line="240" w:lineRule="auto"/>
        <w:jc w:val="both"/>
        <w:rPr>
          <w:rFonts w:ascii="Times New Roman" w:hAnsi="Times New Roman"/>
          <w:b/>
          <w:spacing w:val="2"/>
        </w:rPr>
      </w:pPr>
      <w:hyperlink r:id="rId189"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B4741D" w:rsidP="00A40DF8">
      <w:pPr>
        <w:shd w:val="clear" w:color="auto" w:fill="FFFFFF"/>
        <w:spacing w:after="0" w:line="240" w:lineRule="auto"/>
        <w:jc w:val="both"/>
        <w:rPr>
          <w:rFonts w:ascii="Times New Roman" w:hAnsi="Times New Roman"/>
          <w:spacing w:val="2"/>
        </w:rPr>
      </w:pPr>
      <w:hyperlink r:id="rId190"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B4741D" w:rsidP="00A40DF8">
      <w:pPr>
        <w:shd w:val="clear" w:color="auto" w:fill="FFFFFF"/>
        <w:spacing w:after="0" w:line="240" w:lineRule="auto"/>
        <w:jc w:val="both"/>
        <w:rPr>
          <w:rFonts w:ascii="Times New Roman" w:hAnsi="Times New Roman"/>
          <w:spacing w:val="2"/>
        </w:rPr>
      </w:pPr>
      <w:hyperlink r:id="rId191"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944CF" w:rsidRPr="00E944CF" w:rsidRDefault="00E944CF" w:rsidP="00E944CF">
      <w:pPr>
        <w:pStyle w:val="ae"/>
        <w:spacing w:after="0" w:line="240" w:lineRule="auto"/>
        <w:ind w:left="0"/>
        <w:jc w:val="both"/>
        <w:rPr>
          <w:rFonts w:ascii="Times New Roman" w:hAnsi="Times New Roman"/>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944CF" w:rsidRPr="00446B74" w:rsidRDefault="00E944CF" w:rsidP="00A40DF8">
      <w:pPr>
        <w:autoSpaceDE w:val="0"/>
        <w:autoSpaceDN w:val="0"/>
        <w:adjustRightInd w:val="0"/>
        <w:spacing w:after="0" w:line="240" w:lineRule="auto"/>
        <w:jc w:val="both"/>
        <w:rPr>
          <w:rFonts w:ascii="Times New Roman" w:hAnsi="Times New Roman"/>
          <w:b/>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944CF" w:rsidRPr="00E944CF" w:rsidRDefault="00E944CF" w:rsidP="00E944CF">
      <w:pPr>
        <w:autoSpaceDE w:val="0"/>
        <w:autoSpaceDN w:val="0"/>
        <w:adjustRightInd w:val="0"/>
        <w:spacing w:after="0" w:line="240" w:lineRule="auto"/>
        <w:jc w:val="both"/>
        <w:rPr>
          <w:rFonts w:ascii="Times New Roman" w:hAnsi="Times New Roman"/>
          <w:b/>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944CF" w:rsidRDefault="00E944CF" w:rsidP="00E944CF">
      <w:pPr>
        <w:pStyle w:val="ae"/>
        <w:spacing w:after="0" w:line="240" w:lineRule="auto"/>
        <w:ind w:left="0"/>
        <w:jc w:val="both"/>
        <w:rPr>
          <w:rFonts w:ascii="Times New Roman" w:hAnsi="Times New Roman"/>
        </w:rPr>
      </w:pPr>
    </w:p>
    <w:p w:rsidR="00034641" w:rsidRDefault="00034641" w:rsidP="00E944CF">
      <w:pPr>
        <w:pStyle w:val="ae"/>
        <w:spacing w:after="0" w:line="240" w:lineRule="auto"/>
        <w:ind w:left="0"/>
        <w:jc w:val="both"/>
        <w:rPr>
          <w:rFonts w:ascii="Times New Roman" w:hAnsi="Times New Roman"/>
        </w:rPr>
      </w:pPr>
    </w:p>
    <w:p w:rsidR="00034641" w:rsidRDefault="00034641" w:rsidP="00E944CF">
      <w:pPr>
        <w:pStyle w:val="ae"/>
        <w:spacing w:after="0" w:line="240" w:lineRule="auto"/>
        <w:ind w:left="0"/>
        <w:jc w:val="both"/>
        <w:rPr>
          <w:rFonts w:ascii="Times New Roman" w:hAnsi="Times New Roman"/>
        </w:rPr>
      </w:pPr>
    </w:p>
    <w:p w:rsidR="00034641" w:rsidRDefault="00034641" w:rsidP="00E944CF">
      <w:pPr>
        <w:pStyle w:val="ae"/>
        <w:spacing w:after="0" w:line="240" w:lineRule="auto"/>
        <w:ind w:left="0"/>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B4741D" w:rsidP="00A40DF8">
      <w:pPr>
        <w:shd w:val="clear" w:color="auto" w:fill="FFFFFF"/>
        <w:spacing w:after="0" w:line="240" w:lineRule="auto"/>
        <w:jc w:val="both"/>
        <w:rPr>
          <w:rFonts w:ascii="Times New Roman" w:hAnsi="Times New Roman"/>
          <w:spacing w:val="2"/>
        </w:rPr>
      </w:pPr>
      <w:hyperlink r:id="rId192"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pacing w:after="0" w:line="240" w:lineRule="auto"/>
        <w:jc w:val="both"/>
      </w:pPr>
    </w:p>
    <w:p w:rsidR="00034641" w:rsidRPr="007F45FB" w:rsidRDefault="00034641" w:rsidP="00A40DF8">
      <w:pPr>
        <w:spacing w:after="0" w:line="240" w:lineRule="auto"/>
        <w:jc w:val="both"/>
        <w:rPr>
          <w:rFonts w:ascii="Times New Roman" w:hAnsi="Times New Roman"/>
          <w:sz w:val="8"/>
          <w:szCs w:val="8"/>
        </w:rPr>
      </w:pPr>
    </w:p>
    <w:p w:rsidR="00AD6533" w:rsidRDefault="00AD6533" w:rsidP="00A40DF8">
      <w:pPr>
        <w:spacing w:after="0" w:line="240" w:lineRule="auto"/>
        <w:jc w:val="both"/>
        <w:rPr>
          <w:rFonts w:ascii="Times New Roman" w:hAnsi="Times New Roman"/>
          <w:b/>
          <w:sz w:val="24"/>
          <w:szCs w:val="24"/>
        </w:rPr>
        <w:sectPr w:rsidR="00AD6533"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D6533" w:rsidRDefault="00B4741D" w:rsidP="00AD6533">
      <w:pPr>
        <w:spacing w:after="0" w:line="240" w:lineRule="auto"/>
        <w:jc w:val="center"/>
        <w:rPr>
          <w:sz w:val="16"/>
          <w:szCs w:val="16"/>
        </w:rPr>
      </w:pPr>
      <w:r>
        <w:rPr>
          <w:noProof/>
          <w:sz w:val="16"/>
          <w:szCs w:val="16"/>
        </w:rPr>
        <w:lastRenderedPageBreak/>
        <w:pict>
          <v:rect id="_x0000_s1215" style="position:absolute;left:0;text-align:left;margin-left:-28.05pt;margin-top:1.55pt;width:493.35pt;height: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spacing w:after="0" w:line="240" w:lineRule="auto"/>
        <w:jc w:val="center"/>
        <w:rPr>
          <w:sz w:val="16"/>
          <w:szCs w:val="16"/>
        </w:rPr>
      </w:pPr>
    </w:p>
    <w:p w:rsidR="00AD6533" w:rsidRDefault="00AD6533" w:rsidP="00D7326B">
      <w:pPr>
        <w:pStyle w:val="ae"/>
        <w:shd w:val="clear" w:color="auto" w:fill="EEECE1" w:themeFill="background2"/>
        <w:spacing w:after="0" w:line="240" w:lineRule="auto"/>
        <w:ind w:left="-567"/>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3</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AD6533" w:rsidRPr="00650DCF" w:rsidRDefault="00B4741D" w:rsidP="00AD6533">
      <w:pPr>
        <w:spacing w:after="0"/>
        <w:jc w:val="center"/>
        <w:rPr>
          <w:rFonts w:ascii="Times New Roman" w:hAnsi="Times New Roman"/>
          <w:b/>
          <w:sz w:val="16"/>
          <w:szCs w:val="16"/>
        </w:rPr>
      </w:pPr>
      <w:r w:rsidRPr="00B4741D">
        <w:rPr>
          <w:rFonts w:ascii="Times New Roman" w:hAnsi="Times New Roman"/>
          <w:b/>
          <w:noProof/>
          <w:sz w:val="24"/>
          <w:szCs w:val="24"/>
        </w:rPr>
        <w:pict>
          <v:rect id="_x0000_s1214" style="position:absolute;left:0;text-align:left;margin-left:-28.05pt;margin-top:5.35pt;width:493.35pt;height:7.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AD6533" w:rsidTr="00640F3A">
        <w:tc>
          <w:tcPr>
            <w:tcW w:w="3119" w:type="dxa"/>
          </w:tcPr>
          <w:p w:rsidR="00AD6533" w:rsidRPr="00050ACF" w:rsidRDefault="00AD6533" w:rsidP="00640F3A">
            <w:pPr>
              <w:jc w:val="both"/>
              <w:rPr>
                <w:rFonts w:ascii="Times New Roman" w:hAnsi="Times New Roman"/>
              </w:rPr>
            </w:pPr>
            <w:r w:rsidRPr="00050ACF">
              <w:rPr>
                <w:rFonts w:ascii="Times New Roman" w:hAnsi="Times New Roman"/>
              </w:rPr>
              <w:t>Красные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Линии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Отступ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Береговая линия</w:t>
            </w:r>
          </w:p>
        </w:tc>
        <w:tc>
          <w:tcPr>
            <w:tcW w:w="6911" w:type="dxa"/>
          </w:tcPr>
          <w:p w:rsidR="00AD6533" w:rsidRPr="00C31338" w:rsidRDefault="00AD6533" w:rsidP="00640F3A">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Желтые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земельного участка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зон действия сервитута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водоохранных зон</w:t>
            </w:r>
          </w:p>
        </w:tc>
        <w:tc>
          <w:tcPr>
            <w:tcW w:w="6911" w:type="dxa"/>
          </w:tcPr>
          <w:p w:rsidR="00AD6533" w:rsidRPr="007B077E" w:rsidRDefault="00AD6533" w:rsidP="00640F3A">
            <w:pPr>
              <w:jc w:val="both"/>
              <w:rPr>
                <w:rFonts w:ascii="Times New Roman" w:hAnsi="Times New Roman"/>
              </w:rPr>
            </w:pPr>
            <w:r w:rsidRPr="007B077E">
              <w:rPr>
                <w:rFonts w:ascii="Times New Roman" w:hAnsi="Times New Roman"/>
              </w:rPr>
              <w:t xml:space="preserve">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7B077E">
              <w:rPr>
                <w:rFonts w:ascii="Times New Roman" w:hAnsi="Times New Roman"/>
              </w:rPr>
              <w:lastRenderedPageBreak/>
              <w:t>сохранения среды обитания водных биологических ресурсов и других объектов животного и растительного мира</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lastRenderedPageBreak/>
              <w:t>Границы прибрежных защитных полос</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AD6533" w:rsidRPr="00182DAB" w:rsidRDefault="00AD6533" w:rsidP="00640F3A">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D6533" w:rsidRPr="00182DAB" w:rsidRDefault="00AD6533" w:rsidP="00640F3A">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AD6533" w:rsidRPr="00182DAB" w:rsidRDefault="00AD6533" w:rsidP="00640F3A">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санитарно-защитной зоны</w:t>
            </w:r>
          </w:p>
        </w:tc>
        <w:tc>
          <w:tcPr>
            <w:tcW w:w="6911" w:type="dxa"/>
          </w:tcPr>
          <w:p w:rsidR="00AD6533" w:rsidRPr="005860E6" w:rsidRDefault="00AD6533" w:rsidP="00640F3A">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AD6533" w:rsidRPr="00182DAB" w:rsidRDefault="00AD6533" w:rsidP="00640F3A">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AD6533" w:rsidRPr="005860E6" w:rsidRDefault="00AD6533" w:rsidP="00640F3A">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A40DF8" w:rsidRDefault="00A40DF8" w:rsidP="00A40DF8">
      <w:pPr>
        <w:spacing w:after="0" w:line="240" w:lineRule="auto"/>
        <w:jc w:val="both"/>
        <w:rPr>
          <w:rFonts w:ascii="Times New Roman" w:hAnsi="Times New Roman"/>
          <w:b/>
          <w:sz w:val="24"/>
          <w:szCs w:val="24"/>
        </w:rPr>
        <w:sectPr w:rsidR="00A40DF8"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5273" w:rsidRDefault="00B4741D" w:rsidP="00225273">
      <w:pPr>
        <w:spacing w:after="0" w:line="240" w:lineRule="auto"/>
        <w:jc w:val="center"/>
        <w:rPr>
          <w:sz w:val="16"/>
          <w:szCs w:val="16"/>
        </w:rPr>
      </w:pPr>
      <w:r>
        <w:rPr>
          <w:noProof/>
          <w:sz w:val="16"/>
          <w:szCs w:val="16"/>
        </w:rPr>
        <w:lastRenderedPageBreak/>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4</w:t>
      </w:r>
      <w:r>
        <w:rPr>
          <w:rFonts w:ascii="Arial Narrow" w:hAnsi="Arial Narrow"/>
          <w:b/>
          <w:sz w:val="36"/>
          <w:szCs w:val="36"/>
        </w:rPr>
        <w:t>:  СВЕДЕНИЯ О</w:t>
      </w:r>
      <w:r w:rsidR="007F49AE">
        <w:rPr>
          <w:rFonts w:ascii="Arial Narrow" w:hAnsi="Arial Narrow"/>
          <w:b/>
          <w:sz w:val="36"/>
          <w:szCs w:val="36"/>
        </w:rPr>
        <w:t>Б</w:t>
      </w:r>
      <w:r>
        <w:rPr>
          <w:rFonts w:ascii="Arial Narrow" w:hAnsi="Arial Narrow"/>
          <w:b/>
          <w:sz w:val="36"/>
          <w:szCs w:val="36"/>
        </w:rPr>
        <w:t xml:space="preserve"> </w:t>
      </w:r>
      <w:r w:rsidR="00D22517">
        <w:rPr>
          <w:rFonts w:ascii="Arial Narrow" w:hAnsi="Arial Narrow"/>
          <w:b/>
          <w:sz w:val="36"/>
          <w:szCs w:val="36"/>
        </w:rPr>
        <w:t>НОВОГОРКИНСК</w:t>
      </w:r>
      <w:r w:rsidR="006115C1">
        <w:rPr>
          <w:rFonts w:ascii="Arial Narrow" w:hAnsi="Arial Narrow"/>
          <w:b/>
          <w:sz w:val="36"/>
          <w:szCs w:val="36"/>
        </w:rPr>
        <w:t>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w:t>
      </w:r>
      <w:r w:rsidR="008E2CA3">
        <w:rPr>
          <w:rFonts w:ascii="Arial Narrow" w:hAnsi="Arial Narrow"/>
          <w:b/>
          <w:sz w:val="36"/>
          <w:szCs w:val="36"/>
        </w:rPr>
        <w:t>ЛЕЖНЕВСК</w:t>
      </w:r>
      <w:r w:rsidR="006115C1">
        <w:rPr>
          <w:rFonts w:ascii="Arial Narrow" w:hAnsi="Arial Narrow"/>
          <w:b/>
          <w:sz w:val="36"/>
          <w:szCs w:val="36"/>
        </w:rPr>
        <w:t xml:space="preserve">ОГО </w:t>
      </w:r>
      <w:r w:rsidR="00C61004">
        <w:rPr>
          <w:rFonts w:ascii="Arial Narrow" w:hAnsi="Arial Narrow"/>
          <w:b/>
          <w:sz w:val="36"/>
          <w:szCs w:val="36"/>
        </w:rPr>
        <w:t xml:space="preserve"> МУНИЦИПАЛЬНОГО РАЙОНА ИВАНОВСКОЙ ОБЛАСТИ</w:t>
      </w:r>
    </w:p>
    <w:p w:rsidR="00225273" w:rsidRPr="00650DCF" w:rsidRDefault="00B4741D" w:rsidP="00225273">
      <w:pPr>
        <w:spacing w:after="0"/>
        <w:jc w:val="center"/>
        <w:rPr>
          <w:rFonts w:ascii="Times New Roman" w:hAnsi="Times New Roman"/>
          <w:b/>
          <w:sz w:val="16"/>
          <w:szCs w:val="16"/>
        </w:rPr>
      </w:pPr>
      <w:r w:rsidRPr="00B4741D">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575CE4" w:rsidRDefault="00640F3A" w:rsidP="007C1CE1">
      <w:pPr>
        <w:spacing w:after="0" w:line="240" w:lineRule="auto"/>
        <w:jc w:val="both"/>
        <w:rPr>
          <w:rFonts w:ascii="Times New Roman" w:hAnsi="Times New Roman"/>
          <w:b/>
          <w:i/>
          <w:sz w:val="24"/>
          <w:szCs w:val="24"/>
        </w:rPr>
      </w:pPr>
      <w:r>
        <w:rPr>
          <w:rFonts w:ascii="Times New Roman" w:hAnsi="Times New Roman"/>
          <w:i/>
          <w:sz w:val="24"/>
          <w:szCs w:val="24"/>
        </w:rPr>
        <w:t>Таблица П-4</w:t>
      </w:r>
      <w:r w:rsidRPr="004A1BCA">
        <w:rPr>
          <w:rFonts w:ascii="Times New Roman" w:hAnsi="Times New Roman"/>
          <w:i/>
          <w:sz w:val="24"/>
          <w:szCs w:val="24"/>
        </w:rPr>
        <w:t>.1.</w:t>
      </w:r>
      <w:r w:rsidRPr="004A1BCA">
        <w:rPr>
          <w:rFonts w:ascii="Times New Roman" w:hAnsi="Times New Roman"/>
          <w:b/>
          <w:i/>
          <w:sz w:val="24"/>
          <w:szCs w:val="24"/>
        </w:rPr>
        <w:t xml:space="preserve"> – Сведения о</w:t>
      </w:r>
      <w:r w:rsidR="009F4F75">
        <w:rPr>
          <w:rFonts w:ascii="Times New Roman" w:hAnsi="Times New Roman"/>
          <w:b/>
          <w:i/>
          <w:sz w:val="24"/>
          <w:szCs w:val="24"/>
        </w:rPr>
        <w:t xml:space="preserve">б основных характеристиках </w:t>
      </w:r>
      <w:r w:rsidRPr="004A1BCA">
        <w:rPr>
          <w:rFonts w:ascii="Times New Roman" w:hAnsi="Times New Roman"/>
          <w:b/>
          <w:i/>
          <w:sz w:val="24"/>
          <w:szCs w:val="24"/>
        </w:rPr>
        <w:t xml:space="preserve"> </w:t>
      </w:r>
      <w:r w:rsidR="00D22517">
        <w:rPr>
          <w:rFonts w:ascii="Times New Roman" w:hAnsi="Times New Roman"/>
          <w:b/>
          <w:i/>
          <w:sz w:val="24"/>
          <w:szCs w:val="24"/>
        </w:rPr>
        <w:t>Новогоркинск</w:t>
      </w:r>
      <w:r w:rsidRPr="004A1BCA">
        <w:rPr>
          <w:rFonts w:ascii="Times New Roman" w:hAnsi="Times New Roman"/>
          <w:b/>
          <w:i/>
          <w:sz w:val="24"/>
          <w:szCs w:val="24"/>
        </w:rPr>
        <w:t xml:space="preserve">ом сельском поселении </w:t>
      </w:r>
      <w:r w:rsidR="008E2CA3">
        <w:rPr>
          <w:rFonts w:ascii="Times New Roman" w:hAnsi="Times New Roman"/>
          <w:b/>
          <w:i/>
          <w:sz w:val="24"/>
          <w:szCs w:val="24"/>
        </w:rPr>
        <w:t>Лежневск</w:t>
      </w:r>
      <w:r w:rsidRPr="004A1BCA">
        <w:rPr>
          <w:rFonts w:ascii="Times New Roman" w:hAnsi="Times New Roman"/>
          <w:b/>
          <w:i/>
          <w:sz w:val="24"/>
          <w:szCs w:val="24"/>
        </w:rPr>
        <w:t>ого муниципального района Ивановской области</w:t>
      </w:r>
    </w:p>
    <w:p w:rsidR="007C1CE1" w:rsidRPr="00301523" w:rsidRDefault="007C1CE1" w:rsidP="007C1CE1">
      <w:pPr>
        <w:spacing w:after="0" w:line="240" w:lineRule="auto"/>
        <w:rPr>
          <w:rFonts w:ascii="Times New Roman" w:hAnsi="Times New Roman"/>
          <w:b/>
          <w:i/>
          <w:color w:val="548DD4"/>
          <w:sz w:val="16"/>
          <w:szCs w:val="16"/>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1"/>
        <w:gridCol w:w="13511"/>
      </w:tblGrid>
      <w:tr w:rsidR="007C1CE1" w:rsidRPr="00476E67" w:rsidTr="00A767A3">
        <w:tc>
          <w:tcPr>
            <w:tcW w:w="1941" w:type="dxa"/>
            <w:shd w:val="clear" w:color="auto" w:fill="EEECE1"/>
          </w:tcPr>
          <w:p w:rsidR="007C1CE1" w:rsidRPr="00AE3D38" w:rsidRDefault="007C1CE1" w:rsidP="007C1CE1">
            <w:pPr>
              <w:spacing w:after="0" w:line="240" w:lineRule="auto"/>
              <w:rPr>
                <w:rFonts w:ascii="Times New Roman" w:hAnsi="Times New Roman"/>
              </w:rPr>
            </w:pPr>
            <w:r w:rsidRPr="00AE3D38">
              <w:rPr>
                <w:rFonts w:ascii="Times New Roman" w:hAnsi="Times New Roman"/>
              </w:rPr>
              <w:t>Характеристика</w:t>
            </w:r>
          </w:p>
        </w:tc>
        <w:tc>
          <w:tcPr>
            <w:tcW w:w="13511" w:type="dxa"/>
            <w:shd w:val="clear" w:color="auto" w:fill="EEECE1"/>
          </w:tcPr>
          <w:p w:rsidR="007C1CE1" w:rsidRPr="00AE3D38" w:rsidRDefault="007C1CE1" w:rsidP="007C1CE1">
            <w:pPr>
              <w:spacing w:after="0" w:line="240" w:lineRule="auto"/>
              <w:rPr>
                <w:rFonts w:ascii="Times New Roman" w:hAnsi="Times New Roman"/>
              </w:rPr>
            </w:pPr>
            <w:r w:rsidRPr="00AE3D38">
              <w:rPr>
                <w:rFonts w:ascii="Times New Roman" w:hAnsi="Times New Roman"/>
              </w:rPr>
              <w:t>Описание характеристики</w:t>
            </w: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t>Историческая справка МО</w:t>
            </w:r>
          </w:p>
        </w:tc>
        <w:tc>
          <w:tcPr>
            <w:tcW w:w="13511" w:type="dxa"/>
          </w:tcPr>
          <w:p w:rsidR="007C1CE1" w:rsidRDefault="00EC24E0" w:rsidP="00EC24E0">
            <w:pPr>
              <w:pStyle w:val="af3"/>
              <w:spacing w:after="0"/>
              <w:jc w:val="both"/>
              <w:rPr>
                <w:sz w:val="22"/>
                <w:szCs w:val="22"/>
              </w:rPr>
            </w:pPr>
            <w:r w:rsidRPr="00EC24E0">
              <w:rPr>
                <w:sz w:val="22"/>
                <w:szCs w:val="22"/>
              </w:rPr>
              <w:t>09.08.1983 года</w:t>
            </w:r>
            <w:r>
              <w:rPr>
                <w:sz w:val="22"/>
                <w:szCs w:val="22"/>
              </w:rPr>
              <w:t xml:space="preserve"> Дягильковский сельский Совет преобразован в Новогоркинский сельский Совет по решению исполкома Шуйского района №249. Новогоркинское сельское поселение образовано 25.02.2005 г., в соответствии с Законом Ивановской области №44-ОЗ «О городском и сельских поселениях в Лежневском муниципальном районе».</w:t>
            </w:r>
          </w:p>
          <w:p w:rsidR="00EC24E0" w:rsidRPr="00EC24E0" w:rsidRDefault="00EC24E0" w:rsidP="00EC24E0">
            <w:pPr>
              <w:pStyle w:val="af3"/>
              <w:spacing w:after="0"/>
              <w:jc w:val="both"/>
              <w:rPr>
                <w:sz w:val="22"/>
                <w:szCs w:val="22"/>
              </w:rPr>
            </w:pPr>
            <w:r>
              <w:rPr>
                <w:sz w:val="22"/>
                <w:szCs w:val="22"/>
              </w:rPr>
              <w:t>Включает 14 населенных пунктов.</w:t>
            </w: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t>Расположение МО</w:t>
            </w:r>
          </w:p>
        </w:tc>
        <w:tc>
          <w:tcPr>
            <w:tcW w:w="13511" w:type="dxa"/>
          </w:tcPr>
          <w:p w:rsidR="007C1CE1" w:rsidRDefault="00EC24E0" w:rsidP="007C1CE1">
            <w:pPr>
              <w:pStyle w:val="af3"/>
              <w:spacing w:after="0"/>
              <w:jc w:val="both"/>
              <w:rPr>
                <w:sz w:val="22"/>
                <w:szCs w:val="22"/>
              </w:rPr>
            </w:pPr>
            <w:r w:rsidRPr="00EC24E0">
              <w:rPr>
                <w:sz w:val="22"/>
                <w:szCs w:val="22"/>
              </w:rPr>
              <w:t>Расположено в во</w:t>
            </w:r>
            <w:r>
              <w:rPr>
                <w:sz w:val="22"/>
                <w:szCs w:val="22"/>
              </w:rPr>
              <w:t>сточной части Лежневского района. Граничит: на западе – с Лежневским сельским поселением (бывшим Воскресенским сельским поселением), на востоке – с Шуйским районом Ивановской области; на юге и юго-востоке – с Савинским районом Ивановской области, на севере – с бывшим Хозниковски сельским поселением.</w:t>
            </w:r>
          </w:p>
          <w:p w:rsidR="00EC24E0" w:rsidRPr="00EC24E0" w:rsidRDefault="00EC24E0" w:rsidP="007C1CE1">
            <w:pPr>
              <w:pStyle w:val="af3"/>
              <w:spacing w:after="0"/>
              <w:jc w:val="both"/>
              <w:rPr>
                <w:sz w:val="22"/>
                <w:szCs w:val="22"/>
              </w:rPr>
            </w:pPr>
            <w:r>
              <w:rPr>
                <w:sz w:val="22"/>
                <w:szCs w:val="22"/>
              </w:rPr>
              <w:t xml:space="preserve">Географические координаты - </w:t>
            </w:r>
            <w:hyperlink r:id="rId193" w:history="1">
              <w:r>
                <w:rPr>
                  <w:rStyle w:val="af0"/>
                  <w:rFonts w:ascii="Arial" w:hAnsi="Arial" w:cs="Arial"/>
                  <w:color w:val="AB4E73"/>
                  <w:sz w:val="14"/>
                  <w:szCs w:val="14"/>
                  <w:bdr w:val="none" w:sz="0" w:space="0" w:color="auto" w:frame="1"/>
                  <w:shd w:val="clear" w:color="auto" w:fill="FFDCA2"/>
                </w:rPr>
                <w:t>56°43′48″ с. ш. 41°04′01″ в. д</w:t>
              </w:r>
            </w:hyperlink>
            <w:r>
              <w:t>.</w:t>
            </w:r>
          </w:p>
        </w:tc>
      </w:tr>
      <w:tr w:rsidR="00EC24E0" w:rsidRPr="00476E67" w:rsidTr="00A767A3">
        <w:tc>
          <w:tcPr>
            <w:tcW w:w="1941" w:type="dxa"/>
          </w:tcPr>
          <w:p w:rsidR="00EC24E0" w:rsidRPr="00AE3D38" w:rsidRDefault="00EC24E0" w:rsidP="00A767A3">
            <w:pPr>
              <w:spacing w:after="0" w:line="240" w:lineRule="auto"/>
              <w:jc w:val="center"/>
              <w:rPr>
                <w:rFonts w:ascii="Times New Roman" w:hAnsi="Times New Roman"/>
              </w:rPr>
            </w:pPr>
            <w:r>
              <w:rPr>
                <w:rFonts w:ascii="Times New Roman" w:hAnsi="Times New Roman"/>
              </w:rPr>
              <w:t>Площадь МО</w:t>
            </w:r>
          </w:p>
        </w:tc>
        <w:tc>
          <w:tcPr>
            <w:tcW w:w="13511" w:type="dxa"/>
          </w:tcPr>
          <w:p w:rsidR="00EC24E0" w:rsidRPr="00CC0C3C" w:rsidRDefault="00CC0C3C" w:rsidP="007C1CE1">
            <w:pPr>
              <w:pStyle w:val="af3"/>
              <w:spacing w:after="0"/>
              <w:jc w:val="both"/>
              <w:rPr>
                <w:sz w:val="22"/>
                <w:szCs w:val="22"/>
              </w:rPr>
            </w:pPr>
            <w:r w:rsidRPr="00CC0C3C">
              <w:rPr>
                <w:sz w:val="22"/>
                <w:szCs w:val="22"/>
              </w:rPr>
              <w:t>70 км</w:t>
            </w:r>
            <w:r w:rsidRPr="00CC0C3C">
              <w:rPr>
                <w:sz w:val="22"/>
                <w:szCs w:val="22"/>
                <w:vertAlign w:val="superscript"/>
              </w:rPr>
              <w:t>2</w:t>
            </w:r>
            <w:r>
              <w:rPr>
                <w:sz w:val="22"/>
                <w:szCs w:val="22"/>
              </w:rPr>
              <w:t>. Протяженность границы поселения – 49,02 км.</w:t>
            </w:r>
          </w:p>
        </w:tc>
      </w:tr>
      <w:tr w:rsidR="00CC0C3C" w:rsidRPr="00476E67" w:rsidTr="00A767A3">
        <w:tc>
          <w:tcPr>
            <w:tcW w:w="1941" w:type="dxa"/>
          </w:tcPr>
          <w:p w:rsidR="00CC0C3C" w:rsidRDefault="00CC0C3C" w:rsidP="00A767A3">
            <w:pPr>
              <w:spacing w:after="0" w:line="240" w:lineRule="auto"/>
              <w:jc w:val="center"/>
              <w:rPr>
                <w:rFonts w:ascii="Times New Roman" w:hAnsi="Times New Roman"/>
              </w:rPr>
            </w:pPr>
            <w:r>
              <w:rPr>
                <w:rFonts w:ascii="Times New Roman" w:hAnsi="Times New Roman"/>
              </w:rPr>
              <w:t>Рельеф</w:t>
            </w:r>
          </w:p>
        </w:tc>
        <w:tc>
          <w:tcPr>
            <w:tcW w:w="13511" w:type="dxa"/>
          </w:tcPr>
          <w:p w:rsidR="00CC0C3C" w:rsidRPr="00CC0C3C" w:rsidRDefault="00CC0C3C" w:rsidP="007C1CE1">
            <w:pPr>
              <w:pStyle w:val="af3"/>
              <w:spacing w:after="0"/>
              <w:jc w:val="both"/>
              <w:rPr>
                <w:sz w:val="22"/>
                <w:szCs w:val="22"/>
              </w:rPr>
            </w:pPr>
            <w:r>
              <w:rPr>
                <w:sz w:val="22"/>
                <w:szCs w:val="22"/>
              </w:rPr>
              <w:t>Территория поселения занята в основном лесными массивами</w:t>
            </w:r>
            <w:r w:rsidR="00DC5116">
              <w:rPr>
                <w:sz w:val="22"/>
                <w:szCs w:val="22"/>
              </w:rPr>
              <w:t>, с крупной открытой территорией по берегам р.Уводь, образованной землями сельскохозяйственного назначения и территориями населенных пунктов.</w:t>
            </w: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t>Административ</w:t>
            </w:r>
            <w:r w:rsidR="00034641">
              <w:rPr>
                <w:rFonts w:ascii="Times New Roman" w:hAnsi="Times New Roman"/>
              </w:rPr>
              <w:t>-</w:t>
            </w:r>
            <w:r w:rsidRPr="00AE3D38">
              <w:rPr>
                <w:rFonts w:ascii="Times New Roman" w:hAnsi="Times New Roman"/>
              </w:rPr>
              <w:t>ный центр МО</w:t>
            </w:r>
          </w:p>
        </w:tc>
        <w:tc>
          <w:tcPr>
            <w:tcW w:w="13511" w:type="dxa"/>
          </w:tcPr>
          <w:p w:rsidR="007C1CE1" w:rsidRDefault="00EC24E0" w:rsidP="007C1CE1">
            <w:pPr>
              <w:spacing w:after="0" w:line="240" w:lineRule="auto"/>
              <w:jc w:val="both"/>
              <w:rPr>
                <w:rFonts w:ascii="Times New Roman" w:hAnsi="Times New Roman"/>
              </w:rPr>
            </w:pPr>
            <w:r>
              <w:rPr>
                <w:rFonts w:ascii="Times New Roman" w:hAnsi="Times New Roman"/>
              </w:rPr>
              <w:t>с.</w:t>
            </w:r>
            <w:r w:rsidRPr="00EC24E0">
              <w:rPr>
                <w:rFonts w:ascii="Times New Roman" w:hAnsi="Times New Roman"/>
              </w:rPr>
              <w:t>Новые Горки</w:t>
            </w:r>
            <w:r w:rsidR="00CC0C3C">
              <w:rPr>
                <w:rFonts w:ascii="Times New Roman" w:hAnsi="Times New Roman"/>
              </w:rPr>
              <w:t xml:space="preserve"> </w:t>
            </w:r>
          </w:p>
          <w:p w:rsidR="00CC0C3C" w:rsidRPr="00EC24E0" w:rsidRDefault="00CC0C3C" w:rsidP="007C1CE1">
            <w:pPr>
              <w:spacing w:after="0" w:line="240" w:lineRule="auto"/>
              <w:jc w:val="both"/>
              <w:rPr>
                <w:rFonts w:ascii="Times New Roman" w:hAnsi="Times New Roman"/>
              </w:rPr>
            </w:pPr>
            <w:r>
              <w:rPr>
                <w:rFonts w:ascii="Times New Roman" w:hAnsi="Times New Roman"/>
              </w:rPr>
              <w:t xml:space="preserve">Расположен в восточной части Лежневского муниципального района, в 20 км от райцентра п.г.т.Лежнево, в 23 км от г.Шуя. </w:t>
            </w: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t>Населенные пункты МО</w:t>
            </w:r>
          </w:p>
        </w:tc>
        <w:tc>
          <w:tcPr>
            <w:tcW w:w="13511" w:type="dxa"/>
          </w:tcPr>
          <w:tbl>
            <w:tblPr>
              <w:tblStyle w:val="ad"/>
              <w:tblW w:w="0" w:type="auto"/>
              <w:tblLayout w:type="fixed"/>
              <w:tblLook w:val="04A0"/>
            </w:tblPr>
            <w:tblGrid>
              <w:gridCol w:w="499"/>
              <w:gridCol w:w="4813"/>
              <w:gridCol w:w="2656"/>
              <w:gridCol w:w="2656"/>
              <w:gridCol w:w="2656"/>
            </w:tblGrid>
            <w:tr w:rsidR="00EC24E0" w:rsidTr="00EC24E0">
              <w:tc>
                <w:tcPr>
                  <w:tcW w:w="499" w:type="dxa"/>
                  <w:shd w:val="clear" w:color="auto" w:fill="EEECE1" w:themeFill="background2"/>
                </w:tcPr>
                <w:p w:rsidR="00EC24E0" w:rsidRDefault="00EC24E0" w:rsidP="007C1CE1">
                  <w:pPr>
                    <w:contextualSpacing/>
                    <w:jc w:val="both"/>
                    <w:rPr>
                      <w:rFonts w:ascii="Times New Roman" w:hAnsi="Times New Roman"/>
                    </w:rPr>
                  </w:pPr>
                  <w:r>
                    <w:rPr>
                      <w:rFonts w:ascii="Times New Roman" w:hAnsi="Times New Roman"/>
                    </w:rPr>
                    <w:t>№</w:t>
                  </w:r>
                </w:p>
              </w:tc>
              <w:tc>
                <w:tcPr>
                  <w:tcW w:w="4813" w:type="dxa"/>
                  <w:shd w:val="clear" w:color="auto" w:fill="EEECE1" w:themeFill="background2"/>
                </w:tcPr>
                <w:p w:rsidR="00EC24E0" w:rsidRDefault="00EC24E0" w:rsidP="007C1CE1">
                  <w:pPr>
                    <w:contextualSpacing/>
                    <w:jc w:val="both"/>
                    <w:rPr>
                      <w:rFonts w:ascii="Times New Roman" w:hAnsi="Times New Roman"/>
                    </w:rPr>
                  </w:pPr>
                  <w:r>
                    <w:rPr>
                      <w:rFonts w:ascii="Times New Roman" w:hAnsi="Times New Roman"/>
                    </w:rPr>
                    <w:t>Населенный пункт</w:t>
                  </w:r>
                </w:p>
              </w:tc>
              <w:tc>
                <w:tcPr>
                  <w:tcW w:w="2656" w:type="dxa"/>
                  <w:shd w:val="clear" w:color="auto" w:fill="EEECE1" w:themeFill="background2"/>
                </w:tcPr>
                <w:p w:rsidR="00EC24E0" w:rsidRDefault="00EC24E0" w:rsidP="007C1CE1">
                  <w:pPr>
                    <w:contextualSpacing/>
                    <w:jc w:val="both"/>
                    <w:rPr>
                      <w:rFonts w:ascii="Times New Roman" w:hAnsi="Times New Roman"/>
                    </w:rPr>
                  </w:pPr>
                  <w:r>
                    <w:rPr>
                      <w:rFonts w:ascii="Times New Roman" w:hAnsi="Times New Roman"/>
                    </w:rPr>
                    <w:t>Тип населенного пункта</w:t>
                  </w:r>
                </w:p>
              </w:tc>
              <w:tc>
                <w:tcPr>
                  <w:tcW w:w="2656" w:type="dxa"/>
                  <w:shd w:val="clear" w:color="auto" w:fill="EEECE1" w:themeFill="background2"/>
                </w:tcPr>
                <w:p w:rsidR="00EC24E0" w:rsidRDefault="00EC24E0" w:rsidP="007C1CE1">
                  <w:pPr>
                    <w:contextualSpacing/>
                    <w:jc w:val="both"/>
                    <w:rPr>
                      <w:rFonts w:ascii="Times New Roman" w:hAnsi="Times New Roman"/>
                    </w:rPr>
                  </w:pPr>
                  <w:r>
                    <w:rPr>
                      <w:rFonts w:ascii="Times New Roman" w:hAnsi="Times New Roman"/>
                    </w:rPr>
                    <w:t>Население – 2010 г.</w:t>
                  </w:r>
                </w:p>
              </w:tc>
              <w:tc>
                <w:tcPr>
                  <w:tcW w:w="2656" w:type="dxa"/>
                  <w:shd w:val="clear" w:color="auto" w:fill="EEECE1" w:themeFill="background2"/>
                </w:tcPr>
                <w:p w:rsidR="00EC24E0" w:rsidRDefault="00EC24E0" w:rsidP="007C1CE1">
                  <w:pPr>
                    <w:contextualSpacing/>
                    <w:jc w:val="both"/>
                    <w:rPr>
                      <w:rFonts w:ascii="Times New Roman" w:hAnsi="Times New Roman"/>
                    </w:rPr>
                  </w:pPr>
                  <w:r>
                    <w:rPr>
                      <w:rFonts w:ascii="Times New Roman" w:hAnsi="Times New Roman"/>
                    </w:rPr>
                    <w:t>Население – 2019 г.</w:t>
                  </w:r>
                </w:p>
              </w:tc>
            </w:tr>
            <w:tr w:rsidR="00EC24E0" w:rsidTr="00EC24E0">
              <w:tc>
                <w:tcPr>
                  <w:tcW w:w="499" w:type="dxa"/>
                </w:tcPr>
                <w:p w:rsidR="00EC24E0" w:rsidRDefault="00EC24E0" w:rsidP="00EC24E0">
                  <w:pPr>
                    <w:contextualSpacing/>
                    <w:jc w:val="right"/>
                    <w:rPr>
                      <w:rFonts w:ascii="Times New Roman" w:hAnsi="Times New Roman"/>
                    </w:rPr>
                  </w:pPr>
                  <w:r>
                    <w:rPr>
                      <w:rFonts w:ascii="Times New Roman" w:hAnsi="Times New Roman"/>
                    </w:rPr>
                    <w:t>1</w:t>
                  </w:r>
                </w:p>
              </w:tc>
              <w:tc>
                <w:tcPr>
                  <w:tcW w:w="4813" w:type="dxa"/>
                </w:tcPr>
                <w:p w:rsidR="00EC24E0" w:rsidRDefault="00EC24E0" w:rsidP="007C1CE1">
                  <w:pPr>
                    <w:contextualSpacing/>
                    <w:jc w:val="both"/>
                    <w:rPr>
                      <w:rFonts w:ascii="Times New Roman" w:hAnsi="Times New Roman"/>
                    </w:rPr>
                  </w:pPr>
                  <w:r>
                    <w:rPr>
                      <w:rFonts w:ascii="Times New Roman" w:hAnsi="Times New Roman"/>
                    </w:rPr>
                    <w:t>Борисцево</w:t>
                  </w:r>
                </w:p>
              </w:tc>
              <w:tc>
                <w:tcPr>
                  <w:tcW w:w="2656" w:type="dxa"/>
                </w:tcPr>
                <w:p w:rsidR="00EC24E0" w:rsidRDefault="00EC24E0" w:rsidP="007C1CE1">
                  <w:pPr>
                    <w:contextualSpacing/>
                    <w:jc w:val="both"/>
                    <w:rPr>
                      <w:rFonts w:ascii="Times New Roman" w:hAnsi="Times New Roman"/>
                    </w:rPr>
                  </w:pPr>
                  <w:r>
                    <w:rPr>
                      <w:rFonts w:ascii="Times New Roman" w:hAnsi="Times New Roman"/>
                    </w:rPr>
                    <w:t>деревня</w:t>
                  </w:r>
                </w:p>
              </w:tc>
              <w:tc>
                <w:tcPr>
                  <w:tcW w:w="2656" w:type="dxa"/>
                </w:tcPr>
                <w:p w:rsidR="00EC24E0" w:rsidRDefault="00EC24E0" w:rsidP="00EC24E0">
                  <w:pPr>
                    <w:contextualSpacing/>
                    <w:jc w:val="center"/>
                    <w:rPr>
                      <w:rFonts w:ascii="Times New Roman" w:hAnsi="Times New Roman"/>
                    </w:rPr>
                  </w:pPr>
                  <w:r>
                    <w:rPr>
                      <w:rFonts w:ascii="Times New Roman" w:hAnsi="Times New Roman"/>
                    </w:rPr>
                    <w:t>16</w:t>
                  </w:r>
                </w:p>
              </w:tc>
              <w:tc>
                <w:tcPr>
                  <w:tcW w:w="2656" w:type="dxa"/>
                </w:tcPr>
                <w:p w:rsidR="00EC24E0" w:rsidRDefault="00EC24E0" w:rsidP="00EC24E0">
                  <w:pPr>
                    <w:contextualSpacing/>
                    <w:jc w:val="center"/>
                    <w:rPr>
                      <w:rFonts w:ascii="Times New Roman" w:hAnsi="Times New Roman"/>
                    </w:rPr>
                  </w:pPr>
                </w:p>
              </w:tc>
            </w:tr>
            <w:tr w:rsidR="00EC24E0" w:rsidTr="00EC24E0">
              <w:tc>
                <w:tcPr>
                  <w:tcW w:w="499" w:type="dxa"/>
                </w:tcPr>
                <w:p w:rsidR="00EC24E0" w:rsidRDefault="00EC24E0" w:rsidP="00EC24E0">
                  <w:pPr>
                    <w:contextualSpacing/>
                    <w:jc w:val="right"/>
                    <w:rPr>
                      <w:rFonts w:ascii="Times New Roman" w:hAnsi="Times New Roman"/>
                    </w:rPr>
                  </w:pPr>
                  <w:r>
                    <w:rPr>
                      <w:rFonts w:ascii="Times New Roman" w:hAnsi="Times New Roman"/>
                    </w:rPr>
                    <w:t>2</w:t>
                  </w:r>
                </w:p>
              </w:tc>
              <w:tc>
                <w:tcPr>
                  <w:tcW w:w="4813" w:type="dxa"/>
                </w:tcPr>
                <w:p w:rsidR="00EC24E0" w:rsidRDefault="00EC24E0" w:rsidP="007C1CE1">
                  <w:pPr>
                    <w:contextualSpacing/>
                    <w:jc w:val="both"/>
                    <w:rPr>
                      <w:rFonts w:ascii="Times New Roman" w:hAnsi="Times New Roman"/>
                    </w:rPr>
                  </w:pPr>
                  <w:r>
                    <w:rPr>
                      <w:rFonts w:ascii="Times New Roman" w:hAnsi="Times New Roman"/>
                    </w:rPr>
                    <w:t>Бруснижниково</w:t>
                  </w:r>
                </w:p>
              </w:tc>
              <w:tc>
                <w:tcPr>
                  <w:tcW w:w="2656" w:type="dxa"/>
                </w:tcPr>
                <w:p w:rsidR="00EC24E0" w:rsidRDefault="00EC24E0" w:rsidP="007C1CE1">
                  <w:pPr>
                    <w:contextualSpacing/>
                    <w:jc w:val="both"/>
                    <w:rPr>
                      <w:rFonts w:ascii="Times New Roman" w:hAnsi="Times New Roman"/>
                    </w:rPr>
                  </w:pPr>
                  <w:r>
                    <w:rPr>
                      <w:rFonts w:ascii="Times New Roman" w:hAnsi="Times New Roman"/>
                    </w:rPr>
                    <w:t>деревня</w:t>
                  </w:r>
                </w:p>
              </w:tc>
              <w:tc>
                <w:tcPr>
                  <w:tcW w:w="2656" w:type="dxa"/>
                </w:tcPr>
                <w:p w:rsidR="00EC24E0" w:rsidRDefault="00EC24E0" w:rsidP="00EC24E0">
                  <w:pPr>
                    <w:contextualSpacing/>
                    <w:jc w:val="center"/>
                    <w:rPr>
                      <w:rFonts w:ascii="Times New Roman" w:hAnsi="Times New Roman"/>
                    </w:rPr>
                  </w:pPr>
                  <w:r>
                    <w:rPr>
                      <w:rFonts w:ascii="Times New Roman" w:hAnsi="Times New Roman"/>
                    </w:rPr>
                    <w:t>0</w:t>
                  </w:r>
                </w:p>
              </w:tc>
              <w:tc>
                <w:tcPr>
                  <w:tcW w:w="2656" w:type="dxa"/>
                </w:tcPr>
                <w:p w:rsidR="00EC24E0" w:rsidRDefault="00EC24E0" w:rsidP="00EC24E0">
                  <w:pPr>
                    <w:contextualSpacing/>
                    <w:jc w:val="center"/>
                    <w:rPr>
                      <w:rFonts w:ascii="Times New Roman" w:hAnsi="Times New Roman"/>
                    </w:rPr>
                  </w:pPr>
                </w:p>
              </w:tc>
            </w:tr>
            <w:tr w:rsidR="00EC24E0" w:rsidTr="00EC24E0">
              <w:tc>
                <w:tcPr>
                  <w:tcW w:w="499" w:type="dxa"/>
                </w:tcPr>
                <w:p w:rsidR="00EC24E0" w:rsidRDefault="00EC24E0" w:rsidP="00EC24E0">
                  <w:pPr>
                    <w:contextualSpacing/>
                    <w:jc w:val="right"/>
                    <w:rPr>
                      <w:rFonts w:ascii="Times New Roman" w:hAnsi="Times New Roman"/>
                    </w:rPr>
                  </w:pPr>
                  <w:r>
                    <w:rPr>
                      <w:rFonts w:ascii="Times New Roman" w:hAnsi="Times New Roman"/>
                    </w:rPr>
                    <w:t>3</w:t>
                  </w:r>
                </w:p>
              </w:tc>
              <w:tc>
                <w:tcPr>
                  <w:tcW w:w="4813" w:type="dxa"/>
                </w:tcPr>
                <w:p w:rsidR="00EC24E0" w:rsidRDefault="00EC24E0" w:rsidP="007C1CE1">
                  <w:pPr>
                    <w:contextualSpacing/>
                    <w:jc w:val="both"/>
                    <w:rPr>
                      <w:rFonts w:ascii="Times New Roman" w:hAnsi="Times New Roman"/>
                    </w:rPr>
                  </w:pPr>
                  <w:r>
                    <w:rPr>
                      <w:rFonts w:ascii="Times New Roman" w:hAnsi="Times New Roman"/>
                    </w:rPr>
                    <w:t>Грезино</w:t>
                  </w:r>
                </w:p>
              </w:tc>
              <w:tc>
                <w:tcPr>
                  <w:tcW w:w="2656" w:type="dxa"/>
                </w:tcPr>
                <w:p w:rsidR="00EC24E0" w:rsidRDefault="00EC24E0" w:rsidP="007C1CE1">
                  <w:pPr>
                    <w:contextualSpacing/>
                    <w:jc w:val="both"/>
                    <w:rPr>
                      <w:rFonts w:ascii="Times New Roman" w:hAnsi="Times New Roman"/>
                    </w:rPr>
                  </w:pPr>
                  <w:r>
                    <w:rPr>
                      <w:rFonts w:ascii="Times New Roman" w:hAnsi="Times New Roman"/>
                    </w:rPr>
                    <w:t>деревня</w:t>
                  </w:r>
                </w:p>
              </w:tc>
              <w:tc>
                <w:tcPr>
                  <w:tcW w:w="2656" w:type="dxa"/>
                </w:tcPr>
                <w:p w:rsidR="00EC24E0" w:rsidRDefault="00EC24E0" w:rsidP="00EC24E0">
                  <w:pPr>
                    <w:contextualSpacing/>
                    <w:jc w:val="center"/>
                    <w:rPr>
                      <w:rFonts w:ascii="Times New Roman" w:hAnsi="Times New Roman"/>
                    </w:rPr>
                  </w:pPr>
                  <w:r>
                    <w:rPr>
                      <w:rFonts w:ascii="Times New Roman" w:hAnsi="Times New Roman"/>
                    </w:rPr>
                    <w:t>49</w:t>
                  </w:r>
                </w:p>
              </w:tc>
              <w:tc>
                <w:tcPr>
                  <w:tcW w:w="2656" w:type="dxa"/>
                </w:tcPr>
                <w:p w:rsidR="00EC24E0" w:rsidRDefault="00EC24E0" w:rsidP="00EC24E0">
                  <w:pPr>
                    <w:contextualSpacing/>
                    <w:jc w:val="center"/>
                    <w:rPr>
                      <w:rFonts w:ascii="Times New Roman" w:hAnsi="Times New Roman"/>
                    </w:rPr>
                  </w:pPr>
                </w:p>
              </w:tc>
            </w:tr>
            <w:tr w:rsidR="00EC24E0" w:rsidTr="00EC24E0">
              <w:tc>
                <w:tcPr>
                  <w:tcW w:w="499" w:type="dxa"/>
                </w:tcPr>
                <w:p w:rsidR="00EC24E0" w:rsidRDefault="00EC24E0" w:rsidP="00EC24E0">
                  <w:pPr>
                    <w:contextualSpacing/>
                    <w:jc w:val="right"/>
                    <w:rPr>
                      <w:rFonts w:ascii="Times New Roman" w:hAnsi="Times New Roman"/>
                    </w:rPr>
                  </w:pPr>
                  <w:r>
                    <w:rPr>
                      <w:rFonts w:ascii="Times New Roman" w:hAnsi="Times New Roman"/>
                    </w:rPr>
                    <w:t>4</w:t>
                  </w:r>
                </w:p>
              </w:tc>
              <w:tc>
                <w:tcPr>
                  <w:tcW w:w="4813" w:type="dxa"/>
                </w:tcPr>
                <w:p w:rsidR="00EC24E0" w:rsidRDefault="00EC24E0" w:rsidP="007C1CE1">
                  <w:pPr>
                    <w:contextualSpacing/>
                    <w:jc w:val="both"/>
                    <w:rPr>
                      <w:rFonts w:ascii="Times New Roman" w:hAnsi="Times New Roman"/>
                    </w:rPr>
                  </w:pPr>
                  <w:r>
                    <w:rPr>
                      <w:rFonts w:ascii="Times New Roman" w:hAnsi="Times New Roman"/>
                    </w:rPr>
                    <w:t>Детково</w:t>
                  </w:r>
                </w:p>
              </w:tc>
              <w:tc>
                <w:tcPr>
                  <w:tcW w:w="2656" w:type="dxa"/>
                </w:tcPr>
                <w:p w:rsidR="00EC24E0" w:rsidRDefault="00EC24E0" w:rsidP="007C1CE1">
                  <w:pPr>
                    <w:contextualSpacing/>
                    <w:jc w:val="both"/>
                    <w:rPr>
                      <w:rFonts w:ascii="Times New Roman" w:hAnsi="Times New Roman"/>
                    </w:rPr>
                  </w:pPr>
                  <w:r>
                    <w:rPr>
                      <w:rFonts w:ascii="Times New Roman" w:hAnsi="Times New Roman"/>
                    </w:rPr>
                    <w:t>деревня</w:t>
                  </w:r>
                </w:p>
              </w:tc>
              <w:tc>
                <w:tcPr>
                  <w:tcW w:w="2656" w:type="dxa"/>
                </w:tcPr>
                <w:p w:rsidR="00EC24E0" w:rsidRDefault="00EC24E0" w:rsidP="00EC24E0">
                  <w:pPr>
                    <w:contextualSpacing/>
                    <w:jc w:val="center"/>
                    <w:rPr>
                      <w:rFonts w:ascii="Times New Roman" w:hAnsi="Times New Roman"/>
                    </w:rPr>
                  </w:pPr>
                  <w:r>
                    <w:rPr>
                      <w:rFonts w:ascii="Times New Roman" w:hAnsi="Times New Roman"/>
                    </w:rPr>
                    <w:t>2</w:t>
                  </w:r>
                </w:p>
              </w:tc>
              <w:tc>
                <w:tcPr>
                  <w:tcW w:w="2656" w:type="dxa"/>
                </w:tcPr>
                <w:p w:rsidR="00EC24E0" w:rsidRDefault="00EC24E0" w:rsidP="00EC24E0">
                  <w:pPr>
                    <w:contextualSpacing/>
                    <w:jc w:val="center"/>
                    <w:rPr>
                      <w:rFonts w:ascii="Times New Roman" w:hAnsi="Times New Roman"/>
                    </w:rPr>
                  </w:pPr>
                </w:p>
              </w:tc>
            </w:tr>
            <w:tr w:rsidR="00EC24E0" w:rsidTr="00EC24E0">
              <w:tc>
                <w:tcPr>
                  <w:tcW w:w="499" w:type="dxa"/>
                </w:tcPr>
                <w:p w:rsidR="00EC24E0" w:rsidRDefault="00EC24E0" w:rsidP="00EC24E0">
                  <w:pPr>
                    <w:contextualSpacing/>
                    <w:jc w:val="right"/>
                    <w:rPr>
                      <w:rFonts w:ascii="Times New Roman" w:hAnsi="Times New Roman"/>
                    </w:rPr>
                  </w:pPr>
                  <w:r>
                    <w:rPr>
                      <w:rFonts w:ascii="Times New Roman" w:hAnsi="Times New Roman"/>
                    </w:rPr>
                    <w:t>5</w:t>
                  </w:r>
                </w:p>
              </w:tc>
              <w:tc>
                <w:tcPr>
                  <w:tcW w:w="4813" w:type="dxa"/>
                </w:tcPr>
                <w:p w:rsidR="00EC24E0" w:rsidRDefault="00FC0B10" w:rsidP="007C1CE1">
                  <w:pPr>
                    <w:contextualSpacing/>
                    <w:jc w:val="both"/>
                    <w:rPr>
                      <w:rFonts w:ascii="Times New Roman" w:hAnsi="Times New Roman"/>
                    </w:rPr>
                  </w:pPr>
                  <w:r>
                    <w:rPr>
                      <w:rFonts w:ascii="Times New Roman" w:hAnsi="Times New Roman"/>
                    </w:rPr>
                    <w:t>Дудино</w:t>
                  </w:r>
                </w:p>
              </w:tc>
              <w:tc>
                <w:tcPr>
                  <w:tcW w:w="2656" w:type="dxa"/>
                </w:tcPr>
                <w:p w:rsidR="00EC24E0" w:rsidRDefault="00FC0B10" w:rsidP="007C1CE1">
                  <w:pPr>
                    <w:contextualSpacing/>
                    <w:jc w:val="both"/>
                    <w:rPr>
                      <w:rFonts w:ascii="Times New Roman" w:hAnsi="Times New Roman"/>
                    </w:rPr>
                  </w:pPr>
                  <w:r>
                    <w:rPr>
                      <w:rFonts w:ascii="Times New Roman" w:hAnsi="Times New Roman"/>
                    </w:rPr>
                    <w:t>деревня</w:t>
                  </w:r>
                </w:p>
              </w:tc>
              <w:tc>
                <w:tcPr>
                  <w:tcW w:w="2656" w:type="dxa"/>
                </w:tcPr>
                <w:p w:rsidR="00EC24E0" w:rsidRDefault="00FC0B10" w:rsidP="00EC24E0">
                  <w:pPr>
                    <w:contextualSpacing/>
                    <w:jc w:val="center"/>
                    <w:rPr>
                      <w:rFonts w:ascii="Times New Roman" w:hAnsi="Times New Roman"/>
                    </w:rPr>
                  </w:pPr>
                  <w:r>
                    <w:rPr>
                      <w:rFonts w:ascii="Times New Roman" w:hAnsi="Times New Roman"/>
                    </w:rPr>
                    <w:t>56</w:t>
                  </w:r>
                </w:p>
              </w:tc>
              <w:tc>
                <w:tcPr>
                  <w:tcW w:w="2656" w:type="dxa"/>
                </w:tcPr>
                <w:p w:rsidR="00EC24E0" w:rsidRDefault="00EC24E0" w:rsidP="00EC24E0">
                  <w:pPr>
                    <w:contextualSpacing/>
                    <w:jc w:val="center"/>
                    <w:rPr>
                      <w:rFonts w:ascii="Times New Roman" w:hAnsi="Times New Roman"/>
                    </w:rPr>
                  </w:pPr>
                </w:p>
              </w:tc>
            </w:tr>
            <w:tr w:rsidR="00FC0B10" w:rsidTr="00EC24E0">
              <w:tc>
                <w:tcPr>
                  <w:tcW w:w="499" w:type="dxa"/>
                </w:tcPr>
                <w:p w:rsidR="00FC0B10" w:rsidRDefault="00FC0B10" w:rsidP="00EC24E0">
                  <w:pPr>
                    <w:contextualSpacing/>
                    <w:jc w:val="right"/>
                    <w:rPr>
                      <w:rFonts w:ascii="Times New Roman" w:hAnsi="Times New Roman"/>
                    </w:rPr>
                  </w:pPr>
                  <w:r>
                    <w:rPr>
                      <w:rFonts w:ascii="Times New Roman" w:hAnsi="Times New Roman"/>
                    </w:rPr>
                    <w:t>6</w:t>
                  </w:r>
                </w:p>
              </w:tc>
              <w:tc>
                <w:tcPr>
                  <w:tcW w:w="4813" w:type="dxa"/>
                </w:tcPr>
                <w:p w:rsidR="00FC0B10" w:rsidRDefault="00FC0B10" w:rsidP="00CC0C3C">
                  <w:pPr>
                    <w:contextualSpacing/>
                    <w:jc w:val="both"/>
                    <w:rPr>
                      <w:rFonts w:ascii="Times New Roman" w:hAnsi="Times New Roman"/>
                    </w:rPr>
                  </w:pPr>
                  <w:r>
                    <w:rPr>
                      <w:rFonts w:ascii="Times New Roman" w:hAnsi="Times New Roman"/>
                    </w:rPr>
                    <w:t>Дьяково</w:t>
                  </w:r>
                </w:p>
              </w:tc>
              <w:tc>
                <w:tcPr>
                  <w:tcW w:w="2656" w:type="dxa"/>
                </w:tcPr>
                <w:p w:rsidR="00FC0B10" w:rsidRDefault="00FC0B10" w:rsidP="00CC0C3C">
                  <w:pPr>
                    <w:contextualSpacing/>
                    <w:jc w:val="both"/>
                    <w:rPr>
                      <w:rFonts w:ascii="Times New Roman" w:hAnsi="Times New Roman"/>
                    </w:rPr>
                  </w:pPr>
                  <w:r>
                    <w:rPr>
                      <w:rFonts w:ascii="Times New Roman" w:hAnsi="Times New Roman"/>
                    </w:rPr>
                    <w:t>деревня</w:t>
                  </w:r>
                </w:p>
              </w:tc>
              <w:tc>
                <w:tcPr>
                  <w:tcW w:w="2656" w:type="dxa"/>
                </w:tcPr>
                <w:p w:rsidR="00FC0B10" w:rsidRDefault="00FC0B10" w:rsidP="00CC0C3C">
                  <w:pPr>
                    <w:contextualSpacing/>
                    <w:jc w:val="center"/>
                    <w:rPr>
                      <w:rFonts w:ascii="Times New Roman" w:hAnsi="Times New Roman"/>
                    </w:rPr>
                  </w:pPr>
                  <w:r>
                    <w:rPr>
                      <w:rFonts w:ascii="Times New Roman" w:hAnsi="Times New Roman"/>
                    </w:rPr>
                    <w:t>3</w:t>
                  </w:r>
                </w:p>
              </w:tc>
              <w:tc>
                <w:tcPr>
                  <w:tcW w:w="2656" w:type="dxa"/>
                </w:tcPr>
                <w:p w:rsidR="00FC0B10" w:rsidRDefault="00FC0B10" w:rsidP="00EC24E0">
                  <w:pPr>
                    <w:contextualSpacing/>
                    <w:jc w:val="center"/>
                    <w:rPr>
                      <w:rFonts w:ascii="Times New Roman" w:hAnsi="Times New Roman"/>
                    </w:rPr>
                  </w:pPr>
                </w:p>
              </w:tc>
            </w:tr>
            <w:tr w:rsidR="00FC0B10" w:rsidTr="00EC24E0">
              <w:tc>
                <w:tcPr>
                  <w:tcW w:w="499" w:type="dxa"/>
                </w:tcPr>
                <w:p w:rsidR="00FC0B10" w:rsidRDefault="00FC0B10" w:rsidP="00EC24E0">
                  <w:pPr>
                    <w:contextualSpacing/>
                    <w:jc w:val="right"/>
                    <w:rPr>
                      <w:rFonts w:ascii="Times New Roman" w:hAnsi="Times New Roman"/>
                    </w:rPr>
                  </w:pPr>
                  <w:r>
                    <w:rPr>
                      <w:rFonts w:ascii="Times New Roman" w:hAnsi="Times New Roman"/>
                    </w:rPr>
                    <w:t>7</w:t>
                  </w:r>
                </w:p>
              </w:tc>
              <w:tc>
                <w:tcPr>
                  <w:tcW w:w="4813" w:type="dxa"/>
                </w:tcPr>
                <w:p w:rsidR="00FC0B10" w:rsidRDefault="00FC0B10" w:rsidP="00CC0C3C">
                  <w:pPr>
                    <w:contextualSpacing/>
                    <w:jc w:val="both"/>
                    <w:rPr>
                      <w:rFonts w:ascii="Times New Roman" w:hAnsi="Times New Roman"/>
                    </w:rPr>
                  </w:pPr>
                  <w:r>
                    <w:rPr>
                      <w:rFonts w:ascii="Times New Roman" w:hAnsi="Times New Roman"/>
                    </w:rPr>
                    <w:t>Дягильково</w:t>
                  </w:r>
                </w:p>
              </w:tc>
              <w:tc>
                <w:tcPr>
                  <w:tcW w:w="2656" w:type="dxa"/>
                </w:tcPr>
                <w:p w:rsidR="00FC0B10" w:rsidRDefault="00FC0B10" w:rsidP="00CC0C3C">
                  <w:pPr>
                    <w:contextualSpacing/>
                    <w:jc w:val="both"/>
                    <w:rPr>
                      <w:rFonts w:ascii="Times New Roman" w:hAnsi="Times New Roman"/>
                    </w:rPr>
                  </w:pPr>
                  <w:r>
                    <w:rPr>
                      <w:rFonts w:ascii="Times New Roman" w:hAnsi="Times New Roman"/>
                    </w:rPr>
                    <w:t>деревня</w:t>
                  </w:r>
                </w:p>
              </w:tc>
              <w:tc>
                <w:tcPr>
                  <w:tcW w:w="2656" w:type="dxa"/>
                </w:tcPr>
                <w:p w:rsidR="00FC0B10" w:rsidRDefault="00FC0B10" w:rsidP="00CC0C3C">
                  <w:pPr>
                    <w:contextualSpacing/>
                    <w:jc w:val="center"/>
                    <w:rPr>
                      <w:rFonts w:ascii="Times New Roman" w:hAnsi="Times New Roman"/>
                    </w:rPr>
                  </w:pPr>
                  <w:r>
                    <w:rPr>
                      <w:rFonts w:ascii="Times New Roman" w:hAnsi="Times New Roman"/>
                    </w:rPr>
                    <w:t>85</w:t>
                  </w:r>
                </w:p>
              </w:tc>
              <w:tc>
                <w:tcPr>
                  <w:tcW w:w="2656" w:type="dxa"/>
                </w:tcPr>
                <w:p w:rsidR="00FC0B10" w:rsidRDefault="00FC0B10" w:rsidP="00EC24E0">
                  <w:pPr>
                    <w:contextualSpacing/>
                    <w:jc w:val="center"/>
                    <w:rPr>
                      <w:rFonts w:ascii="Times New Roman" w:hAnsi="Times New Roman"/>
                    </w:rPr>
                  </w:pPr>
                </w:p>
              </w:tc>
            </w:tr>
            <w:tr w:rsidR="00FC0B10" w:rsidTr="00EC24E0">
              <w:tc>
                <w:tcPr>
                  <w:tcW w:w="499" w:type="dxa"/>
                </w:tcPr>
                <w:p w:rsidR="00FC0B10" w:rsidRDefault="00FC0B10" w:rsidP="00EC24E0">
                  <w:pPr>
                    <w:contextualSpacing/>
                    <w:jc w:val="right"/>
                    <w:rPr>
                      <w:rFonts w:ascii="Times New Roman" w:hAnsi="Times New Roman"/>
                    </w:rPr>
                  </w:pPr>
                  <w:r>
                    <w:rPr>
                      <w:rFonts w:ascii="Times New Roman" w:hAnsi="Times New Roman"/>
                    </w:rPr>
                    <w:t>8</w:t>
                  </w:r>
                </w:p>
              </w:tc>
              <w:tc>
                <w:tcPr>
                  <w:tcW w:w="4813" w:type="dxa"/>
                </w:tcPr>
                <w:p w:rsidR="00FC0B10" w:rsidRDefault="00FC0B10" w:rsidP="00CC0C3C">
                  <w:pPr>
                    <w:contextualSpacing/>
                    <w:jc w:val="both"/>
                    <w:rPr>
                      <w:rFonts w:ascii="Times New Roman" w:hAnsi="Times New Roman"/>
                    </w:rPr>
                  </w:pPr>
                  <w:r>
                    <w:rPr>
                      <w:rFonts w:ascii="Times New Roman" w:hAnsi="Times New Roman"/>
                    </w:rPr>
                    <w:t>Есино</w:t>
                  </w:r>
                </w:p>
              </w:tc>
              <w:tc>
                <w:tcPr>
                  <w:tcW w:w="2656" w:type="dxa"/>
                </w:tcPr>
                <w:p w:rsidR="00FC0B10" w:rsidRDefault="00FC0B10" w:rsidP="00CC0C3C">
                  <w:pPr>
                    <w:contextualSpacing/>
                    <w:jc w:val="both"/>
                    <w:rPr>
                      <w:rFonts w:ascii="Times New Roman" w:hAnsi="Times New Roman"/>
                    </w:rPr>
                  </w:pPr>
                  <w:r>
                    <w:rPr>
                      <w:rFonts w:ascii="Times New Roman" w:hAnsi="Times New Roman"/>
                    </w:rPr>
                    <w:t>деревня</w:t>
                  </w:r>
                </w:p>
              </w:tc>
              <w:tc>
                <w:tcPr>
                  <w:tcW w:w="2656" w:type="dxa"/>
                </w:tcPr>
                <w:p w:rsidR="00FC0B10" w:rsidRDefault="00FC0B10" w:rsidP="00CC0C3C">
                  <w:pPr>
                    <w:contextualSpacing/>
                    <w:jc w:val="center"/>
                    <w:rPr>
                      <w:rFonts w:ascii="Times New Roman" w:hAnsi="Times New Roman"/>
                    </w:rPr>
                  </w:pPr>
                  <w:r>
                    <w:rPr>
                      <w:rFonts w:ascii="Times New Roman" w:hAnsi="Times New Roman"/>
                    </w:rPr>
                    <w:t>29</w:t>
                  </w:r>
                </w:p>
              </w:tc>
              <w:tc>
                <w:tcPr>
                  <w:tcW w:w="2656" w:type="dxa"/>
                </w:tcPr>
                <w:p w:rsidR="00FC0B10" w:rsidRDefault="00FC0B10" w:rsidP="00EC24E0">
                  <w:pPr>
                    <w:contextualSpacing/>
                    <w:jc w:val="center"/>
                    <w:rPr>
                      <w:rFonts w:ascii="Times New Roman" w:hAnsi="Times New Roman"/>
                    </w:rPr>
                  </w:pPr>
                </w:p>
              </w:tc>
            </w:tr>
            <w:tr w:rsidR="00FC0B10" w:rsidTr="00EC24E0">
              <w:tc>
                <w:tcPr>
                  <w:tcW w:w="499" w:type="dxa"/>
                </w:tcPr>
                <w:p w:rsidR="00FC0B10" w:rsidRDefault="00FC0B10" w:rsidP="00EC24E0">
                  <w:pPr>
                    <w:contextualSpacing/>
                    <w:jc w:val="right"/>
                    <w:rPr>
                      <w:rFonts w:ascii="Times New Roman" w:hAnsi="Times New Roman"/>
                    </w:rPr>
                  </w:pPr>
                  <w:r>
                    <w:rPr>
                      <w:rFonts w:ascii="Times New Roman" w:hAnsi="Times New Roman"/>
                    </w:rPr>
                    <w:t>9</w:t>
                  </w:r>
                </w:p>
              </w:tc>
              <w:tc>
                <w:tcPr>
                  <w:tcW w:w="4813" w:type="dxa"/>
                </w:tcPr>
                <w:p w:rsidR="00FC0B10" w:rsidRDefault="00FC0B10" w:rsidP="00CC0C3C">
                  <w:pPr>
                    <w:contextualSpacing/>
                    <w:jc w:val="both"/>
                    <w:rPr>
                      <w:rFonts w:ascii="Times New Roman" w:hAnsi="Times New Roman"/>
                    </w:rPr>
                  </w:pPr>
                  <w:r>
                    <w:rPr>
                      <w:rFonts w:ascii="Times New Roman" w:hAnsi="Times New Roman"/>
                    </w:rPr>
                    <w:t>Корнево</w:t>
                  </w:r>
                </w:p>
              </w:tc>
              <w:tc>
                <w:tcPr>
                  <w:tcW w:w="2656" w:type="dxa"/>
                </w:tcPr>
                <w:p w:rsidR="00FC0B10" w:rsidRDefault="00FC0B10" w:rsidP="00CC0C3C">
                  <w:pPr>
                    <w:contextualSpacing/>
                    <w:jc w:val="both"/>
                    <w:rPr>
                      <w:rFonts w:ascii="Times New Roman" w:hAnsi="Times New Roman"/>
                    </w:rPr>
                  </w:pPr>
                  <w:r>
                    <w:rPr>
                      <w:rFonts w:ascii="Times New Roman" w:hAnsi="Times New Roman"/>
                    </w:rPr>
                    <w:t>деревня</w:t>
                  </w:r>
                </w:p>
              </w:tc>
              <w:tc>
                <w:tcPr>
                  <w:tcW w:w="2656" w:type="dxa"/>
                </w:tcPr>
                <w:p w:rsidR="00FC0B10" w:rsidRDefault="00FC0B10" w:rsidP="00CC0C3C">
                  <w:pPr>
                    <w:contextualSpacing/>
                    <w:jc w:val="center"/>
                    <w:rPr>
                      <w:rFonts w:ascii="Times New Roman" w:hAnsi="Times New Roman"/>
                    </w:rPr>
                  </w:pPr>
                  <w:r>
                    <w:rPr>
                      <w:rFonts w:ascii="Times New Roman" w:hAnsi="Times New Roman"/>
                    </w:rPr>
                    <w:t>81</w:t>
                  </w:r>
                </w:p>
              </w:tc>
              <w:tc>
                <w:tcPr>
                  <w:tcW w:w="2656" w:type="dxa"/>
                </w:tcPr>
                <w:p w:rsidR="00FC0B10" w:rsidRDefault="00FC0B10" w:rsidP="00EC24E0">
                  <w:pPr>
                    <w:contextualSpacing/>
                    <w:jc w:val="center"/>
                    <w:rPr>
                      <w:rFonts w:ascii="Times New Roman" w:hAnsi="Times New Roman"/>
                    </w:rPr>
                  </w:pPr>
                </w:p>
              </w:tc>
            </w:tr>
            <w:tr w:rsidR="00FC0B10" w:rsidTr="00EC24E0">
              <w:tc>
                <w:tcPr>
                  <w:tcW w:w="499" w:type="dxa"/>
                </w:tcPr>
                <w:p w:rsidR="00FC0B10" w:rsidRDefault="00FC0B10" w:rsidP="00EC24E0">
                  <w:pPr>
                    <w:contextualSpacing/>
                    <w:jc w:val="right"/>
                    <w:rPr>
                      <w:rFonts w:ascii="Times New Roman" w:hAnsi="Times New Roman"/>
                    </w:rPr>
                  </w:pPr>
                  <w:r>
                    <w:rPr>
                      <w:rFonts w:ascii="Times New Roman" w:hAnsi="Times New Roman"/>
                    </w:rPr>
                    <w:t>10</w:t>
                  </w:r>
                </w:p>
              </w:tc>
              <w:tc>
                <w:tcPr>
                  <w:tcW w:w="4813" w:type="dxa"/>
                </w:tcPr>
                <w:p w:rsidR="00FC0B10" w:rsidRDefault="00FC0B10" w:rsidP="00CC0C3C">
                  <w:pPr>
                    <w:contextualSpacing/>
                    <w:jc w:val="both"/>
                    <w:rPr>
                      <w:rFonts w:ascii="Times New Roman" w:hAnsi="Times New Roman"/>
                    </w:rPr>
                  </w:pPr>
                  <w:r>
                    <w:rPr>
                      <w:rFonts w:ascii="Times New Roman" w:hAnsi="Times New Roman"/>
                    </w:rPr>
                    <w:t>Коровиха</w:t>
                  </w:r>
                </w:p>
              </w:tc>
              <w:tc>
                <w:tcPr>
                  <w:tcW w:w="2656" w:type="dxa"/>
                </w:tcPr>
                <w:p w:rsidR="00FC0B10" w:rsidRDefault="00FC0B10" w:rsidP="00CC0C3C">
                  <w:pPr>
                    <w:contextualSpacing/>
                    <w:jc w:val="both"/>
                    <w:rPr>
                      <w:rFonts w:ascii="Times New Roman" w:hAnsi="Times New Roman"/>
                    </w:rPr>
                  </w:pPr>
                  <w:r>
                    <w:rPr>
                      <w:rFonts w:ascii="Times New Roman" w:hAnsi="Times New Roman"/>
                    </w:rPr>
                    <w:t>деревня</w:t>
                  </w:r>
                </w:p>
              </w:tc>
              <w:tc>
                <w:tcPr>
                  <w:tcW w:w="2656" w:type="dxa"/>
                </w:tcPr>
                <w:p w:rsidR="00FC0B10" w:rsidRDefault="00FC0B10" w:rsidP="00CC0C3C">
                  <w:pPr>
                    <w:contextualSpacing/>
                    <w:jc w:val="center"/>
                    <w:rPr>
                      <w:rFonts w:ascii="Times New Roman" w:hAnsi="Times New Roman"/>
                    </w:rPr>
                  </w:pPr>
                  <w:r>
                    <w:rPr>
                      <w:rFonts w:ascii="Times New Roman" w:hAnsi="Times New Roman"/>
                    </w:rPr>
                    <w:t>340</w:t>
                  </w:r>
                </w:p>
              </w:tc>
              <w:tc>
                <w:tcPr>
                  <w:tcW w:w="2656" w:type="dxa"/>
                </w:tcPr>
                <w:p w:rsidR="00FC0B10" w:rsidRDefault="00FC0B10" w:rsidP="00EC24E0">
                  <w:pPr>
                    <w:contextualSpacing/>
                    <w:jc w:val="center"/>
                    <w:rPr>
                      <w:rFonts w:ascii="Times New Roman" w:hAnsi="Times New Roman"/>
                    </w:rPr>
                  </w:pPr>
                </w:p>
              </w:tc>
            </w:tr>
            <w:tr w:rsidR="00FC0B10" w:rsidTr="00EC24E0">
              <w:tc>
                <w:tcPr>
                  <w:tcW w:w="499" w:type="dxa"/>
                </w:tcPr>
                <w:p w:rsidR="00FC0B10" w:rsidRDefault="00FC0B10" w:rsidP="00EC24E0">
                  <w:pPr>
                    <w:contextualSpacing/>
                    <w:jc w:val="right"/>
                    <w:rPr>
                      <w:rFonts w:ascii="Times New Roman" w:hAnsi="Times New Roman"/>
                    </w:rPr>
                  </w:pPr>
                  <w:r>
                    <w:rPr>
                      <w:rFonts w:ascii="Times New Roman" w:hAnsi="Times New Roman"/>
                    </w:rPr>
                    <w:t>11</w:t>
                  </w:r>
                </w:p>
              </w:tc>
              <w:tc>
                <w:tcPr>
                  <w:tcW w:w="4813" w:type="dxa"/>
                </w:tcPr>
                <w:p w:rsidR="00FC0B10" w:rsidRDefault="00FC0B10" w:rsidP="00CC0C3C">
                  <w:pPr>
                    <w:contextualSpacing/>
                    <w:jc w:val="both"/>
                    <w:rPr>
                      <w:rFonts w:ascii="Times New Roman" w:hAnsi="Times New Roman"/>
                    </w:rPr>
                  </w:pPr>
                  <w:r>
                    <w:rPr>
                      <w:rFonts w:ascii="Times New Roman" w:hAnsi="Times New Roman"/>
                    </w:rPr>
                    <w:t>Новые Горки (административный центр)</w:t>
                  </w:r>
                </w:p>
              </w:tc>
              <w:tc>
                <w:tcPr>
                  <w:tcW w:w="2656" w:type="dxa"/>
                </w:tcPr>
                <w:p w:rsidR="00FC0B10" w:rsidRDefault="00FC0B10" w:rsidP="00CC0C3C">
                  <w:pPr>
                    <w:contextualSpacing/>
                    <w:jc w:val="both"/>
                    <w:rPr>
                      <w:rFonts w:ascii="Times New Roman" w:hAnsi="Times New Roman"/>
                    </w:rPr>
                  </w:pPr>
                  <w:r>
                    <w:rPr>
                      <w:rFonts w:ascii="Times New Roman" w:hAnsi="Times New Roman"/>
                    </w:rPr>
                    <w:t>село</w:t>
                  </w:r>
                </w:p>
              </w:tc>
              <w:tc>
                <w:tcPr>
                  <w:tcW w:w="2656" w:type="dxa"/>
                </w:tcPr>
                <w:p w:rsidR="00FC0B10" w:rsidRDefault="00FC0B10" w:rsidP="00CC0C3C">
                  <w:pPr>
                    <w:contextualSpacing/>
                    <w:jc w:val="center"/>
                    <w:rPr>
                      <w:rFonts w:ascii="Times New Roman" w:hAnsi="Times New Roman"/>
                    </w:rPr>
                  </w:pPr>
                  <w:r>
                    <w:rPr>
                      <w:rFonts w:ascii="Times New Roman" w:hAnsi="Times New Roman"/>
                    </w:rPr>
                    <w:t>2775</w:t>
                  </w:r>
                </w:p>
              </w:tc>
              <w:tc>
                <w:tcPr>
                  <w:tcW w:w="2656" w:type="dxa"/>
                </w:tcPr>
                <w:p w:rsidR="00FC0B10" w:rsidRDefault="00FC0B10" w:rsidP="00EC24E0">
                  <w:pPr>
                    <w:contextualSpacing/>
                    <w:jc w:val="center"/>
                    <w:rPr>
                      <w:rFonts w:ascii="Times New Roman" w:hAnsi="Times New Roman"/>
                    </w:rPr>
                  </w:pPr>
                </w:p>
              </w:tc>
            </w:tr>
            <w:tr w:rsidR="00FC0B10" w:rsidTr="00EC24E0">
              <w:tc>
                <w:tcPr>
                  <w:tcW w:w="499" w:type="dxa"/>
                </w:tcPr>
                <w:p w:rsidR="00FC0B10" w:rsidRDefault="00FC0B10" w:rsidP="00EC24E0">
                  <w:pPr>
                    <w:contextualSpacing/>
                    <w:jc w:val="right"/>
                    <w:rPr>
                      <w:rFonts w:ascii="Times New Roman" w:hAnsi="Times New Roman"/>
                    </w:rPr>
                  </w:pPr>
                  <w:r>
                    <w:rPr>
                      <w:rFonts w:ascii="Times New Roman" w:hAnsi="Times New Roman"/>
                    </w:rPr>
                    <w:lastRenderedPageBreak/>
                    <w:t>12</w:t>
                  </w:r>
                </w:p>
              </w:tc>
              <w:tc>
                <w:tcPr>
                  <w:tcW w:w="4813" w:type="dxa"/>
                </w:tcPr>
                <w:p w:rsidR="00FC0B10" w:rsidRDefault="00FC0B10" w:rsidP="00CC0C3C">
                  <w:pPr>
                    <w:contextualSpacing/>
                    <w:jc w:val="both"/>
                    <w:rPr>
                      <w:rFonts w:ascii="Times New Roman" w:hAnsi="Times New Roman"/>
                    </w:rPr>
                  </w:pPr>
                  <w:r>
                    <w:rPr>
                      <w:rFonts w:ascii="Times New Roman" w:hAnsi="Times New Roman"/>
                    </w:rPr>
                    <w:t>Панютино</w:t>
                  </w:r>
                </w:p>
              </w:tc>
              <w:tc>
                <w:tcPr>
                  <w:tcW w:w="2656" w:type="dxa"/>
                </w:tcPr>
                <w:p w:rsidR="00FC0B10" w:rsidRDefault="00FC0B10" w:rsidP="00CC0C3C">
                  <w:pPr>
                    <w:contextualSpacing/>
                    <w:jc w:val="both"/>
                    <w:rPr>
                      <w:rFonts w:ascii="Times New Roman" w:hAnsi="Times New Roman"/>
                    </w:rPr>
                  </w:pPr>
                  <w:r>
                    <w:rPr>
                      <w:rFonts w:ascii="Times New Roman" w:hAnsi="Times New Roman"/>
                    </w:rPr>
                    <w:t>деревня</w:t>
                  </w:r>
                </w:p>
              </w:tc>
              <w:tc>
                <w:tcPr>
                  <w:tcW w:w="2656" w:type="dxa"/>
                </w:tcPr>
                <w:p w:rsidR="00FC0B10" w:rsidRDefault="00FC0B10" w:rsidP="00CC0C3C">
                  <w:pPr>
                    <w:contextualSpacing/>
                    <w:jc w:val="center"/>
                    <w:rPr>
                      <w:rFonts w:ascii="Times New Roman" w:hAnsi="Times New Roman"/>
                    </w:rPr>
                  </w:pPr>
                  <w:r>
                    <w:rPr>
                      <w:rFonts w:ascii="Times New Roman" w:hAnsi="Times New Roman"/>
                    </w:rPr>
                    <w:t>5</w:t>
                  </w:r>
                </w:p>
              </w:tc>
              <w:tc>
                <w:tcPr>
                  <w:tcW w:w="2656" w:type="dxa"/>
                </w:tcPr>
                <w:p w:rsidR="00FC0B10" w:rsidRDefault="00FC0B10" w:rsidP="00EC24E0">
                  <w:pPr>
                    <w:contextualSpacing/>
                    <w:jc w:val="center"/>
                    <w:rPr>
                      <w:rFonts w:ascii="Times New Roman" w:hAnsi="Times New Roman"/>
                    </w:rPr>
                  </w:pPr>
                </w:p>
              </w:tc>
            </w:tr>
            <w:tr w:rsidR="00FC0B10" w:rsidTr="00EC24E0">
              <w:tc>
                <w:tcPr>
                  <w:tcW w:w="499" w:type="dxa"/>
                </w:tcPr>
                <w:p w:rsidR="00FC0B10" w:rsidRDefault="00FC0B10" w:rsidP="00EC24E0">
                  <w:pPr>
                    <w:contextualSpacing/>
                    <w:jc w:val="right"/>
                    <w:rPr>
                      <w:rFonts w:ascii="Times New Roman" w:hAnsi="Times New Roman"/>
                    </w:rPr>
                  </w:pPr>
                  <w:r>
                    <w:rPr>
                      <w:rFonts w:ascii="Times New Roman" w:hAnsi="Times New Roman"/>
                    </w:rPr>
                    <w:t>13</w:t>
                  </w:r>
                </w:p>
              </w:tc>
              <w:tc>
                <w:tcPr>
                  <w:tcW w:w="4813" w:type="dxa"/>
                </w:tcPr>
                <w:p w:rsidR="00FC0B10" w:rsidRDefault="00FC0B10" w:rsidP="00CC0C3C">
                  <w:pPr>
                    <w:contextualSpacing/>
                    <w:jc w:val="both"/>
                    <w:rPr>
                      <w:rFonts w:ascii="Times New Roman" w:hAnsi="Times New Roman"/>
                    </w:rPr>
                  </w:pPr>
                  <w:r>
                    <w:rPr>
                      <w:rFonts w:ascii="Times New Roman" w:hAnsi="Times New Roman"/>
                    </w:rPr>
                    <w:t>Старый Карачун</w:t>
                  </w:r>
                </w:p>
              </w:tc>
              <w:tc>
                <w:tcPr>
                  <w:tcW w:w="2656" w:type="dxa"/>
                </w:tcPr>
                <w:p w:rsidR="00FC0B10" w:rsidRDefault="00FC0B10" w:rsidP="00CC0C3C">
                  <w:pPr>
                    <w:contextualSpacing/>
                    <w:jc w:val="both"/>
                    <w:rPr>
                      <w:rFonts w:ascii="Times New Roman" w:hAnsi="Times New Roman"/>
                    </w:rPr>
                  </w:pPr>
                  <w:r>
                    <w:rPr>
                      <w:rFonts w:ascii="Times New Roman" w:hAnsi="Times New Roman"/>
                    </w:rPr>
                    <w:t>деревня</w:t>
                  </w:r>
                </w:p>
              </w:tc>
              <w:tc>
                <w:tcPr>
                  <w:tcW w:w="2656" w:type="dxa"/>
                </w:tcPr>
                <w:p w:rsidR="00FC0B10" w:rsidRDefault="00FC0B10" w:rsidP="00CC0C3C">
                  <w:pPr>
                    <w:contextualSpacing/>
                    <w:jc w:val="center"/>
                    <w:rPr>
                      <w:rFonts w:ascii="Times New Roman" w:hAnsi="Times New Roman"/>
                    </w:rPr>
                  </w:pPr>
                  <w:r>
                    <w:rPr>
                      <w:rFonts w:ascii="Times New Roman" w:hAnsi="Times New Roman"/>
                    </w:rPr>
                    <w:t>19</w:t>
                  </w:r>
                </w:p>
              </w:tc>
              <w:tc>
                <w:tcPr>
                  <w:tcW w:w="2656" w:type="dxa"/>
                </w:tcPr>
                <w:p w:rsidR="00FC0B10" w:rsidRDefault="00FC0B10" w:rsidP="00EC24E0">
                  <w:pPr>
                    <w:contextualSpacing/>
                    <w:jc w:val="center"/>
                    <w:rPr>
                      <w:rFonts w:ascii="Times New Roman" w:hAnsi="Times New Roman"/>
                    </w:rPr>
                  </w:pPr>
                </w:p>
              </w:tc>
            </w:tr>
            <w:tr w:rsidR="00FC0B10" w:rsidTr="00EC24E0">
              <w:tc>
                <w:tcPr>
                  <w:tcW w:w="499" w:type="dxa"/>
                </w:tcPr>
                <w:p w:rsidR="00FC0B10" w:rsidRDefault="00FC0B10" w:rsidP="00EC24E0">
                  <w:pPr>
                    <w:contextualSpacing/>
                    <w:jc w:val="right"/>
                    <w:rPr>
                      <w:rFonts w:ascii="Times New Roman" w:hAnsi="Times New Roman"/>
                    </w:rPr>
                  </w:pPr>
                  <w:r>
                    <w:rPr>
                      <w:rFonts w:ascii="Times New Roman" w:hAnsi="Times New Roman"/>
                    </w:rPr>
                    <w:t>14</w:t>
                  </w:r>
                </w:p>
              </w:tc>
              <w:tc>
                <w:tcPr>
                  <w:tcW w:w="4813" w:type="dxa"/>
                </w:tcPr>
                <w:p w:rsidR="00FC0B10" w:rsidRDefault="00FC0B10" w:rsidP="007C1CE1">
                  <w:pPr>
                    <w:contextualSpacing/>
                    <w:jc w:val="both"/>
                    <w:rPr>
                      <w:rFonts w:ascii="Times New Roman" w:hAnsi="Times New Roman"/>
                    </w:rPr>
                  </w:pPr>
                  <w:r>
                    <w:rPr>
                      <w:rFonts w:ascii="Times New Roman" w:hAnsi="Times New Roman"/>
                    </w:rPr>
                    <w:t>Федорково</w:t>
                  </w:r>
                </w:p>
              </w:tc>
              <w:tc>
                <w:tcPr>
                  <w:tcW w:w="2656" w:type="dxa"/>
                </w:tcPr>
                <w:p w:rsidR="00FC0B10" w:rsidRDefault="00FC0B10" w:rsidP="007C1CE1">
                  <w:pPr>
                    <w:contextualSpacing/>
                    <w:jc w:val="both"/>
                    <w:rPr>
                      <w:rFonts w:ascii="Times New Roman" w:hAnsi="Times New Roman"/>
                    </w:rPr>
                  </w:pPr>
                  <w:r>
                    <w:rPr>
                      <w:rFonts w:ascii="Times New Roman" w:hAnsi="Times New Roman"/>
                    </w:rPr>
                    <w:t>деревня</w:t>
                  </w:r>
                </w:p>
              </w:tc>
              <w:tc>
                <w:tcPr>
                  <w:tcW w:w="2656" w:type="dxa"/>
                </w:tcPr>
                <w:p w:rsidR="00FC0B10" w:rsidRDefault="00FC0B10" w:rsidP="00EC24E0">
                  <w:pPr>
                    <w:contextualSpacing/>
                    <w:jc w:val="center"/>
                    <w:rPr>
                      <w:rFonts w:ascii="Times New Roman" w:hAnsi="Times New Roman"/>
                    </w:rPr>
                  </w:pPr>
                  <w:r>
                    <w:rPr>
                      <w:rFonts w:ascii="Times New Roman" w:hAnsi="Times New Roman"/>
                    </w:rPr>
                    <w:t>3</w:t>
                  </w:r>
                </w:p>
              </w:tc>
              <w:tc>
                <w:tcPr>
                  <w:tcW w:w="2656" w:type="dxa"/>
                </w:tcPr>
                <w:p w:rsidR="00FC0B10" w:rsidRDefault="00FC0B10" w:rsidP="00EC24E0">
                  <w:pPr>
                    <w:contextualSpacing/>
                    <w:jc w:val="center"/>
                    <w:rPr>
                      <w:rFonts w:ascii="Times New Roman" w:hAnsi="Times New Roman"/>
                    </w:rPr>
                  </w:pPr>
                </w:p>
              </w:tc>
            </w:tr>
          </w:tbl>
          <w:p w:rsidR="007C1CE1" w:rsidRPr="00AE3D38" w:rsidRDefault="007C1CE1" w:rsidP="007C1CE1">
            <w:pPr>
              <w:spacing w:after="0" w:line="240" w:lineRule="auto"/>
              <w:contextualSpacing/>
              <w:jc w:val="both"/>
              <w:rPr>
                <w:rFonts w:ascii="Times New Roman" w:hAnsi="Times New Roman"/>
              </w:rPr>
            </w:pPr>
          </w:p>
        </w:tc>
      </w:tr>
      <w:tr w:rsidR="007C1CE1" w:rsidRPr="00476E67" w:rsidTr="00A767A3">
        <w:tc>
          <w:tcPr>
            <w:tcW w:w="1941" w:type="dxa"/>
          </w:tcPr>
          <w:p w:rsidR="007C1CE1" w:rsidRDefault="007C1CE1" w:rsidP="00A767A3">
            <w:pPr>
              <w:spacing w:after="0" w:line="240" w:lineRule="auto"/>
              <w:jc w:val="center"/>
              <w:rPr>
                <w:rFonts w:ascii="Times New Roman" w:hAnsi="Times New Roman"/>
              </w:rPr>
            </w:pPr>
            <w:r>
              <w:rPr>
                <w:rFonts w:ascii="Times New Roman" w:hAnsi="Times New Roman"/>
              </w:rPr>
              <w:lastRenderedPageBreak/>
              <w:t>Динамика численности населения МО</w:t>
            </w:r>
          </w:p>
        </w:tc>
        <w:tc>
          <w:tcPr>
            <w:tcW w:w="13511" w:type="dxa"/>
          </w:tcPr>
          <w:p w:rsidR="007C1CE1" w:rsidRDefault="007C1CE1" w:rsidP="007C1CE1">
            <w:pPr>
              <w:pStyle w:val="affffffffb"/>
              <w:jc w:val="left"/>
              <w:rPr>
                <w:b w:val="0"/>
                <w:i/>
              </w:rPr>
            </w:pPr>
            <w:r w:rsidRPr="007C1CE1">
              <w:rPr>
                <w:b w:val="0"/>
                <w:i/>
              </w:rPr>
              <w:t>Численность населения, чел.</w:t>
            </w:r>
          </w:p>
          <w:tbl>
            <w:tblPr>
              <w:tblStyle w:val="ad"/>
              <w:tblW w:w="10879" w:type="dxa"/>
              <w:tblLayout w:type="fixed"/>
              <w:tblLook w:val="04A0"/>
            </w:tblPr>
            <w:tblGrid>
              <w:gridCol w:w="957"/>
              <w:gridCol w:w="992"/>
              <w:gridCol w:w="992"/>
              <w:gridCol w:w="992"/>
              <w:gridCol w:w="993"/>
              <w:gridCol w:w="992"/>
              <w:gridCol w:w="992"/>
              <w:gridCol w:w="992"/>
              <w:gridCol w:w="993"/>
              <w:gridCol w:w="992"/>
              <w:gridCol w:w="992"/>
            </w:tblGrid>
            <w:tr w:rsidR="007C1CE1" w:rsidTr="007C1CE1">
              <w:tc>
                <w:tcPr>
                  <w:tcW w:w="957"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2002 г.</w:t>
                  </w:r>
                </w:p>
              </w:tc>
              <w:tc>
                <w:tcPr>
                  <w:tcW w:w="992"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2010 г.</w:t>
                  </w:r>
                </w:p>
              </w:tc>
              <w:tc>
                <w:tcPr>
                  <w:tcW w:w="992"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2011 г.</w:t>
                  </w:r>
                </w:p>
              </w:tc>
              <w:tc>
                <w:tcPr>
                  <w:tcW w:w="992"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2012 г.</w:t>
                  </w:r>
                </w:p>
              </w:tc>
              <w:tc>
                <w:tcPr>
                  <w:tcW w:w="993"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2013 г.</w:t>
                  </w:r>
                </w:p>
              </w:tc>
              <w:tc>
                <w:tcPr>
                  <w:tcW w:w="992"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2014 г.</w:t>
                  </w:r>
                </w:p>
              </w:tc>
              <w:tc>
                <w:tcPr>
                  <w:tcW w:w="992"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2015 г.</w:t>
                  </w:r>
                </w:p>
              </w:tc>
              <w:tc>
                <w:tcPr>
                  <w:tcW w:w="992"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2016 г.</w:t>
                  </w:r>
                </w:p>
              </w:tc>
              <w:tc>
                <w:tcPr>
                  <w:tcW w:w="993"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2017 г.</w:t>
                  </w:r>
                </w:p>
              </w:tc>
              <w:tc>
                <w:tcPr>
                  <w:tcW w:w="992"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2018 г.</w:t>
                  </w:r>
                </w:p>
              </w:tc>
              <w:tc>
                <w:tcPr>
                  <w:tcW w:w="992" w:type="dxa"/>
                  <w:shd w:val="clear" w:color="auto" w:fill="EEECE1" w:themeFill="background2"/>
                </w:tcPr>
                <w:p w:rsidR="007C1CE1" w:rsidRPr="00EC24E0" w:rsidRDefault="007C1CE1"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2019 г.</w:t>
                  </w:r>
                </w:p>
              </w:tc>
            </w:tr>
            <w:tr w:rsidR="007C1CE1" w:rsidTr="007C1CE1">
              <w:tc>
                <w:tcPr>
                  <w:tcW w:w="957" w:type="dxa"/>
                </w:tcPr>
                <w:p w:rsidR="007C1CE1" w:rsidRPr="00EC24E0" w:rsidRDefault="00EC24E0"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3783</w:t>
                  </w:r>
                </w:p>
              </w:tc>
              <w:tc>
                <w:tcPr>
                  <w:tcW w:w="992" w:type="dxa"/>
                </w:tcPr>
                <w:p w:rsidR="007C1CE1" w:rsidRPr="00EC24E0" w:rsidRDefault="00EC24E0"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3463</w:t>
                  </w:r>
                </w:p>
              </w:tc>
              <w:tc>
                <w:tcPr>
                  <w:tcW w:w="992" w:type="dxa"/>
                </w:tcPr>
                <w:p w:rsidR="007C1CE1" w:rsidRPr="00EC24E0" w:rsidRDefault="00EC24E0"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3465</w:t>
                  </w:r>
                </w:p>
              </w:tc>
              <w:tc>
                <w:tcPr>
                  <w:tcW w:w="992" w:type="dxa"/>
                </w:tcPr>
                <w:p w:rsidR="007C1CE1" w:rsidRPr="00EC24E0" w:rsidRDefault="00EC24E0"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3501</w:t>
                  </w:r>
                </w:p>
              </w:tc>
              <w:tc>
                <w:tcPr>
                  <w:tcW w:w="993" w:type="dxa"/>
                </w:tcPr>
                <w:p w:rsidR="007C1CE1" w:rsidRPr="00EC24E0" w:rsidRDefault="00EC24E0"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3521</w:t>
                  </w:r>
                </w:p>
              </w:tc>
              <w:tc>
                <w:tcPr>
                  <w:tcW w:w="992" w:type="dxa"/>
                </w:tcPr>
                <w:p w:rsidR="007C1CE1" w:rsidRPr="00EC24E0" w:rsidRDefault="00EC24E0"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3552</w:t>
                  </w:r>
                </w:p>
              </w:tc>
              <w:tc>
                <w:tcPr>
                  <w:tcW w:w="992" w:type="dxa"/>
                </w:tcPr>
                <w:p w:rsidR="007C1CE1" w:rsidRPr="00EC24E0" w:rsidRDefault="00EC24E0"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3483</w:t>
                  </w:r>
                </w:p>
              </w:tc>
              <w:tc>
                <w:tcPr>
                  <w:tcW w:w="992" w:type="dxa"/>
                </w:tcPr>
                <w:p w:rsidR="007C1CE1" w:rsidRPr="00EC24E0" w:rsidRDefault="00EC24E0"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3424</w:t>
                  </w:r>
                </w:p>
              </w:tc>
              <w:tc>
                <w:tcPr>
                  <w:tcW w:w="993" w:type="dxa"/>
                </w:tcPr>
                <w:p w:rsidR="007C1CE1" w:rsidRPr="00EC24E0" w:rsidRDefault="00EC24E0" w:rsidP="007C1CE1">
                  <w:pPr>
                    <w:pStyle w:val="affffffffb"/>
                    <w:jc w:val="left"/>
                    <w:rPr>
                      <w:rFonts w:ascii="Times New Roman" w:hAnsi="Times New Roman" w:cs="Times New Roman"/>
                      <w:b w:val="0"/>
                      <w:sz w:val="22"/>
                      <w:szCs w:val="22"/>
                    </w:rPr>
                  </w:pPr>
                  <w:r w:rsidRPr="00EC24E0">
                    <w:rPr>
                      <w:rFonts w:ascii="Times New Roman" w:hAnsi="Times New Roman" w:cs="Times New Roman"/>
                      <w:b w:val="0"/>
                      <w:sz w:val="22"/>
                      <w:szCs w:val="22"/>
                    </w:rPr>
                    <w:t>3371</w:t>
                  </w:r>
                </w:p>
              </w:tc>
              <w:tc>
                <w:tcPr>
                  <w:tcW w:w="992" w:type="dxa"/>
                </w:tcPr>
                <w:p w:rsidR="007C1CE1" w:rsidRPr="00EC24E0" w:rsidRDefault="007C1CE1" w:rsidP="007C1CE1">
                  <w:pPr>
                    <w:pStyle w:val="affffffffb"/>
                    <w:jc w:val="left"/>
                    <w:rPr>
                      <w:rFonts w:ascii="Times New Roman" w:hAnsi="Times New Roman" w:cs="Times New Roman"/>
                      <w:b w:val="0"/>
                      <w:sz w:val="22"/>
                      <w:szCs w:val="22"/>
                    </w:rPr>
                  </w:pPr>
                </w:p>
              </w:tc>
              <w:tc>
                <w:tcPr>
                  <w:tcW w:w="992" w:type="dxa"/>
                </w:tcPr>
                <w:p w:rsidR="007C1CE1" w:rsidRPr="00EC24E0" w:rsidRDefault="007C1CE1" w:rsidP="007C1CE1">
                  <w:pPr>
                    <w:pStyle w:val="affffffffb"/>
                    <w:jc w:val="left"/>
                    <w:rPr>
                      <w:rFonts w:ascii="Times New Roman" w:hAnsi="Times New Roman" w:cs="Times New Roman"/>
                      <w:b w:val="0"/>
                      <w:sz w:val="22"/>
                      <w:szCs w:val="22"/>
                    </w:rPr>
                  </w:pPr>
                </w:p>
              </w:tc>
            </w:tr>
          </w:tbl>
          <w:p w:rsidR="007C1CE1" w:rsidRPr="007C1CE1" w:rsidRDefault="007C1CE1" w:rsidP="007C1CE1">
            <w:pPr>
              <w:pStyle w:val="affffffffb"/>
              <w:jc w:val="left"/>
              <w:rPr>
                <w:b w:val="0"/>
                <w:i/>
              </w:rPr>
            </w:pPr>
          </w:p>
        </w:tc>
      </w:tr>
      <w:tr w:rsidR="007C1CE1" w:rsidRPr="00476E67" w:rsidTr="00A767A3">
        <w:tc>
          <w:tcPr>
            <w:tcW w:w="1941" w:type="dxa"/>
          </w:tcPr>
          <w:p w:rsidR="007C1CE1" w:rsidRPr="00AE3D38" w:rsidRDefault="007C1CE1" w:rsidP="00A767A3">
            <w:pPr>
              <w:spacing w:after="0" w:line="240" w:lineRule="auto"/>
              <w:jc w:val="center"/>
              <w:rPr>
                <w:rFonts w:ascii="Times New Roman" w:hAnsi="Times New Roman"/>
              </w:rPr>
            </w:pPr>
            <w:r w:rsidRPr="00AE3D38">
              <w:rPr>
                <w:rFonts w:ascii="Times New Roman" w:hAnsi="Times New Roman"/>
              </w:rPr>
              <w:t>Климатические и геологические условия</w:t>
            </w:r>
          </w:p>
        </w:tc>
        <w:tc>
          <w:tcPr>
            <w:tcW w:w="13511" w:type="dxa"/>
          </w:tcPr>
          <w:p w:rsidR="007C1CE1" w:rsidRPr="00AA4132" w:rsidRDefault="007C1CE1" w:rsidP="007C4B9C">
            <w:pPr>
              <w:spacing w:after="0" w:line="240" w:lineRule="auto"/>
              <w:jc w:val="both"/>
              <w:rPr>
                <w:rFonts w:ascii="Times New Roman" w:hAnsi="Times New Roman"/>
              </w:rPr>
            </w:pPr>
            <w:r w:rsidRPr="00AA4132">
              <w:rPr>
                <w:rFonts w:ascii="Times New Roman" w:hAnsi="Times New Roman"/>
                <w:lang w:val="en-US"/>
              </w:rPr>
              <w:t>C</w:t>
            </w:r>
            <w:r w:rsidRPr="00AA4132">
              <w:rPr>
                <w:rFonts w:ascii="Times New Roman" w:hAnsi="Times New Roman"/>
              </w:rPr>
              <w:t xml:space="preserve">огласно СНиП23-01-99* «Строительная климатология» </w:t>
            </w:r>
            <w:r w:rsidR="00034641">
              <w:rPr>
                <w:rFonts w:ascii="Times New Roman" w:hAnsi="Times New Roman"/>
              </w:rPr>
              <w:t>Лежневский</w:t>
            </w:r>
            <w:r w:rsidRPr="00AA4132">
              <w:rPr>
                <w:rFonts w:ascii="Times New Roman" w:hAnsi="Times New Roman"/>
              </w:rPr>
              <w:t xml:space="preserve"> район Ивановской области относится к умеренно-континентальному климату: </w:t>
            </w:r>
          </w:p>
          <w:p w:rsidR="007C1CE1" w:rsidRPr="00AA4132" w:rsidRDefault="007C1CE1" w:rsidP="007C4B9C">
            <w:pPr>
              <w:spacing w:after="0" w:line="240" w:lineRule="auto"/>
              <w:jc w:val="both"/>
              <w:rPr>
                <w:rFonts w:ascii="Times New Roman" w:hAnsi="Times New Roman"/>
              </w:rPr>
            </w:pPr>
            <w:r w:rsidRPr="00AA4132">
              <w:rPr>
                <w:rFonts w:ascii="Times New Roman" w:hAnsi="Times New Roman"/>
              </w:rPr>
              <w:t xml:space="preserve">1. </w:t>
            </w:r>
            <w:r w:rsidRPr="007C4B9C">
              <w:rPr>
                <w:rFonts w:ascii="Times New Roman" w:hAnsi="Times New Roman"/>
                <w:b/>
              </w:rPr>
              <w:t xml:space="preserve">Климатический район </w:t>
            </w:r>
            <w:r w:rsidRPr="007C4B9C">
              <w:rPr>
                <w:rFonts w:ascii="Times New Roman" w:hAnsi="Times New Roman"/>
                <w:b/>
                <w:lang w:val="en-US"/>
              </w:rPr>
              <w:t>II</w:t>
            </w:r>
            <w:r w:rsidRPr="007C4B9C">
              <w:rPr>
                <w:rFonts w:ascii="Times New Roman" w:hAnsi="Times New Roman"/>
                <w:b/>
              </w:rPr>
              <w:t xml:space="preserve"> В.</w:t>
            </w:r>
          </w:p>
          <w:p w:rsidR="007C1CE1" w:rsidRPr="00AA4132" w:rsidRDefault="007C1CE1" w:rsidP="007C4B9C">
            <w:pPr>
              <w:spacing w:after="0" w:line="240" w:lineRule="auto"/>
              <w:jc w:val="both"/>
              <w:rPr>
                <w:rFonts w:ascii="Times New Roman" w:hAnsi="Times New Roman"/>
              </w:rPr>
            </w:pPr>
            <w:r w:rsidRPr="00AA4132">
              <w:rPr>
                <w:rFonts w:ascii="Times New Roman" w:hAnsi="Times New Roman"/>
              </w:rPr>
              <w:t xml:space="preserve">2. Расчетная зимняя температура  наружного воздуха -30 </w:t>
            </w:r>
            <w:r w:rsidRPr="00AA4132">
              <w:rPr>
                <w:rFonts w:ascii="Times New Roman" w:hAnsi="Times New Roman"/>
                <w:vertAlign w:val="superscript"/>
              </w:rPr>
              <w:t>о</w:t>
            </w:r>
            <w:r w:rsidRPr="00AA4132">
              <w:rPr>
                <w:rFonts w:ascii="Times New Roman" w:hAnsi="Times New Roman"/>
              </w:rPr>
              <w:t>С.</w:t>
            </w:r>
          </w:p>
          <w:p w:rsidR="007C1CE1" w:rsidRPr="00AA4132" w:rsidRDefault="007C1CE1" w:rsidP="007C4B9C">
            <w:pPr>
              <w:spacing w:after="0" w:line="240" w:lineRule="auto"/>
              <w:jc w:val="both"/>
              <w:rPr>
                <w:rFonts w:ascii="Times New Roman" w:hAnsi="Times New Roman"/>
              </w:rPr>
            </w:pPr>
            <w:r w:rsidRPr="00AA4132">
              <w:rPr>
                <w:rFonts w:ascii="Times New Roman" w:hAnsi="Times New Roman"/>
              </w:rPr>
              <w:t>3. Высота снежного покрова в среднем 58</w:t>
            </w:r>
            <w:r w:rsidR="007C4B9C">
              <w:rPr>
                <w:rFonts w:ascii="Times New Roman" w:hAnsi="Times New Roman"/>
              </w:rPr>
              <w:t xml:space="preserve"> </w:t>
            </w:r>
            <w:r w:rsidRPr="00AA4132">
              <w:rPr>
                <w:rFonts w:ascii="Times New Roman" w:hAnsi="Times New Roman"/>
              </w:rPr>
              <w:t>см.</w:t>
            </w:r>
          </w:p>
          <w:p w:rsidR="007C1CE1" w:rsidRPr="00AA4132" w:rsidRDefault="007C1CE1" w:rsidP="007C4B9C">
            <w:pPr>
              <w:spacing w:after="0" w:line="240" w:lineRule="auto"/>
              <w:jc w:val="both"/>
              <w:rPr>
                <w:rFonts w:ascii="Times New Roman" w:hAnsi="Times New Roman"/>
              </w:rPr>
            </w:pPr>
            <w:r w:rsidRPr="00AA4132">
              <w:rPr>
                <w:rFonts w:ascii="Times New Roman" w:hAnsi="Times New Roman"/>
              </w:rPr>
              <w:t>4. Нормативная глубина промерзания грунтов 1,62</w:t>
            </w:r>
            <w:r w:rsidR="007C4B9C">
              <w:rPr>
                <w:rFonts w:ascii="Times New Roman" w:hAnsi="Times New Roman"/>
              </w:rPr>
              <w:t xml:space="preserve"> </w:t>
            </w:r>
            <w:r w:rsidRPr="00AA4132">
              <w:rPr>
                <w:rFonts w:ascii="Times New Roman" w:hAnsi="Times New Roman"/>
              </w:rPr>
              <w:t>м</w:t>
            </w:r>
          </w:p>
          <w:p w:rsidR="007C1CE1" w:rsidRPr="00D7146B" w:rsidRDefault="007C1CE1" w:rsidP="00FC0B10">
            <w:pPr>
              <w:spacing w:after="0" w:line="240" w:lineRule="auto"/>
              <w:jc w:val="both"/>
            </w:pPr>
            <w:r w:rsidRPr="00AA4132">
              <w:rPr>
                <w:rFonts w:ascii="Times New Roman" w:hAnsi="Times New Roman"/>
              </w:rPr>
              <w:t xml:space="preserve">5. Ветровой режим: преобладание ветров юго-западного направления. </w:t>
            </w:r>
          </w:p>
        </w:tc>
      </w:tr>
      <w:tr w:rsidR="007C1CE1" w:rsidRPr="009157A2" w:rsidTr="00A767A3">
        <w:tc>
          <w:tcPr>
            <w:tcW w:w="1941" w:type="dxa"/>
          </w:tcPr>
          <w:p w:rsidR="007C1CE1" w:rsidRPr="009157A2" w:rsidRDefault="007C1CE1" w:rsidP="009157A2">
            <w:pPr>
              <w:spacing w:after="0" w:line="240" w:lineRule="auto"/>
              <w:jc w:val="center"/>
              <w:rPr>
                <w:rFonts w:ascii="Times New Roman" w:hAnsi="Times New Roman"/>
              </w:rPr>
            </w:pPr>
            <w:r w:rsidRPr="009157A2">
              <w:rPr>
                <w:rFonts w:ascii="Times New Roman" w:hAnsi="Times New Roman"/>
              </w:rPr>
              <w:t>Особо охраняемые природные территории</w:t>
            </w:r>
          </w:p>
        </w:tc>
        <w:tc>
          <w:tcPr>
            <w:tcW w:w="13511" w:type="dxa"/>
          </w:tcPr>
          <w:tbl>
            <w:tblPr>
              <w:tblW w:w="132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03"/>
              <w:gridCol w:w="3457"/>
              <w:gridCol w:w="4764"/>
              <w:gridCol w:w="2552"/>
              <w:gridCol w:w="1984"/>
            </w:tblGrid>
            <w:tr w:rsidR="00DC5116" w:rsidRPr="009157A2" w:rsidTr="009157A2">
              <w:tc>
                <w:tcPr>
                  <w:tcW w:w="503" w:type="dxa"/>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w:t>
                  </w:r>
                </w:p>
              </w:tc>
              <w:tc>
                <w:tcPr>
                  <w:tcW w:w="3457" w:type="dxa"/>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Наименование объекта культурного наследия</w:t>
                  </w:r>
                </w:p>
              </w:tc>
              <w:tc>
                <w:tcPr>
                  <w:tcW w:w="4764" w:type="dxa"/>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Адрес объекта</w:t>
                  </w:r>
                </w:p>
              </w:tc>
              <w:tc>
                <w:tcPr>
                  <w:tcW w:w="2552" w:type="dxa"/>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Категория охраны</w:t>
                  </w:r>
                </w:p>
              </w:tc>
              <w:tc>
                <w:tcPr>
                  <w:tcW w:w="1984" w:type="dxa"/>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Категория ООПТ</w:t>
                  </w:r>
                </w:p>
              </w:tc>
            </w:tr>
            <w:tr w:rsidR="00DC5116" w:rsidRPr="009157A2" w:rsidTr="009157A2">
              <w:tc>
                <w:tcPr>
                  <w:tcW w:w="503" w:type="dxa"/>
                </w:tcPr>
                <w:p w:rsidR="00DC5116" w:rsidRPr="009157A2" w:rsidRDefault="00DC5116" w:rsidP="009157A2">
                  <w:pPr>
                    <w:pStyle w:val="affffffff8"/>
                    <w:snapToGrid w:val="0"/>
                    <w:jc w:val="center"/>
                    <w:rPr>
                      <w:rFonts w:ascii="Times New Roman" w:hAnsi="Times New Roman" w:cs="Times New Roman"/>
                      <w:sz w:val="22"/>
                      <w:szCs w:val="22"/>
                    </w:rPr>
                  </w:pPr>
                  <w:r w:rsidRPr="009157A2">
                    <w:rPr>
                      <w:rFonts w:ascii="Times New Roman" w:hAnsi="Times New Roman" w:cs="Times New Roman"/>
                      <w:sz w:val="22"/>
                      <w:szCs w:val="22"/>
                    </w:rPr>
                    <w:t>1</w:t>
                  </w:r>
                </w:p>
              </w:tc>
              <w:tc>
                <w:tcPr>
                  <w:tcW w:w="3457" w:type="dxa"/>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Озеро Селецкое</w:t>
                  </w:r>
                </w:p>
              </w:tc>
              <w:tc>
                <w:tcPr>
                  <w:tcW w:w="4764" w:type="dxa"/>
                </w:tcPr>
                <w:p w:rsidR="00DC5116" w:rsidRPr="009157A2" w:rsidRDefault="00DC5116" w:rsidP="009157A2">
                  <w:pPr>
                    <w:snapToGrid w:val="0"/>
                    <w:spacing w:after="0" w:line="240" w:lineRule="auto"/>
                    <w:rPr>
                      <w:rFonts w:ascii="Times New Roman" w:hAnsi="Times New Roman"/>
                    </w:rPr>
                  </w:pPr>
                  <w:smartTag w:uri="urn:schemas-microsoft-com:office:smarttags" w:element="metricconverter">
                    <w:smartTagPr>
                      <w:attr w:name="ProductID" w:val="0,5 км"/>
                    </w:smartTagPr>
                    <w:r w:rsidRPr="009157A2">
                      <w:rPr>
                        <w:rFonts w:ascii="Times New Roman" w:hAnsi="Times New Roman"/>
                      </w:rPr>
                      <w:t>0,5 км</w:t>
                    </w:r>
                  </w:smartTag>
                  <w:r w:rsidRPr="009157A2">
                    <w:rPr>
                      <w:rFonts w:ascii="Times New Roman" w:hAnsi="Times New Roman"/>
                    </w:rPr>
                    <w:t xml:space="preserve"> юго-восточнее д. Корнево, в 98 кв Поречного лесничества</w:t>
                  </w:r>
                </w:p>
              </w:tc>
              <w:tc>
                <w:tcPr>
                  <w:tcW w:w="2552" w:type="dxa"/>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Регионального значения</w:t>
                  </w:r>
                </w:p>
              </w:tc>
              <w:tc>
                <w:tcPr>
                  <w:tcW w:w="1984" w:type="dxa"/>
                </w:tcPr>
                <w:p w:rsidR="00DC5116" w:rsidRPr="009157A2" w:rsidRDefault="00DC5116" w:rsidP="009157A2">
                  <w:pPr>
                    <w:pStyle w:val="affffffff8"/>
                    <w:snapToGrid w:val="0"/>
                    <w:rPr>
                      <w:rFonts w:ascii="Times New Roman" w:hAnsi="Times New Roman" w:cs="Times New Roman"/>
                      <w:sz w:val="22"/>
                      <w:szCs w:val="22"/>
                    </w:rPr>
                  </w:pPr>
                  <w:r w:rsidRPr="009157A2">
                    <w:rPr>
                      <w:rFonts w:ascii="Times New Roman" w:hAnsi="Times New Roman" w:cs="Times New Roman"/>
                      <w:sz w:val="22"/>
                      <w:szCs w:val="22"/>
                    </w:rPr>
                    <w:t>Памятник природы</w:t>
                  </w:r>
                </w:p>
              </w:tc>
            </w:tr>
            <w:tr w:rsidR="00DC5116" w:rsidRPr="009157A2" w:rsidTr="009157A2">
              <w:trPr>
                <w:trHeight w:val="940"/>
              </w:trPr>
              <w:tc>
                <w:tcPr>
                  <w:tcW w:w="503" w:type="dxa"/>
                </w:tcPr>
                <w:p w:rsidR="00DC5116" w:rsidRPr="009157A2" w:rsidRDefault="00DC5116" w:rsidP="009157A2">
                  <w:pPr>
                    <w:pStyle w:val="affffffff8"/>
                    <w:snapToGrid w:val="0"/>
                    <w:jc w:val="center"/>
                    <w:rPr>
                      <w:rFonts w:ascii="Times New Roman" w:hAnsi="Times New Roman" w:cs="Times New Roman"/>
                      <w:sz w:val="22"/>
                      <w:szCs w:val="22"/>
                    </w:rPr>
                  </w:pPr>
                  <w:r w:rsidRPr="009157A2">
                    <w:rPr>
                      <w:rFonts w:ascii="Times New Roman" w:hAnsi="Times New Roman" w:cs="Times New Roman"/>
                      <w:sz w:val="22"/>
                      <w:szCs w:val="22"/>
                    </w:rPr>
                    <w:t>2</w:t>
                  </w:r>
                </w:p>
              </w:tc>
              <w:tc>
                <w:tcPr>
                  <w:tcW w:w="3457" w:type="dxa"/>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Парк в п. Новые Горки</w:t>
                  </w:r>
                </w:p>
              </w:tc>
              <w:tc>
                <w:tcPr>
                  <w:tcW w:w="4764" w:type="dxa"/>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на левом берегу р. Уводь и на его склоне между Новогоркинской прядильной ткацкой фабрикой и стадионом.</w:t>
                  </w:r>
                </w:p>
              </w:tc>
              <w:tc>
                <w:tcPr>
                  <w:tcW w:w="2552" w:type="dxa"/>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Регионального значения</w:t>
                  </w:r>
                </w:p>
              </w:tc>
              <w:tc>
                <w:tcPr>
                  <w:tcW w:w="1984" w:type="dxa"/>
                </w:tcPr>
                <w:p w:rsidR="00DC5116" w:rsidRPr="009157A2" w:rsidRDefault="00DC5116" w:rsidP="009157A2">
                  <w:pPr>
                    <w:pStyle w:val="affffffff8"/>
                    <w:snapToGrid w:val="0"/>
                    <w:rPr>
                      <w:rFonts w:ascii="Times New Roman" w:hAnsi="Times New Roman" w:cs="Times New Roman"/>
                      <w:sz w:val="22"/>
                      <w:szCs w:val="22"/>
                    </w:rPr>
                  </w:pPr>
                  <w:r w:rsidRPr="009157A2">
                    <w:rPr>
                      <w:rFonts w:ascii="Times New Roman" w:hAnsi="Times New Roman" w:cs="Times New Roman"/>
                      <w:sz w:val="22"/>
                      <w:szCs w:val="22"/>
                    </w:rPr>
                    <w:t>Памятник природы</w:t>
                  </w:r>
                </w:p>
              </w:tc>
            </w:tr>
            <w:tr w:rsidR="009157A2" w:rsidRPr="009157A2" w:rsidTr="009157A2">
              <w:trPr>
                <w:trHeight w:val="626"/>
              </w:trPr>
              <w:tc>
                <w:tcPr>
                  <w:tcW w:w="503" w:type="dxa"/>
                </w:tcPr>
                <w:p w:rsidR="009157A2" w:rsidRPr="009157A2" w:rsidRDefault="009157A2" w:rsidP="009157A2">
                  <w:pPr>
                    <w:pStyle w:val="affffffff8"/>
                    <w:snapToGrid w:val="0"/>
                    <w:jc w:val="center"/>
                    <w:rPr>
                      <w:rFonts w:ascii="Times New Roman" w:hAnsi="Times New Roman" w:cs="Times New Roman"/>
                      <w:sz w:val="22"/>
                      <w:szCs w:val="22"/>
                    </w:rPr>
                  </w:pPr>
                  <w:r w:rsidRPr="009157A2">
                    <w:rPr>
                      <w:rFonts w:ascii="Times New Roman" w:hAnsi="Times New Roman" w:cs="Times New Roman"/>
                      <w:sz w:val="22"/>
                      <w:szCs w:val="22"/>
                    </w:rPr>
                    <w:t>3</w:t>
                  </w:r>
                </w:p>
              </w:tc>
              <w:tc>
                <w:tcPr>
                  <w:tcW w:w="3457" w:type="dxa"/>
                </w:tcPr>
                <w:p w:rsidR="009157A2" w:rsidRPr="009157A2" w:rsidRDefault="009157A2" w:rsidP="009157A2">
                  <w:pPr>
                    <w:snapToGrid w:val="0"/>
                    <w:spacing w:after="0" w:line="240" w:lineRule="auto"/>
                    <w:rPr>
                      <w:rFonts w:ascii="Times New Roman" w:hAnsi="Times New Roman"/>
                    </w:rPr>
                  </w:pPr>
                  <w:r w:rsidRPr="009157A2">
                    <w:rPr>
                      <w:rFonts w:ascii="Times New Roman" w:hAnsi="Times New Roman"/>
                    </w:rPr>
                    <w:t>Зона отдыха п. Новые Горки</w:t>
                  </w:r>
                </w:p>
              </w:tc>
              <w:tc>
                <w:tcPr>
                  <w:tcW w:w="4764" w:type="dxa"/>
                </w:tcPr>
                <w:p w:rsidR="009157A2" w:rsidRPr="009157A2" w:rsidRDefault="009157A2" w:rsidP="009157A2">
                  <w:pPr>
                    <w:snapToGrid w:val="0"/>
                    <w:spacing w:after="0" w:line="240" w:lineRule="auto"/>
                    <w:rPr>
                      <w:rFonts w:ascii="Times New Roman" w:hAnsi="Times New Roman"/>
                    </w:rPr>
                  </w:pPr>
                  <w:r w:rsidRPr="009157A2">
                    <w:rPr>
                      <w:rFonts w:ascii="Times New Roman" w:hAnsi="Times New Roman"/>
                    </w:rPr>
                    <w:t xml:space="preserve">в </w:t>
                  </w:r>
                  <w:smartTag w:uri="urn:schemas-microsoft-com:office:smarttags" w:element="metricconverter">
                    <w:smartTagPr>
                      <w:attr w:name="ProductID" w:val="1,5 км"/>
                    </w:smartTagPr>
                    <w:r w:rsidRPr="009157A2">
                      <w:rPr>
                        <w:rFonts w:ascii="Times New Roman" w:hAnsi="Times New Roman"/>
                      </w:rPr>
                      <w:t>1,5 км</w:t>
                    </w:r>
                  </w:smartTag>
                  <w:r w:rsidRPr="009157A2">
                    <w:rPr>
                      <w:rFonts w:ascii="Times New Roman" w:hAnsi="Times New Roman"/>
                    </w:rPr>
                    <w:t>. от с. Новые Горки</w:t>
                  </w:r>
                </w:p>
              </w:tc>
              <w:tc>
                <w:tcPr>
                  <w:tcW w:w="2552" w:type="dxa"/>
                </w:tcPr>
                <w:p w:rsidR="009157A2" w:rsidRPr="009157A2" w:rsidRDefault="009157A2" w:rsidP="009157A2">
                  <w:pPr>
                    <w:snapToGrid w:val="0"/>
                    <w:spacing w:after="0" w:line="240" w:lineRule="auto"/>
                    <w:rPr>
                      <w:rFonts w:ascii="Times New Roman" w:hAnsi="Times New Roman"/>
                    </w:rPr>
                  </w:pPr>
                  <w:r w:rsidRPr="009157A2">
                    <w:rPr>
                      <w:rFonts w:ascii="Times New Roman" w:hAnsi="Times New Roman"/>
                    </w:rPr>
                    <w:t>Местного значения</w:t>
                  </w:r>
                </w:p>
              </w:tc>
              <w:tc>
                <w:tcPr>
                  <w:tcW w:w="1984" w:type="dxa"/>
                </w:tcPr>
                <w:p w:rsidR="009157A2" w:rsidRPr="009157A2" w:rsidRDefault="009157A2" w:rsidP="009157A2">
                  <w:pPr>
                    <w:pStyle w:val="affffffff8"/>
                    <w:snapToGrid w:val="0"/>
                    <w:rPr>
                      <w:rFonts w:ascii="Times New Roman" w:hAnsi="Times New Roman" w:cs="Times New Roman"/>
                      <w:sz w:val="22"/>
                      <w:szCs w:val="22"/>
                    </w:rPr>
                  </w:pPr>
                  <w:r w:rsidRPr="009157A2">
                    <w:rPr>
                      <w:rFonts w:ascii="Times New Roman" w:hAnsi="Times New Roman" w:cs="Times New Roman"/>
                      <w:sz w:val="22"/>
                      <w:szCs w:val="22"/>
                    </w:rPr>
                    <w:t>Памятник природы</w:t>
                  </w:r>
                </w:p>
              </w:tc>
            </w:tr>
          </w:tbl>
          <w:p w:rsidR="00DC5116" w:rsidRPr="009157A2" w:rsidRDefault="00DC5116" w:rsidP="009157A2">
            <w:pPr>
              <w:pStyle w:val="af3"/>
              <w:spacing w:after="0"/>
              <w:jc w:val="both"/>
              <w:rPr>
                <w:color w:val="auto"/>
                <w:sz w:val="16"/>
                <w:szCs w:val="16"/>
              </w:rPr>
            </w:pPr>
          </w:p>
        </w:tc>
      </w:tr>
      <w:tr w:rsidR="007C1CE1" w:rsidRPr="009157A2" w:rsidTr="00A767A3">
        <w:tc>
          <w:tcPr>
            <w:tcW w:w="1941" w:type="dxa"/>
          </w:tcPr>
          <w:p w:rsidR="007C1CE1" w:rsidRPr="009157A2" w:rsidRDefault="007C1CE1" w:rsidP="009157A2">
            <w:pPr>
              <w:spacing w:after="0" w:line="240" w:lineRule="auto"/>
              <w:jc w:val="center"/>
              <w:rPr>
                <w:rFonts w:ascii="Times New Roman" w:hAnsi="Times New Roman"/>
              </w:rPr>
            </w:pPr>
            <w:r w:rsidRPr="009157A2">
              <w:rPr>
                <w:rFonts w:ascii="Times New Roman" w:hAnsi="Times New Roman"/>
              </w:rPr>
              <w:t>Система расселения</w:t>
            </w:r>
            <w:r w:rsidR="009157A2">
              <w:rPr>
                <w:rFonts w:ascii="Times New Roman" w:hAnsi="Times New Roman"/>
              </w:rPr>
              <w:t>, территория жилой застройки, инженерно-коммунальная инфраструктура</w:t>
            </w:r>
          </w:p>
        </w:tc>
        <w:tc>
          <w:tcPr>
            <w:tcW w:w="13511" w:type="dxa"/>
          </w:tcPr>
          <w:p w:rsidR="007C1CE1" w:rsidRPr="009157A2" w:rsidRDefault="009157A2" w:rsidP="009157A2">
            <w:pPr>
              <w:pStyle w:val="aff1"/>
              <w:shd w:val="clear" w:color="auto" w:fill="EEECE1" w:themeFill="background2"/>
              <w:tabs>
                <w:tab w:val="left" w:pos="2085"/>
              </w:tabs>
              <w:spacing w:after="0"/>
              <w:ind w:left="0"/>
              <w:jc w:val="both"/>
              <w:rPr>
                <w:rFonts w:ascii="Times New Roman" w:hAnsi="Times New Roman" w:cs="Times New Roman"/>
                <w:sz w:val="22"/>
                <w:szCs w:val="22"/>
              </w:rPr>
            </w:pPr>
            <w:r w:rsidRPr="009157A2">
              <w:rPr>
                <w:rFonts w:ascii="Times New Roman" w:hAnsi="Times New Roman" w:cs="Times New Roman"/>
                <w:sz w:val="22"/>
                <w:szCs w:val="22"/>
              </w:rPr>
              <w:t>с.Новые Горки:</w:t>
            </w:r>
          </w:p>
          <w:p w:rsidR="009157A2" w:rsidRDefault="009157A2" w:rsidP="009157A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Площадь села – 62 га. Основная часть села расположена между р.Уводь и ее притоком р.Жуковка, а также на территории за р.Жуковка.</w:t>
            </w:r>
          </w:p>
          <w:p w:rsidR="009157A2" w:rsidRDefault="009157A2" w:rsidP="009157A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По фактической ситуации застройка села Новые Горки соединились с застройкой соседних н.п.</w:t>
            </w:r>
          </w:p>
          <w:p w:rsidR="009157A2" w:rsidRDefault="009157A2" w:rsidP="009157A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Территория села имеет разноуровневый рельеф, холмистость проявляется ближе к рекам. В центральной и южной частях встречаются перепады рельефа до 5-8 м. Имеются заболоченные и подтопляемые участки в период весеннего паводка.</w:t>
            </w:r>
          </w:p>
          <w:p w:rsidR="009157A2" w:rsidRDefault="009157A2" w:rsidP="00814D29">
            <w:pPr>
              <w:pStyle w:val="aff1"/>
              <w:tabs>
                <w:tab w:val="left" w:pos="2085"/>
              </w:tabs>
              <w:spacing w:after="0"/>
              <w:ind w:left="0"/>
              <w:jc w:val="both"/>
              <w:rPr>
                <w:rFonts w:ascii="Times New Roman" w:hAnsi="Times New Roman" w:cs="Times New Roman"/>
                <w:sz w:val="22"/>
                <w:szCs w:val="22"/>
              </w:rPr>
            </w:pPr>
            <w:r w:rsidRPr="009157A2">
              <w:rPr>
                <w:rFonts w:ascii="Times New Roman" w:hAnsi="Times New Roman" w:cs="Times New Roman"/>
                <w:i/>
                <w:sz w:val="22"/>
                <w:szCs w:val="22"/>
                <w:u w:val="single"/>
              </w:rPr>
              <w:t>Жилая застройка</w:t>
            </w:r>
            <w:r>
              <w:rPr>
                <w:rFonts w:ascii="Times New Roman" w:hAnsi="Times New Roman" w:cs="Times New Roman"/>
                <w:sz w:val="22"/>
                <w:szCs w:val="22"/>
              </w:rPr>
              <w:t xml:space="preserve">:  </w:t>
            </w:r>
            <w:r w:rsidRPr="00E46A75">
              <w:rPr>
                <w:rFonts w:ascii="Times New Roman" w:hAnsi="Times New Roman" w:cs="Times New Roman"/>
                <w:sz w:val="22"/>
                <w:szCs w:val="22"/>
              </w:rPr>
              <w:t>Многоквартирная жилая застройка состоит из среднеэтажных домов, в основном, пятиэтажных панельных или кирпичных и  двух-, трёхэтажных кирпичных. Также есть дома старой застройки, двухэтажные кирпично-деревянные. Они расположены в центральной части по улицам Советская, Фабричная, Подгорная. Имеются внутренние дворы.</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Малоэтажная индивидуальная  застройка составляет значительную (в основном, восточную) часть территории села. Она образована жилыми одноэтажными домами с приусадебными участками. Располагаются по улицам Большая Шуйская, 2-4-я Шуйская, Набережная, Подгорная, Фабричная, Аптечная и другим, более мелким.</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 xml:space="preserve">Территория за рекой Жуковка вся состоит из малоэтажной индивидуальной  застройки. Это улицы Толстого, </w:t>
            </w:r>
            <w:r w:rsidRPr="00E46A75">
              <w:rPr>
                <w:rFonts w:ascii="Times New Roman" w:hAnsi="Times New Roman" w:cs="Times New Roman"/>
                <w:sz w:val="22"/>
                <w:szCs w:val="22"/>
              </w:rPr>
              <w:lastRenderedPageBreak/>
              <w:t>Некрасова, Пушкина, Маяковского, 1-я и 2-я Восточные.</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 xml:space="preserve">Территории, примыкающие к деревням Корнево и Дягильково, также состоят из малоэтажной индивидуальной  застройки     </w:t>
            </w:r>
          </w:p>
          <w:p w:rsidR="009157A2" w:rsidRPr="00E46A75" w:rsidRDefault="009157A2" w:rsidP="00814D29">
            <w:pPr>
              <w:pStyle w:val="aff1"/>
              <w:spacing w:after="0"/>
              <w:ind w:left="0"/>
              <w:jc w:val="both"/>
              <w:outlineLvl w:val="0"/>
              <w:rPr>
                <w:rFonts w:ascii="Times New Roman" w:hAnsi="Times New Roman" w:cs="Times New Roman"/>
                <w:sz w:val="22"/>
                <w:szCs w:val="22"/>
              </w:rPr>
            </w:pPr>
            <w:r w:rsidRPr="00814D29">
              <w:rPr>
                <w:rFonts w:ascii="Times New Roman" w:hAnsi="Times New Roman" w:cs="Times New Roman"/>
                <w:i/>
                <w:sz w:val="22"/>
                <w:szCs w:val="22"/>
                <w:u w:val="single"/>
              </w:rPr>
              <w:t>О</w:t>
            </w:r>
            <w:r w:rsidR="00814D29" w:rsidRPr="00814D29">
              <w:rPr>
                <w:rFonts w:ascii="Times New Roman" w:hAnsi="Times New Roman" w:cs="Times New Roman"/>
                <w:i/>
                <w:sz w:val="22"/>
                <w:szCs w:val="22"/>
                <w:u w:val="single"/>
              </w:rPr>
              <w:t xml:space="preserve">бщественные здания и сооружения: </w:t>
            </w:r>
            <w:r w:rsidRPr="00E46A75">
              <w:rPr>
                <w:rFonts w:ascii="Times New Roman" w:hAnsi="Times New Roman" w:cs="Times New Roman"/>
                <w:sz w:val="22"/>
                <w:szCs w:val="22"/>
              </w:rPr>
              <w:t>Все основные общественные здания расположены в центральной части села. Здание поселковой администрации. Школы  по ул. Большая Шуйская имеют два основных здания, по возрастному составу учащихся. На их территории имеются также вспомогательные здания и своя спортивная площадка. Наполняемость школ – 95 %.</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Рядом расположены объекты здравоохранения – поликлиника и социальное учреждение (отделение временного проживания). На  территории  поликлиники имеются другие вспомогательные здания.</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 xml:space="preserve"> Детский сад находится внутри жилой застройки (Здание старое, не соответствует нормам. Признано аварийным и предусмотрено к сносу)</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Детские ясли (пер.Аптечный) не действуют. Здание предполагается реконструировать.</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Дом культуры расположен в северной стороне центральной части, по ул. Московской. На прилегающей к Дому культуры территории расположены музыкальная школа, школьные мастерские.</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Ещё севернее находятся лесопарк и спортивная площадка (стадион). Естественный парк является природно-ландшафтной территорией, охраняемым природным объектом местного значения. Парк и стадион являются хорошей зоной отдыха, но требуют дополнительных элементов благоустройства.</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Здания бывших Дома быта (ул. Б.Шуйская) и торгового центра (ул. Советская) не действуют.</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Магазины разбросаны, основные находятся в центральной части, есть в частной жилой  застройке.</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В жилой зоне строится площадка для временной торговли.</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Здание пожарного депо по ул. Б.Шуйская.</w:t>
            </w:r>
            <w:r w:rsidR="00814D29">
              <w:rPr>
                <w:rFonts w:ascii="Times New Roman" w:hAnsi="Times New Roman" w:cs="Times New Roman"/>
                <w:sz w:val="22"/>
                <w:szCs w:val="22"/>
              </w:rPr>
              <w:t xml:space="preserve"> </w:t>
            </w:r>
            <w:r w:rsidRPr="00E46A75">
              <w:rPr>
                <w:rFonts w:ascii="Times New Roman" w:hAnsi="Times New Roman" w:cs="Times New Roman"/>
                <w:sz w:val="22"/>
                <w:szCs w:val="22"/>
              </w:rPr>
              <w:t>За зданием администрации, по ул.Учительская, расположена Церковь Троицы, была возведена в 1904 году. Отсутствуют предприятия общественного питания и бытового обслуживания.</w:t>
            </w:r>
          </w:p>
          <w:p w:rsidR="009157A2" w:rsidRPr="00E46A75" w:rsidRDefault="00814D29" w:rsidP="00814D29">
            <w:pPr>
              <w:pStyle w:val="aff1"/>
              <w:tabs>
                <w:tab w:val="left" w:pos="2085"/>
              </w:tabs>
              <w:spacing w:after="0"/>
              <w:ind w:left="0"/>
              <w:jc w:val="both"/>
              <w:outlineLvl w:val="0"/>
              <w:rPr>
                <w:rFonts w:ascii="Times New Roman" w:hAnsi="Times New Roman" w:cs="Times New Roman"/>
                <w:sz w:val="22"/>
                <w:szCs w:val="22"/>
              </w:rPr>
            </w:pPr>
            <w:r w:rsidRPr="00814D29">
              <w:rPr>
                <w:rFonts w:ascii="Times New Roman" w:hAnsi="Times New Roman" w:cs="Times New Roman"/>
                <w:i/>
                <w:sz w:val="22"/>
                <w:szCs w:val="22"/>
                <w:u w:val="single"/>
              </w:rPr>
              <w:t>Производственные объекты:</w:t>
            </w:r>
            <w:r>
              <w:rPr>
                <w:rFonts w:ascii="Times New Roman" w:hAnsi="Times New Roman" w:cs="Times New Roman"/>
                <w:i/>
                <w:sz w:val="22"/>
                <w:szCs w:val="22"/>
                <w:u w:val="single"/>
              </w:rPr>
              <w:t xml:space="preserve"> </w:t>
            </w:r>
            <w:r w:rsidR="009157A2" w:rsidRPr="00E46A75">
              <w:rPr>
                <w:rFonts w:ascii="Times New Roman" w:hAnsi="Times New Roman" w:cs="Times New Roman"/>
                <w:sz w:val="22"/>
                <w:szCs w:val="22"/>
              </w:rPr>
              <w:t>Все производственные предприятия расположены в центральной части села. Восточнее и южнее территория села представляет собой одну селитебную зону – малоэтажную индивидуальную застройку. В настоящее время на территории поселения действует одно предприятие - ООО «ПТП», занимающееся производством х/б пряжи и суровья. В этой организации трудоустроен 281 человек. Данные по СЗЗ отсутствуют.</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 xml:space="preserve">   По ул. Подгорная, за жилой застройкой, здание гаража и склада.    На территории села имеются несколько других малых предприятий:</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 xml:space="preserve"> швейные цеха, размещаемые в части зданий школьных мастерских и сблокированные с магазином;</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 xml:space="preserve">  предприятие «Ритуальные услуги».</w:t>
            </w:r>
          </w:p>
          <w:p w:rsidR="009157A2" w:rsidRPr="00E46A75" w:rsidRDefault="00814D29" w:rsidP="00814D29">
            <w:pPr>
              <w:pStyle w:val="aff1"/>
              <w:tabs>
                <w:tab w:val="left" w:pos="2085"/>
              </w:tabs>
              <w:spacing w:after="0"/>
              <w:ind w:left="0"/>
              <w:jc w:val="both"/>
              <w:outlineLvl w:val="0"/>
              <w:rPr>
                <w:rFonts w:ascii="Times New Roman" w:hAnsi="Times New Roman" w:cs="Times New Roman"/>
                <w:sz w:val="22"/>
                <w:szCs w:val="22"/>
              </w:rPr>
            </w:pPr>
            <w:r w:rsidRPr="00814D29">
              <w:rPr>
                <w:rFonts w:ascii="Times New Roman" w:hAnsi="Times New Roman" w:cs="Times New Roman"/>
                <w:i/>
                <w:sz w:val="22"/>
                <w:szCs w:val="22"/>
                <w:u w:val="single"/>
              </w:rPr>
              <w:t xml:space="preserve">Прилегающие территории: </w:t>
            </w:r>
            <w:r w:rsidR="009157A2" w:rsidRPr="00E46A75">
              <w:rPr>
                <w:rFonts w:ascii="Times New Roman" w:hAnsi="Times New Roman" w:cs="Times New Roman"/>
                <w:sz w:val="22"/>
                <w:szCs w:val="22"/>
              </w:rPr>
              <w:t>Садоводческие товарищества (3шт.) на прилегающей территории за деревней Корнево.</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С северной стороны  расположена ООПТ, река и лесной массив.</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С восточной стороны село граничит  с д. Коровиха.</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С западной стороны граница населённого пункта проходит вдоль реки и территорий населенных пунктов Дягильково и Старый Карачун.</w:t>
            </w:r>
          </w:p>
          <w:p w:rsidR="009157A2" w:rsidRPr="00814D29" w:rsidRDefault="009157A2" w:rsidP="00814D29">
            <w:pPr>
              <w:pStyle w:val="aff1"/>
              <w:spacing w:after="0"/>
              <w:ind w:left="0"/>
              <w:outlineLvl w:val="0"/>
              <w:rPr>
                <w:rFonts w:ascii="Times New Roman" w:hAnsi="Times New Roman" w:cs="Times New Roman"/>
                <w:i/>
                <w:sz w:val="22"/>
                <w:szCs w:val="22"/>
                <w:u w:val="single"/>
              </w:rPr>
            </w:pPr>
            <w:r w:rsidRPr="00814D29">
              <w:rPr>
                <w:rFonts w:ascii="Times New Roman" w:hAnsi="Times New Roman" w:cs="Times New Roman"/>
                <w:i/>
                <w:sz w:val="22"/>
                <w:szCs w:val="22"/>
                <w:u w:val="single"/>
              </w:rPr>
              <w:t>Инжен</w:t>
            </w:r>
            <w:r w:rsidR="00814D29" w:rsidRPr="00814D29">
              <w:rPr>
                <w:rFonts w:ascii="Times New Roman" w:hAnsi="Times New Roman" w:cs="Times New Roman"/>
                <w:i/>
                <w:sz w:val="22"/>
                <w:szCs w:val="22"/>
                <w:u w:val="single"/>
              </w:rPr>
              <w:t>ерные сооружения и коммуникации:</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t>Газификация</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Газификация, в основном, проведена. Наружные газовые сети проложены по всем основным улицам села. На оставшихся улицах и отдельных участках они также запланированы. Прокладка подземная и надземная. ГРП расположены в разных частях населённого пункта.</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t>Теплоснабжение: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Теплоснабжение жилых и общественных зданий центральной части села осуществляется от существующей котельной бывшей фабрики. Котельная работает на газе. Тепловые сети, в основном, подземные. Общественные здания, севернее ул. Б.Шуйская, отапливаются от теплового пункта, расположенного в этом районе. В тепловом пункте, который получает пар также с котельной, происходит приготовление горячей воды. Газифицированные жилые дома частной застройки отапливаются индивидуальными газовыми котлами. Учитывая окончание газификации села, будет целесообразным для общественных зданий и жилых многоквартирных домов центральной части села построить новую модульную газовую котельную.</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t>Водоснабжение: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Водоснабжение осуществляется от четырёх артезианских скважин, расположенных в южной части села. Три из них введены в 70-80-х годах, последняя (по ул. Нагорная) в 1995г. Её дебит-50м</w:t>
            </w:r>
            <w:r w:rsidR="009157A2" w:rsidRPr="00814D29">
              <w:rPr>
                <w:rFonts w:ascii="Times New Roman" w:hAnsi="Times New Roman" w:cs="Times New Roman"/>
                <w:sz w:val="22"/>
                <w:szCs w:val="22"/>
                <w:vertAlign w:val="superscript"/>
              </w:rPr>
              <w:t>3</w:t>
            </w:r>
            <w:r w:rsidR="009157A2" w:rsidRPr="00E46A75">
              <w:rPr>
                <w:rFonts w:ascii="Times New Roman" w:hAnsi="Times New Roman" w:cs="Times New Roman"/>
                <w:sz w:val="22"/>
                <w:szCs w:val="22"/>
              </w:rPr>
              <w:t xml:space="preserve">/час. Данных по другим скважинам нет, но общего дебита </w:t>
            </w:r>
            <w:r w:rsidR="009157A2" w:rsidRPr="00E46A75">
              <w:rPr>
                <w:rFonts w:ascii="Times New Roman" w:hAnsi="Times New Roman" w:cs="Times New Roman"/>
                <w:sz w:val="22"/>
                <w:szCs w:val="22"/>
              </w:rPr>
              <w:lastRenderedPageBreak/>
              <w:t xml:space="preserve">хватает, т.к. текущее водопотребление составляет менее 60%. Зоны санитарной охраны двух артскважин оборудованы полностью, двух - частично. Каждая артскважина подаёт воду по своему участку водопровода. Участки разной протяжённости, от 1 до </w:t>
            </w:r>
            <w:smartTag w:uri="urn:schemas-microsoft-com:office:smarttags" w:element="metricconverter">
              <w:smartTagPr>
                <w:attr w:name="ProductID" w:val="6 км"/>
              </w:smartTagPr>
              <w:r w:rsidR="009157A2" w:rsidRPr="00E46A75">
                <w:rPr>
                  <w:rFonts w:ascii="Times New Roman" w:hAnsi="Times New Roman" w:cs="Times New Roman"/>
                  <w:sz w:val="22"/>
                  <w:szCs w:val="22"/>
                </w:rPr>
                <w:t>6 км</w:t>
              </w:r>
            </w:smartTag>
            <w:r w:rsidR="009157A2" w:rsidRPr="00E46A75">
              <w:rPr>
                <w:rFonts w:ascii="Times New Roman" w:hAnsi="Times New Roman" w:cs="Times New Roman"/>
                <w:sz w:val="22"/>
                <w:szCs w:val="22"/>
              </w:rPr>
              <w:t>. Эта система водопровода - хозяйственно-питьевая, для многоэтажных домов и общественных зданий, качество воды удовлетворительное. Предприятия на территории фабрики потребляют воду частично из этой системы, а также имеют одну свою артскважину. Техническая вода для предприятий подаётся насосной станцией из озера. В частном секторе водоснабжение осуществляется, в основном, от колодцев (общих и индивидуальных). Небольшая часть частного сектора подсоединена к водопроводу (ул. Подгорная, Учительская, пер. Подгорный).</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t>Водоотведение: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 xml:space="preserve">Централизованная канализация имеется для многоквартирных домов, общественных зданий и предприятий на территории фабрики. Стоки с отдельных участков поступают на станцию перекачки, расположенную в западной части населённого пункта, в </w:t>
            </w:r>
            <w:smartTag w:uri="urn:schemas-microsoft-com:office:smarttags" w:element="metricconverter">
              <w:smartTagPr>
                <w:attr w:name="ProductID" w:val="160 м"/>
              </w:smartTagPr>
              <w:r w:rsidR="009157A2" w:rsidRPr="00E46A75">
                <w:rPr>
                  <w:rFonts w:ascii="Times New Roman" w:hAnsi="Times New Roman" w:cs="Times New Roman"/>
                  <w:sz w:val="22"/>
                  <w:szCs w:val="22"/>
                </w:rPr>
                <w:t>160 м</w:t>
              </w:r>
            </w:smartTag>
            <w:r w:rsidR="009157A2" w:rsidRPr="00E46A75">
              <w:rPr>
                <w:rFonts w:ascii="Times New Roman" w:hAnsi="Times New Roman" w:cs="Times New Roman"/>
                <w:sz w:val="22"/>
                <w:szCs w:val="22"/>
              </w:rPr>
              <w:t xml:space="preserve"> от реки Уводь. Далее они  уходят по канализационному коллектору в реку. Очистные сооружения отсутствуют. Локальную канализационную сеть имеют общественные здания севернее ул. Б.Шуйская (школы, детсад, поликлиника, центр соц. обслуживания). Стоки через отстойники идут в пруд. Население частной застройки пользуется индивидуальными выгребами на своих участках. </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t>Электроснабжение: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Электроснабжение осуществляется от главной трансформаторной подстанции (ТП-35), расположенной на территории бывшей фабрики. От неё идёт воздушная ЛЭП-6кв к другим трансформаторным подстанциям. Эти  подстанции (ТП и КТП), расположены в разных местах, в  основном, в жилой и общественной зонах. По территории села проходят уличные линии электропередач ЛЭП-0,4, в основном, воздушной прокладки  на деревянных и железобетонных опорах.</w:t>
            </w:r>
          </w:p>
          <w:p w:rsidR="009157A2" w:rsidRPr="00E46A75" w:rsidRDefault="00814D29" w:rsidP="00814D29">
            <w:pPr>
              <w:spacing w:after="0" w:line="240" w:lineRule="auto"/>
              <w:jc w:val="both"/>
              <w:rPr>
                <w:rFonts w:ascii="Times New Roman" w:hAnsi="Times New Roman"/>
              </w:rPr>
            </w:pPr>
            <w:r w:rsidRPr="00814D29">
              <w:rPr>
                <w:rFonts w:ascii="Times New Roman" w:hAnsi="Times New Roman"/>
                <w:i/>
                <w:color w:val="000000"/>
                <w:u w:val="single"/>
              </w:rPr>
              <w:t>Дороги</w:t>
            </w:r>
            <w:r>
              <w:rPr>
                <w:rFonts w:ascii="Times New Roman" w:hAnsi="Times New Roman"/>
                <w:color w:val="000000"/>
              </w:rPr>
              <w:t xml:space="preserve">: </w:t>
            </w:r>
            <w:r w:rsidR="009157A2" w:rsidRPr="00E46A75">
              <w:rPr>
                <w:rFonts w:ascii="Times New Roman" w:hAnsi="Times New Roman"/>
              </w:rPr>
              <w:t>Главные улицы села, Большая Шуйская и Советская, имеют асфальтобетонное покрытие, есть пешеходные дорожки и тротуары. Основные улицы, Фабричная и Подгорная, - имеют его частично. Второстепенные крупные улицы - также частично имеют асфальтобетонное, частично твёрдое гравийное покрытие. Остальные второстепенные улицы и переулки - грунтовые. В частной застройке улицы и проезды, в основном грунтовые.</w:t>
            </w:r>
            <w:r>
              <w:rPr>
                <w:rFonts w:ascii="Times New Roman" w:hAnsi="Times New Roman"/>
              </w:rPr>
              <w:t xml:space="preserve"> </w:t>
            </w:r>
            <w:r w:rsidR="009157A2" w:rsidRPr="00E46A75">
              <w:rPr>
                <w:rFonts w:ascii="Times New Roman" w:hAnsi="Times New Roman"/>
              </w:rPr>
              <w:t xml:space="preserve"> Организованная система поверхностного отвода вод имеется частично на асфальтированных улицах.</w:t>
            </w:r>
            <w:r>
              <w:rPr>
                <w:rFonts w:ascii="Times New Roman" w:hAnsi="Times New Roman"/>
              </w:rPr>
              <w:t xml:space="preserve"> </w:t>
            </w:r>
            <w:r w:rsidR="009157A2" w:rsidRPr="00E46A75">
              <w:rPr>
                <w:rFonts w:ascii="Times New Roman" w:hAnsi="Times New Roman"/>
              </w:rPr>
              <w:t>Общее состояние дорог неудовлетворительное, требуются меры по их улучшению.</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t>Обслуживание населения</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 xml:space="preserve"> Часть объектов для обслуживания населения деревни находиться за пределам Новогоркинского сельского поселения.</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Организованная свалка мусора отсутствует. Вывоз мусора осуществляется по договорам на территорию Савинского района. Но есть необходимость в проведении профилактических мероприятий и выделения территорий для временной свалки, т.к. в частном секторе много стихийных свалок.</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Кладбище расположено на внешней (прилегающей) территории у деревни Корнево.</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На автодороге перед въездом в село из Лежнева, у деревни Старый Карачун, расположена автозаправочная станция</w:t>
            </w:r>
          </w:p>
          <w:p w:rsidR="009157A2" w:rsidRPr="00E46A75" w:rsidRDefault="009157A2" w:rsidP="009157A2">
            <w:pPr>
              <w:pStyle w:val="aff1"/>
              <w:spacing w:after="0"/>
              <w:jc w:val="both"/>
              <w:rPr>
                <w:rFonts w:ascii="Times New Roman" w:hAnsi="Times New Roman" w:cs="Times New Roman"/>
                <w:sz w:val="22"/>
                <w:szCs w:val="22"/>
              </w:rPr>
            </w:pPr>
          </w:p>
          <w:p w:rsidR="009157A2" w:rsidRPr="00E46A75" w:rsidRDefault="009157A2" w:rsidP="00814D29">
            <w:pPr>
              <w:shd w:val="clear" w:color="auto" w:fill="EEECE1"/>
              <w:spacing w:after="0" w:line="240" w:lineRule="auto"/>
              <w:rPr>
                <w:rFonts w:ascii="Times New Roman" w:hAnsi="Times New Roman"/>
                <w:b/>
                <w:u w:val="single"/>
              </w:rPr>
            </w:pPr>
            <w:r w:rsidRPr="00E46A75">
              <w:rPr>
                <w:rFonts w:ascii="Times New Roman" w:hAnsi="Times New Roman"/>
                <w:b/>
                <w:u w:val="single"/>
              </w:rPr>
              <w:t>д. Старый Карачун, д. Дягильково, д. Корнево, д. Коровиха</w:t>
            </w:r>
            <w:r w:rsidR="00814D29">
              <w:rPr>
                <w:rFonts w:ascii="Times New Roman" w:hAnsi="Times New Roman"/>
                <w:b/>
                <w:u w:val="single"/>
              </w:rPr>
              <w:t>:</w:t>
            </w:r>
          </w:p>
          <w:p w:rsidR="009157A2" w:rsidRDefault="00814D29" w:rsidP="00814D29">
            <w:pPr>
              <w:spacing w:after="0" w:line="240" w:lineRule="auto"/>
              <w:jc w:val="both"/>
              <w:outlineLvl w:val="0"/>
              <w:rPr>
                <w:rFonts w:ascii="Times New Roman" w:hAnsi="Times New Roman"/>
                <w:bCs/>
              </w:rPr>
            </w:pPr>
            <w:r w:rsidRPr="00814D29">
              <w:rPr>
                <w:rFonts w:ascii="Times New Roman" w:hAnsi="Times New Roman"/>
                <w:i/>
                <w:u w:val="single"/>
              </w:rPr>
              <w:t>Жилая застройка:</w:t>
            </w:r>
            <w:r>
              <w:rPr>
                <w:rFonts w:ascii="Times New Roman" w:hAnsi="Times New Roman"/>
                <w:b/>
              </w:rPr>
              <w:t xml:space="preserve"> </w:t>
            </w:r>
            <w:r w:rsidR="009157A2" w:rsidRPr="00E46A75">
              <w:rPr>
                <w:rFonts w:ascii="Times New Roman" w:hAnsi="Times New Roman"/>
                <w:bCs/>
              </w:rPr>
              <w:t>Деревни в целом имеют схожую структуру, застройка представлена индивидуальными жилыми домами с участками, застройка складывается вдоль одной или нескольких улиц. За застройкой обычно располагаются территории огородов, личных подсобных хозяйств, которые примыкают к землям сельскохозяйственного назначения или в большинстве случаев к территории с.Новые Горки. Для данных деревень характерно срастание застройки с административным центром поселения.</w:t>
            </w:r>
          </w:p>
          <w:p w:rsidR="009157A2" w:rsidRPr="00E46A75" w:rsidRDefault="00814D29" w:rsidP="00814D29">
            <w:pPr>
              <w:pStyle w:val="aff1"/>
              <w:tabs>
                <w:tab w:val="left" w:pos="2085"/>
              </w:tabs>
              <w:spacing w:after="0"/>
              <w:ind w:left="0"/>
              <w:jc w:val="both"/>
              <w:outlineLvl w:val="0"/>
              <w:rPr>
                <w:rFonts w:ascii="Times New Roman" w:hAnsi="Times New Roman" w:cs="Times New Roman"/>
                <w:b/>
                <w:sz w:val="22"/>
                <w:szCs w:val="22"/>
              </w:rPr>
            </w:pPr>
            <w:r w:rsidRPr="00814D29">
              <w:rPr>
                <w:rFonts w:ascii="Times New Roman" w:hAnsi="Times New Roman" w:cs="Times New Roman"/>
                <w:i/>
                <w:sz w:val="22"/>
                <w:szCs w:val="22"/>
                <w:u w:val="single"/>
              </w:rPr>
              <w:t>Прилегающие территории:</w:t>
            </w:r>
            <w:r>
              <w:rPr>
                <w:rFonts w:ascii="Times New Roman" w:hAnsi="Times New Roman" w:cs="Times New Roman"/>
                <w:b/>
                <w:sz w:val="22"/>
                <w:szCs w:val="22"/>
              </w:rPr>
              <w:t xml:space="preserve"> </w:t>
            </w:r>
            <w:r w:rsidR="009157A2" w:rsidRPr="00E46A75">
              <w:rPr>
                <w:rFonts w:ascii="Times New Roman" w:hAnsi="Times New Roman" w:cs="Times New Roman"/>
                <w:sz w:val="22"/>
                <w:szCs w:val="22"/>
              </w:rPr>
              <w:t>Как правило, деревни примыкают к территории с.Новые Горки с одной стороны и к территориям земель сельскохозяйственного назначения, или лесным массивам.</w:t>
            </w:r>
          </w:p>
          <w:p w:rsidR="009157A2" w:rsidRPr="00814D29" w:rsidRDefault="009157A2" w:rsidP="00814D29">
            <w:pPr>
              <w:pStyle w:val="aff1"/>
              <w:spacing w:after="0"/>
              <w:ind w:left="0"/>
              <w:outlineLvl w:val="0"/>
              <w:rPr>
                <w:rFonts w:ascii="Times New Roman" w:hAnsi="Times New Roman" w:cs="Times New Roman"/>
                <w:i/>
                <w:sz w:val="22"/>
                <w:szCs w:val="22"/>
                <w:u w:val="single"/>
              </w:rPr>
            </w:pPr>
            <w:r w:rsidRPr="00814D29">
              <w:rPr>
                <w:rFonts w:ascii="Times New Roman" w:hAnsi="Times New Roman" w:cs="Times New Roman"/>
                <w:i/>
                <w:sz w:val="22"/>
                <w:szCs w:val="22"/>
                <w:u w:val="single"/>
              </w:rPr>
              <w:t>Инжен</w:t>
            </w:r>
            <w:r w:rsidR="00814D29" w:rsidRPr="00814D29">
              <w:rPr>
                <w:rFonts w:ascii="Times New Roman" w:hAnsi="Times New Roman" w:cs="Times New Roman"/>
                <w:i/>
                <w:sz w:val="22"/>
                <w:szCs w:val="22"/>
                <w:u w:val="single"/>
              </w:rPr>
              <w:t>ерные сооружения и коммуникации:</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t>Газификация</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 xml:space="preserve">Деревни газифицированы и  жилой сектор обеспечен газом для бытовых нужд. </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t>Водоснабжение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Водоснабжение осуществляется от колодцев или артезианских скважин</w:t>
            </w:r>
            <w:r>
              <w:rPr>
                <w:rFonts w:ascii="Times New Roman" w:hAnsi="Times New Roman" w:cs="Times New Roman"/>
                <w:sz w:val="22"/>
                <w:szCs w:val="22"/>
              </w:rPr>
              <w:t>.</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lastRenderedPageBreak/>
              <w:t>Водоотведение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Централизованной канализации не организованно, в основном используются индивидуальные выгребы.</w:t>
            </w:r>
          </w:p>
          <w:p w:rsidR="009157A2" w:rsidRPr="00E46A75" w:rsidRDefault="00814D29" w:rsidP="00814D29">
            <w:pPr>
              <w:pStyle w:val="aff1"/>
              <w:spacing w:after="0"/>
              <w:ind w:left="0"/>
              <w:jc w:val="both"/>
              <w:rPr>
                <w:rFonts w:ascii="Times New Roman" w:hAnsi="Times New Roman" w:cs="Times New Roman"/>
                <w:sz w:val="22"/>
                <w:szCs w:val="22"/>
              </w:rPr>
            </w:pPr>
            <w:r w:rsidRPr="00814D29">
              <w:rPr>
                <w:rFonts w:ascii="Times New Roman" w:hAnsi="Times New Roman" w:cs="Times New Roman"/>
                <w:i/>
                <w:sz w:val="22"/>
                <w:szCs w:val="22"/>
                <w:u w:val="single"/>
              </w:rPr>
              <w:t>Энергоснабжение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Электроснабжение осуществляется от одной или нескольких трансформаторных подстанций. По территории проходят воздушные линии электроснабжения.</w:t>
            </w:r>
          </w:p>
          <w:p w:rsidR="009157A2" w:rsidRPr="00E46A75" w:rsidRDefault="00814D29" w:rsidP="00814D29">
            <w:pPr>
              <w:pStyle w:val="aff1"/>
              <w:spacing w:after="0"/>
              <w:ind w:left="0"/>
              <w:jc w:val="both"/>
              <w:outlineLvl w:val="0"/>
              <w:rPr>
                <w:rFonts w:ascii="Times New Roman" w:hAnsi="Times New Roman" w:cs="Times New Roman"/>
                <w:sz w:val="22"/>
                <w:szCs w:val="22"/>
              </w:rPr>
            </w:pPr>
            <w:r w:rsidRPr="00814D29">
              <w:rPr>
                <w:rFonts w:ascii="Times New Roman" w:hAnsi="Times New Roman" w:cs="Times New Roman"/>
                <w:i/>
                <w:sz w:val="22"/>
                <w:szCs w:val="22"/>
                <w:u w:val="single"/>
              </w:rPr>
              <w:t>Дороги:</w:t>
            </w:r>
            <w:r>
              <w:rPr>
                <w:rFonts w:ascii="Times New Roman" w:hAnsi="Times New Roman" w:cs="Times New Roman"/>
                <w:b/>
                <w:sz w:val="22"/>
                <w:szCs w:val="22"/>
              </w:rPr>
              <w:t xml:space="preserve"> </w:t>
            </w:r>
            <w:r w:rsidR="009157A2" w:rsidRPr="00E46A75">
              <w:rPr>
                <w:rFonts w:ascii="Times New Roman" w:hAnsi="Times New Roman" w:cs="Times New Roman"/>
                <w:sz w:val="22"/>
                <w:szCs w:val="22"/>
              </w:rPr>
              <w:t>Улицы и проезды имеют частично асфальтобетонное частично твёрдое гравийное покрытие. Незначительная часть улиц и проездов - грунтовые.</w:t>
            </w:r>
          </w:p>
          <w:p w:rsidR="009157A2" w:rsidRPr="00814D29" w:rsidRDefault="009157A2" w:rsidP="009157A2">
            <w:pPr>
              <w:spacing w:after="0" w:line="240" w:lineRule="auto"/>
              <w:ind w:firstLine="284"/>
              <w:contextualSpacing/>
              <w:jc w:val="both"/>
              <w:rPr>
                <w:rFonts w:ascii="Times New Roman" w:hAnsi="Times New Roman"/>
                <w:sz w:val="16"/>
                <w:szCs w:val="16"/>
              </w:rPr>
            </w:pPr>
          </w:p>
          <w:p w:rsidR="009157A2" w:rsidRPr="00E46A75" w:rsidRDefault="009157A2" w:rsidP="00814D29">
            <w:pPr>
              <w:shd w:val="clear" w:color="auto" w:fill="EEECE1"/>
              <w:spacing w:after="0" w:line="240" w:lineRule="auto"/>
              <w:rPr>
                <w:rFonts w:ascii="Times New Roman" w:hAnsi="Times New Roman"/>
                <w:b/>
                <w:u w:val="single"/>
              </w:rPr>
            </w:pPr>
            <w:r w:rsidRPr="00E46A75">
              <w:rPr>
                <w:rFonts w:ascii="Times New Roman" w:hAnsi="Times New Roman"/>
                <w:b/>
                <w:u w:val="single"/>
              </w:rPr>
              <w:t>д. Борисцево, д. Бруснижново, д. Грезино, д. Детково, д. Дудино, д. Дьяково</w:t>
            </w:r>
            <w:r w:rsidR="00814D29">
              <w:rPr>
                <w:rFonts w:ascii="Times New Roman" w:hAnsi="Times New Roman"/>
                <w:b/>
                <w:u w:val="single"/>
              </w:rPr>
              <w:t xml:space="preserve">, </w:t>
            </w:r>
            <w:r w:rsidRPr="00E46A75">
              <w:rPr>
                <w:rFonts w:ascii="Times New Roman" w:hAnsi="Times New Roman"/>
                <w:b/>
                <w:u w:val="single"/>
              </w:rPr>
              <w:t>д. Есино, д. Панютино, д. Федорково</w:t>
            </w:r>
            <w:r w:rsidR="00814D29">
              <w:rPr>
                <w:rFonts w:ascii="Times New Roman" w:hAnsi="Times New Roman"/>
                <w:b/>
                <w:u w:val="single"/>
              </w:rPr>
              <w:t>:</w:t>
            </w:r>
          </w:p>
          <w:p w:rsidR="009157A2" w:rsidRDefault="00814D29" w:rsidP="00814D29">
            <w:pPr>
              <w:spacing w:after="0" w:line="240" w:lineRule="auto"/>
              <w:jc w:val="both"/>
              <w:outlineLvl w:val="0"/>
              <w:rPr>
                <w:rFonts w:ascii="Times New Roman" w:hAnsi="Times New Roman"/>
                <w:bCs/>
              </w:rPr>
            </w:pPr>
            <w:r w:rsidRPr="00814D29">
              <w:rPr>
                <w:rFonts w:ascii="Times New Roman" w:hAnsi="Times New Roman"/>
                <w:i/>
                <w:u w:val="single"/>
              </w:rPr>
              <w:t>Жилая застройка:</w:t>
            </w:r>
            <w:r>
              <w:rPr>
                <w:rFonts w:ascii="Times New Roman" w:hAnsi="Times New Roman"/>
                <w:b/>
              </w:rPr>
              <w:t xml:space="preserve"> </w:t>
            </w:r>
            <w:r w:rsidR="009157A2" w:rsidRPr="00E46A75">
              <w:rPr>
                <w:rFonts w:ascii="Times New Roman" w:hAnsi="Times New Roman"/>
                <w:bCs/>
              </w:rPr>
              <w:t>Деревни в целом имеют схожую структуру, застройка представлена индивидуальными жилыми домами с участками, застройка складывается вдоль одной или нескольких улиц. За застройкой обычно располагаться территории огородов, личных подсобных хозяйств, которые примыкают к землям сельскохозяйственного назначения или в большинстве случаев к лесным массивам. Для деревень расположенных близко к водоемам характерна ситуация нарушения режима водоохраной зоны и прибрежной защитной полосы.</w:t>
            </w:r>
          </w:p>
          <w:p w:rsidR="009157A2" w:rsidRPr="00E46A75" w:rsidRDefault="00814D29" w:rsidP="0084314E">
            <w:pPr>
              <w:pStyle w:val="aff1"/>
              <w:tabs>
                <w:tab w:val="left" w:pos="2085"/>
              </w:tabs>
              <w:spacing w:after="0"/>
              <w:ind w:left="0"/>
              <w:jc w:val="both"/>
              <w:outlineLvl w:val="0"/>
              <w:rPr>
                <w:rFonts w:ascii="Times New Roman" w:hAnsi="Times New Roman" w:cs="Times New Roman"/>
                <w:sz w:val="22"/>
                <w:szCs w:val="22"/>
              </w:rPr>
            </w:pPr>
            <w:r w:rsidRPr="0084314E">
              <w:rPr>
                <w:rFonts w:ascii="Times New Roman" w:hAnsi="Times New Roman" w:cs="Times New Roman"/>
                <w:i/>
                <w:sz w:val="22"/>
                <w:szCs w:val="22"/>
                <w:u w:val="single"/>
              </w:rPr>
              <w:t>Прилегающие территории:</w:t>
            </w:r>
            <w:r>
              <w:rPr>
                <w:rFonts w:ascii="Times New Roman" w:hAnsi="Times New Roman" w:cs="Times New Roman"/>
                <w:b/>
                <w:sz w:val="22"/>
                <w:szCs w:val="22"/>
              </w:rPr>
              <w:t xml:space="preserve"> </w:t>
            </w:r>
            <w:r w:rsidR="009157A2" w:rsidRPr="00E46A75">
              <w:rPr>
                <w:rFonts w:ascii="Times New Roman" w:hAnsi="Times New Roman" w:cs="Times New Roman"/>
                <w:sz w:val="22"/>
                <w:szCs w:val="22"/>
              </w:rPr>
              <w:t xml:space="preserve">Как правило, деревни расположены рядом с реками  и окружены небольшим пространством земель </w:t>
            </w:r>
            <w:r w:rsidR="0084314E">
              <w:rPr>
                <w:rFonts w:ascii="Times New Roman" w:hAnsi="Times New Roman" w:cs="Times New Roman"/>
                <w:sz w:val="22"/>
                <w:szCs w:val="22"/>
              </w:rPr>
              <w:t>с</w:t>
            </w:r>
            <w:r w:rsidR="009157A2" w:rsidRPr="00E46A75">
              <w:rPr>
                <w:rFonts w:ascii="Times New Roman" w:hAnsi="Times New Roman" w:cs="Times New Roman"/>
                <w:sz w:val="22"/>
                <w:szCs w:val="22"/>
              </w:rPr>
              <w:t>ельскохозяйственного назначения, иногда примыкают к небольшим лесным массивам</w:t>
            </w:r>
          </w:p>
          <w:p w:rsidR="009157A2" w:rsidRPr="0084314E" w:rsidRDefault="009157A2" w:rsidP="0084314E">
            <w:pPr>
              <w:pStyle w:val="aff1"/>
              <w:spacing w:after="0"/>
              <w:ind w:left="0"/>
              <w:outlineLvl w:val="0"/>
              <w:rPr>
                <w:rFonts w:ascii="Times New Roman" w:hAnsi="Times New Roman" w:cs="Times New Roman"/>
                <w:i/>
                <w:sz w:val="22"/>
                <w:szCs w:val="22"/>
                <w:u w:val="single"/>
              </w:rPr>
            </w:pPr>
            <w:r w:rsidRPr="0084314E">
              <w:rPr>
                <w:rFonts w:ascii="Times New Roman" w:hAnsi="Times New Roman" w:cs="Times New Roman"/>
                <w:i/>
                <w:sz w:val="22"/>
                <w:szCs w:val="22"/>
                <w:u w:val="single"/>
              </w:rPr>
              <w:t>Инженерные сооруже</w:t>
            </w:r>
            <w:r w:rsidR="0084314E" w:rsidRPr="0084314E">
              <w:rPr>
                <w:rFonts w:ascii="Times New Roman" w:hAnsi="Times New Roman" w:cs="Times New Roman"/>
                <w:i/>
                <w:sz w:val="22"/>
                <w:szCs w:val="22"/>
                <w:u w:val="single"/>
              </w:rPr>
              <w:t>ния и коммуникации:</w:t>
            </w:r>
          </w:p>
          <w:p w:rsidR="009157A2" w:rsidRPr="00E46A75" w:rsidRDefault="0084314E" w:rsidP="0084314E">
            <w:pPr>
              <w:pStyle w:val="aff1"/>
              <w:spacing w:after="0"/>
              <w:ind w:left="0"/>
              <w:jc w:val="both"/>
              <w:rPr>
                <w:rFonts w:ascii="Times New Roman" w:hAnsi="Times New Roman" w:cs="Times New Roman"/>
                <w:sz w:val="22"/>
                <w:szCs w:val="22"/>
              </w:rPr>
            </w:pPr>
            <w:r w:rsidRPr="0084314E">
              <w:rPr>
                <w:rFonts w:ascii="Times New Roman" w:hAnsi="Times New Roman" w:cs="Times New Roman"/>
                <w:i/>
                <w:sz w:val="22"/>
                <w:szCs w:val="22"/>
                <w:u w:val="single"/>
              </w:rPr>
              <w:t>Газификация</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Деревни не газифицированы. В жилых домах используется печное отопление.</w:t>
            </w:r>
          </w:p>
          <w:p w:rsidR="009157A2" w:rsidRPr="00E46A75" w:rsidRDefault="0084314E" w:rsidP="0084314E">
            <w:pPr>
              <w:pStyle w:val="aff1"/>
              <w:spacing w:after="0"/>
              <w:ind w:left="0"/>
              <w:jc w:val="both"/>
              <w:rPr>
                <w:rFonts w:ascii="Times New Roman" w:hAnsi="Times New Roman" w:cs="Times New Roman"/>
                <w:sz w:val="22"/>
                <w:szCs w:val="22"/>
              </w:rPr>
            </w:pPr>
            <w:r w:rsidRPr="0084314E">
              <w:rPr>
                <w:rFonts w:ascii="Times New Roman" w:hAnsi="Times New Roman" w:cs="Times New Roman"/>
                <w:i/>
                <w:sz w:val="22"/>
                <w:szCs w:val="22"/>
                <w:u w:val="single"/>
              </w:rPr>
              <w:t>Водоснабжение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Водоснабжение осуществляется от колодцев или артезианских скважин</w:t>
            </w:r>
          </w:p>
          <w:p w:rsidR="009157A2" w:rsidRPr="00E46A75" w:rsidRDefault="0084314E" w:rsidP="0084314E">
            <w:pPr>
              <w:pStyle w:val="aff1"/>
              <w:spacing w:after="0"/>
              <w:ind w:left="0"/>
              <w:jc w:val="both"/>
              <w:rPr>
                <w:rFonts w:ascii="Times New Roman" w:hAnsi="Times New Roman" w:cs="Times New Roman"/>
                <w:sz w:val="22"/>
                <w:szCs w:val="22"/>
              </w:rPr>
            </w:pPr>
            <w:r w:rsidRPr="0084314E">
              <w:rPr>
                <w:rFonts w:ascii="Times New Roman" w:hAnsi="Times New Roman" w:cs="Times New Roman"/>
                <w:i/>
                <w:sz w:val="22"/>
                <w:szCs w:val="22"/>
                <w:u w:val="single"/>
              </w:rPr>
              <w:t>Водоотведение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Централизованной канализации не организовано, в основном используются индивидуальные выгребы.</w:t>
            </w:r>
          </w:p>
          <w:p w:rsidR="009157A2" w:rsidRPr="00E46A75" w:rsidRDefault="0084314E" w:rsidP="0084314E">
            <w:pPr>
              <w:pStyle w:val="aff1"/>
              <w:spacing w:after="0"/>
              <w:ind w:left="0"/>
              <w:jc w:val="both"/>
              <w:rPr>
                <w:rFonts w:ascii="Times New Roman" w:hAnsi="Times New Roman" w:cs="Times New Roman"/>
                <w:sz w:val="22"/>
                <w:szCs w:val="22"/>
              </w:rPr>
            </w:pPr>
            <w:r w:rsidRPr="0084314E">
              <w:rPr>
                <w:rFonts w:ascii="Times New Roman" w:hAnsi="Times New Roman" w:cs="Times New Roman"/>
                <w:i/>
                <w:sz w:val="22"/>
                <w:szCs w:val="22"/>
                <w:u w:val="single"/>
              </w:rPr>
              <w:t>Электроснабжение</w:t>
            </w:r>
            <w:r>
              <w:rPr>
                <w:rFonts w:ascii="Times New Roman" w:hAnsi="Times New Roman" w:cs="Times New Roman"/>
                <w:sz w:val="22"/>
                <w:szCs w:val="22"/>
              </w:rPr>
              <w:t xml:space="preserve">: </w:t>
            </w:r>
            <w:r w:rsidR="009157A2" w:rsidRPr="00E46A75">
              <w:rPr>
                <w:rFonts w:ascii="Times New Roman" w:hAnsi="Times New Roman" w:cs="Times New Roman"/>
                <w:sz w:val="22"/>
                <w:szCs w:val="22"/>
              </w:rPr>
              <w:t>Электроснабжение осуществляется от одной или нескольких трансформаторных подстанций. По территории проходят воздушные линии электроснабжения.</w:t>
            </w:r>
          </w:p>
          <w:p w:rsidR="009157A2" w:rsidRDefault="0084314E" w:rsidP="0084314E">
            <w:pPr>
              <w:pStyle w:val="aff1"/>
              <w:spacing w:after="0"/>
              <w:ind w:left="0"/>
              <w:outlineLvl w:val="0"/>
              <w:rPr>
                <w:rFonts w:ascii="Times New Roman" w:hAnsi="Times New Roman" w:cs="Times New Roman"/>
                <w:sz w:val="22"/>
                <w:szCs w:val="22"/>
              </w:rPr>
            </w:pPr>
            <w:r w:rsidRPr="0084314E">
              <w:rPr>
                <w:rFonts w:ascii="Times New Roman" w:hAnsi="Times New Roman" w:cs="Times New Roman"/>
                <w:i/>
                <w:sz w:val="22"/>
                <w:szCs w:val="22"/>
                <w:u w:val="single"/>
              </w:rPr>
              <w:t>Дороги:</w:t>
            </w:r>
            <w:r>
              <w:rPr>
                <w:rFonts w:ascii="Times New Roman" w:hAnsi="Times New Roman" w:cs="Times New Roman"/>
                <w:b/>
                <w:sz w:val="22"/>
                <w:szCs w:val="22"/>
              </w:rPr>
              <w:t xml:space="preserve"> </w:t>
            </w:r>
            <w:r w:rsidR="009157A2" w:rsidRPr="00E46A75">
              <w:rPr>
                <w:rFonts w:ascii="Times New Roman" w:hAnsi="Times New Roman" w:cs="Times New Roman"/>
                <w:sz w:val="22"/>
                <w:szCs w:val="22"/>
              </w:rPr>
              <w:t>Улицы и проезды имеют частично твёрдое гравийное покрытие. Основная часть улиц и проездов - грунтовые.</w:t>
            </w:r>
          </w:p>
          <w:p w:rsidR="0084314E" w:rsidRPr="0084314E" w:rsidRDefault="0084314E" w:rsidP="0084314E">
            <w:pPr>
              <w:pStyle w:val="aff1"/>
              <w:spacing w:after="0"/>
              <w:ind w:left="0"/>
              <w:outlineLvl w:val="0"/>
              <w:rPr>
                <w:rFonts w:ascii="Times New Roman" w:hAnsi="Times New Roman" w:cs="Times New Roman"/>
                <w:sz w:val="16"/>
                <w:szCs w:val="16"/>
              </w:rPr>
            </w:pPr>
          </w:p>
        </w:tc>
      </w:tr>
      <w:tr w:rsidR="007C1CE1" w:rsidRPr="009157A2" w:rsidTr="00A767A3">
        <w:tc>
          <w:tcPr>
            <w:tcW w:w="1941" w:type="dxa"/>
          </w:tcPr>
          <w:p w:rsidR="007C1CE1" w:rsidRPr="009157A2" w:rsidRDefault="007C1CE1" w:rsidP="009157A2">
            <w:pPr>
              <w:spacing w:after="0" w:line="240" w:lineRule="auto"/>
              <w:jc w:val="center"/>
              <w:rPr>
                <w:rFonts w:ascii="Times New Roman" w:hAnsi="Times New Roman"/>
              </w:rPr>
            </w:pPr>
            <w:r w:rsidRPr="009157A2">
              <w:rPr>
                <w:rFonts w:ascii="Times New Roman" w:hAnsi="Times New Roman"/>
              </w:rPr>
              <w:lastRenderedPageBreak/>
              <w:t>Объекты культурного наследия</w:t>
            </w:r>
          </w:p>
        </w:tc>
        <w:tc>
          <w:tcPr>
            <w:tcW w:w="13511" w:type="dxa"/>
          </w:tcPr>
          <w:tbl>
            <w:tblPr>
              <w:tblW w:w="13205" w:type="dxa"/>
              <w:tblInd w:w="55" w:type="dxa"/>
              <w:tblLayout w:type="fixed"/>
              <w:tblCellMar>
                <w:top w:w="55" w:type="dxa"/>
                <w:left w:w="55" w:type="dxa"/>
                <w:bottom w:w="55" w:type="dxa"/>
                <w:right w:w="55" w:type="dxa"/>
              </w:tblCellMar>
              <w:tblLook w:val="0000"/>
            </w:tblPr>
            <w:tblGrid>
              <w:gridCol w:w="448"/>
              <w:gridCol w:w="3512"/>
              <w:gridCol w:w="3292"/>
              <w:gridCol w:w="4252"/>
              <w:gridCol w:w="1701"/>
            </w:tblGrid>
            <w:tr w:rsidR="00DC5116" w:rsidRPr="009157A2" w:rsidTr="00DC5116">
              <w:tc>
                <w:tcPr>
                  <w:tcW w:w="448" w:type="dxa"/>
                  <w:tcBorders>
                    <w:top w:val="single" w:sz="1" w:space="0" w:color="000000"/>
                    <w:left w:val="single" w:sz="1" w:space="0" w:color="000000"/>
                    <w:bottom w:val="single" w:sz="1" w:space="0" w:color="000000"/>
                  </w:tcBorders>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w:t>
                  </w:r>
                </w:p>
              </w:tc>
              <w:tc>
                <w:tcPr>
                  <w:tcW w:w="3512" w:type="dxa"/>
                  <w:tcBorders>
                    <w:top w:val="single" w:sz="1" w:space="0" w:color="000000"/>
                    <w:left w:val="single" w:sz="1" w:space="0" w:color="000000"/>
                    <w:bottom w:val="single" w:sz="1" w:space="0" w:color="000000"/>
                  </w:tcBorders>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Наименование объекта культурного наследия</w:t>
                  </w:r>
                </w:p>
              </w:tc>
              <w:tc>
                <w:tcPr>
                  <w:tcW w:w="3292" w:type="dxa"/>
                  <w:tcBorders>
                    <w:top w:val="single" w:sz="1" w:space="0" w:color="000000"/>
                    <w:left w:val="single" w:sz="1" w:space="0" w:color="000000"/>
                    <w:bottom w:val="single" w:sz="1" w:space="0" w:color="000000"/>
                  </w:tcBorders>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Адрес объекта</w:t>
                  </w:r>
                </w:p>
              </w:tc>
              <w:tc>
                <w:tcPr>
                  <w:tcW w:w="4252" w:type="dxa"/>
                  <w:tcBorders>
                    <w:top w:val="single" w:sz="1" w:space="0" w:color="000000"/>
                    <w:left w:val="single" w:sz="1" w:space="0" w:color="000000"/>
                    <w:bottom w:val="single" w:sz="1" w:space="0" w:color="000000"/>
                  </w:tcBorders>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Категория охраны</w:t>
                  </w:r>
                </w:p>
              </w:tc>
              <w:tc>
                <w:tcPr>
                  <w:tcW w:w="1701" w:type="dxa"/>
                  <w:tcBorders>
                    <w:top w:val="single" w:sz="1" w:space="0" w:color="000000"/>
                    <w:left w:val="single" w:sz="1" w:space="0" w:color="000000"/>
                    <w:bottom w:val="single" w:sz="1" w:space="0" w:color="000000"/>
                    <w:right w:val="single" w:sz="1" w:space="0" w:color="000000"/>
                  </w:tcBorders>
                  <w:shd w:val="clear" w:color="auto" w:fill="EEECE1"/>
                </w:tcPr>
                <w:p w:rsidR="00DC5116" w:rsidRPr="009157A2" w:rsidRDefault="00DC5116" w:rsidP="009157A2">
                  <w:pPr>
                    <w:pStyle w:val="affffffff8"/>
                    <w:snapToGrid w:val="0"/>
                    <w:jc w:val="center"/>
                    <w:rPr>
                      <w:rFonts w:ascii="Times New Roman" w:hAnsi="Times New Roman" w:cs="Times New Roman"/>
                      <w:bCs/>
                      <w:sz w:val="22"/>
                      <w:szCs w:val="22"/>
                    </w:rPr>
                  </w:pPr>
                  <w:r w:rsidRPr="009157A2">
                    <w:rPr>
                      <w:rFonts w:ascii="Times New Roman" w:hAnsi="Times New Roman" w:cs="Times New Roman"/>
                      <w:bCs/>
                      <w:sz w:val="22"/>
                      <w:szCs w:val="22"/>
                    </w:rPr>
                    <w:t>Вид памятника</w:t>
                  </w:r>
                </w:p>
              </w:tc>
            </w:tr>
            <w:tr w:rsidR="00DC5116" w:rsidRPr="009157A2" w:rsidTr="00DC5116">
              <w:tc>
                <w:tcPr>
                  <w:tcW w:w="448" w:type="dxa"/>
                  <w:tcBorders>
                    <w:left w:val="single" w:sz="1" w:space="0" w:color="000000"/>
                    <w:bottom w:val="single" w:sz="1" w:space="0" w:color="000000"/>
                  </w:tcBorders>
                </w:tcPr>
                <w:p w:rsidR="00DC5116" w:rsidRPr="009157A2" w:rsidRDefault="00DC5116" w:rsidP="009157A2">
                  <w:pPr>
                    <w:pStyle w:val="affffffff8"/>
                    <w:snapToGrid w:val="0"/>
                    <w:jc w:val="center"/>
                    <w:rPr>
                      <w:rFonts w:ascii="Times New Roman" w:hAnsi="Times New Roman" w:cs="Times New Roman"/>
                      <w:sz w:val="22"/>
                      <w:szCs w:val="22"/>
                    </w:rPr>
                  </w:pPr>
                  <w:r w:rsidRPr="009157A2">
                    <w:rPr>
                      <w:rFonts w:ascii="Times New Roman" w:hAnsi="Times New Roman" w:cs="Times New Roman"/>
                      <w:sz w:val="22"/>
                      <w:szCs w:val="22"/>
                    </w:rPr>
                    <w:t>1</w:t>
                  </w:r>
                </w:p>
              </w:tc>
              <w:tc>
                <w:tcPr>
                  <w:tcW w:w="3512" w:type="dxa"/>
                  <w:tcBorders>
                    <w:left w:val="single" w:sz="1" w:space="0" w:color="000000"/>
                    <w:bottom w:val="single" w:sz="1" w:space="0" w:color="000000"/>
                  </w:tcBorders>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Дьяковский могильник</w:t>
                  </w:r>
                </w:p>
              </w:tc>
              <w:tc>
                <w:tcPr>
                  <w:tcW w:w="3292" w:type="dxa"/>
                  <w:tcBorders>
                    <w:left w:val="single" w:sz="1" w:space="0" w:color="000000"/>
                    <w:bottom w:val="single" w:sz="1" w:space="0" w:color="000000"/>
                  </w:tcBorders>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д. Дьяково Ново-Горкинское с.п.</w:t>
                  </w:r>
                </w:p>
              </w:tc>
              <w:tc>
                <w:tcPr>
                  <w:tcW w:w="4252" w:type="dxa"/>
                  <w:tcBorders>
                    <w:left w:val="single" w:sz="1" w:space="0" w:color="000000"/>
                    <w:bottom w:val="single" w:sz="1" w:space="0" w:color="000000"/>
                  </w:tcBorders>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Выявленный объект культурного наследия</w:t>
                  </w:r>
                </w:p>
              </w:tc>
              <w:tc>
                <w:tcPr>
                  <w:tcW w:w="1701" w:type="dxa"/>
                  <w:tcBorders>
                    <w:left w:val="single" w:sz="1" w:space="0" w:color="000000"/>
                    <w:bottom w:val="single" w:sz="1" w:space="0" w:color="000000"/>
                    <w:right w:val="single" w:sz="1" w:space="0" w:color="000000"/>
                  </w:tcBorders>
                </w:tcPr>
                <w:p w:rsidR="00DC5116" w:rsidRPr="009157A2" w:rsidRDefault="00DC5116" w:rsidP="009157A2">
                  <w:pPr>
                    <w:pStyle w:val="affffffff8"/>
                    <w:snapToGrid w:val="0"/>
                    <w:rPr>
                      <w:rFonts w:ascii="Times New Roman" w:hAnsi="Times New Roman" w:cs="Times New Roman"/>
                      <w:sz w:val="22"/>
                      <w:szCs w:val="22"/>
                    </w:rPr>
                  </w:pPr>
                  <w:r w:rsidRPr="009157A2">
                    <w:rPr>
                      <w:rFonts w:ascii="Times New Roman" w:hAnsi="Times New Roman" w:cs="Times New Roman"/>
                      <w:sz w:val="22"/>
                      <w:szCs w:val="22"/>
                    </w:rPr>
                    <w:t>Археология.</w:t>
                  </w:r>
                </w:p>
              </w:tc>
            </w:tr>
            <w:tr w:rsidR="00DC5116" w:rsidRPr="009157A2" w:rsidTr="00DC5116">
              <w:tc>
                <w:tcPr>
                  <w:tcW w:w="448" w:type="dxa"/>
                  <w:tcBorders>
                    <w:left w:val="single" w:sz="1" w:space="0" w:color="000000"/>
                    <w:bottom w:val="single" w:sz="1" w:space="0" w:color="000000"/>
                  </w:tcBorders>
                </w:tcPr>
                <w:p w:rsidR="00DC5116" w:rsidRPr="009157A2" w:rsidRDefault="00DC5116" w:rsidP="009157A2">
                  <w:pPr>
                    <w:pStyle w:val="affffffff8"/>
                    <w:snapToGrid w:val="0"/>
                    <w:jc w:val="center"/>
                    <w:rPr>
                      <w:rFonts w:ascii="Times New Roman" w:hAnsi="Times New Roman" w:cs="Times New Roman"/>
                      <w:sz w:val="22"/>
                      <w:szCs w:val="22"/>
                    </w:rPr>
                  </w:pPr>
                  <w:r w:rsidRPr="009157A2">
                    <w:rPr>
                      <w:rFonts w:ascii="Times New Roman" w:hAnsi="Times New Roman" w:cs="Times New Roman"/>
                      <w:sz w:val="22"/>
                      <w:szCs w:val="22"/>
                    </w:rPr>
                    <w:t>2</w:t>
                  </w:r>
                </w:p>
              </w:tc>
              <w:tc>
                <w:tcPr>
                  <w:tcW w:w="3512" w:type="dxa"/>
                  <w:tcBorders>
                    <w:left w:val="single" w:sz="1" w:space="0" w:color="000000"/>
                    <w:bottom w:val="single" w:sz="1" w:space="0" w:color="000000"/>
                  </w:tcBorders>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Церковь Троицы</w:t>
                  </w:r>
                </w:p>
              </w:tc>
              <w:tc>
                <w:tcPr>
                  <w:tcW w:w="3292" w:type="dxa"/>
                  <w:tcBorders>
                    <w:left w:val="single" w:sz="1" w:space="0" w:color="000000"/>
                    <w:bottom w:val="single" w:sz="1" w:space="0" w:color="000000"/>
                  </w:tcBorders>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с.Новые Горки, ул.Учительская, д.1 Новогоркинское с.п.</w:t>
                  </w:r>
                </w:p>
              </w:tc>
              <w:tc>
                <w:tcPr>
                  <w:tcW w:w="4252" w:type="dxa"/>
                  <w:tcBorders>
                    <w:left w:val="single" w:sz="1" w:space="0" w:color="000000"/>
                    <w:bottom w:val="single" w:sz="1" w:space="0" w:color="000000"/>
                  </w:tcBorders>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Выявленный объект культурного наследия</w:t>
                  </w:r>
                </w:p>
              </w:tc>
              <w:tc>
                <w:tcPr>
                  <w:tcW w:w="1701" w:type="dxa"/>
                  <w:tcBorders>
                    <w:left w:val="single" w:sz="1" w:space="0" w:color="000000"/>
                    <w:bottom w:val="single" w:sz="1" w:space="0" w:color="000000"/>
                    <w:right w:val="single" w:sz="1" w:space="0" w:color="000000"/>
                  </w:tcBorders>
                </w:tcPr>
                <w:p w:rsidR="00DC5116" w:rsidRPr="009157A2" w:rsidRDefault="00DC5116" w:rsidP="009157A2">
                  <w:pPr>
                    <w:pStyle w:val="affffffff8"/>
                    <w:snapToGrid w:val="0"/>
                    <w:rPr>
                      <w:rFonts w:ascii="Times New Roman" w:hAnsi="Times New Roman" w:cs="Times New Roman"/>
                      <w:sz w:val="22"/>
                      <w:szCs w:val="22"/>
                    </w:rPr>
                  </w:pPr>
                  <w:r w:rsidRPr="009157A2">
                    <w:rPr>
                      <w:rFonts w:ascii="Times New Roman" w:hAnsi="Times New Roman" w:cs="Times New Roman"/>
                      <w:sz w:val="22"/>
                      <w:szCs w:val="22"/>
                    </w:rPr>
                    <w:t>Архитектура.</w:t>
                  </w:r>
                </w:p>
              </w:tc>
            </w:tr>
            <w:tr w:rsidR="00DC5116" w:rsidRPr="009157A2" w:rsidTr="00DC5116">
              <w:tc>
                <w:tcPr>
                  <w:tcW w:w="448" w:type="dxa"/>
                  <w:tcBorders>
                    <w:left w:val="single" w:sz="1" w:space="0" w:color="000000"/>
                    <w:bottom w:val="single" w:sz="1" w:space="0" w:color="000000"/>
                  </w:tcBorders>
                </w:tcPr>
                <w:p w:rsidR="00DC5116" w:rsidRPr="009157A2" w:rsidRDefault="00DC5116" w:rsidP="009157A2">
                  <w:pPr>
                    <w:pStyle w:val="affffffff8"/>
                    <w:snapToGrid w:val="0"/>
                    <w:jc w:val="center"/>
                    <w:rPr>
                      <w:rFonts w:ascii="Times New Roman" w:hAnsi="Times New Roman" w:cs="Times New Roman"/>
                      <w:sz w:val="22"/>
                      <w:szCs w:val="22"/>
                    </w:rPr>
                  </w:pPr>
                  <w:r w:rsidRPr="009157A2">
                    <w:rPr>
                      <w:rFonts w:ascii="Times New Roman" w:hAnsi="Times New Roman" w:cs="Times New Roman"/>
                      <w:sz w:val="22"/>
                      <w:szCs w:val="22"/>
                    </w:rPr>
                    <w:t>2</w:t>
                  </w:r>
                </w:p>
              </w:tc>
              <w:tc>
                <w:tcPr>
                  <w:tcW w:w="3512" w:type="dxa"/>
                  <w:tcBorders>
                    <w:left w:val="single" w:sz="1" w:space="0" w:color="000000"/>
                    <w:bottom w:val="single" w:sz="1" w:space="0" w:color="000000"/>
                  </w:tcBorders>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Дом, в котором родился и с 1916 по 1932 гг. жил Герой Советского Союза П.П.Ярцев</w:t>
                  </w:r>
                </w:p>
              </w:tc>
              <w:tc>
                <w:tcPr>
                  <w:tcW w:w="3292" w:type="dxa"/>
                  <w:tcBorders>
                    <w:left w:val="single" w:sz="1" w:space="0" w:color="000000"/>
                    <w:bottom w:val="single" w:sz="1" w:space="0" w:color="000000"/>
                  </w:tcBorders>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п.Новые Горки, Ярцева ул.,3, Новогоркинское с.п.</w:t>
                  </w:r>
                </w:p>
              </w:tc>
              <w:tc>
                <w:tcPr>
                  <w:tcW w:w="4252" w:type="dxa"/>
                  <w:tcBorders>
                    <w:left w:val="single" w:sz="1" w:space="0" w:color="000000"/>
                    <w:bottom w:val="single" w:sz="1" w:space="0" w:color="000000"/>
                  </w:tcBorders>
                </w:tcPr>
                <w:p w:rsidR="00DC5116" w:rsidRPr="009157A2" w:rsidRDefault="00DC5116" w:rsidP="009157A2">
                  <w:pPr>
                    <w:snapToGrid w:val="0"/>
                    <w:spacing w:after="0" w:line="240" w:lineRule="auto"/>
                    <w:rPr>
                      <w:rFonts w:ascii="Times New Roman" w:hAnsi="Times New Roman"/>
                    </w:rPr>
                  </w:pPr>
                  <w:r w:rsidRPr="009157A2">
                    <w:rPr>
                      <w:rFonts w:ascii="Times New Roman" w:hAnsi="Times New Roman"/>
                    </w:rPr>
                    <w:t>Выявленный объект культурного наследия</w:t>
                  </w:r>
                </w:p>
              </w:tc>
              <w:tc>
                <w:tcPr>
                  <w:tcW w:w="1701" w:type="dxa"/>
                  <w:tcBorders>
                    <w:left w:val="single" w:sz="1" w:space="0" w:color="000000"/>
                    <w:bottom w:val="single" w:sz="1" w:space="0" w:color="000000"/>
                    <w:right w:val="single" w:sz="1" w:space="0" w:color="000000"/>
                  </w:tcBorders>
                </w:tcPr>
                <w:p w:rsidR="00DC5116" w:rsidRPr="009157A2" w:rsidRDefault="00DC5116" w:rsidP="009157A2">
                  <w:pPr>
                    <w:pStyle w:val="affffffff8"/>
                    <w:snapToGrid w:val="0"/>
                    <w:rPr>
                      <w:rFonts w:ascii="Times New Roman" w:hAnsi="Times New Roman" w:cs="Times New Roman"/>
                      <w:sz w:val="22"/>
                      <w:szCs w:val="22"/>
                    </w:rPr>
                  </w:pPr>
                  <w:r w:rsidRPr="009157A2">
                    <w:rPr>
                      <w:rFonts w:ascii="Times New Roman" w:hAnsi="Times New Roman" w:cs="Times New Roman"/>
                      <w:sz w:val="22"/>
                      <w:szCs w:val="22"/>
                    </w:rPr>
                    <w:t>История.</w:t>
                  </w:r>
                </w:p>
              </w:tc>
            </w:tr>
          </w:tbl>
          <w:p w:rsidR="00DC5116" w:rsidRPr="009157A2" w:rsidRDefault="00DC5116" w:rsidP="009157A2">
            <w:pPr>
              <w:pStyle w:val="aff1"/>
              <w:spacing w:after="0"/>
              <w:jc w:val="both"/>
              <w:rPr>
                <w:rFonts w:ascii="Times New Roman" w:hAnsi="Times New Roman" w:cs="Times New Roman"/>
                <w:sz w:val="16"/>
                <w:szCs w:val="16"/>
              </w:rPr>
            </w:pPr>
          </w:p>
          <w:p w:rsidR="00DC5116" w:rsidRPr="009157A2" w:rsidRDefault="00DC5116" w:rsidP="009157A2">
            <w:pPr>
              <w:pStyle w:val="aff1"/>
              <w:spacing w:after="0"/>
              <w:ind w:left="0"/>
              <w:jc w:val="both"/>
              <w:rPr>
                <w:rFonts w:ascii="Times New Roman" w:hAnsi="Times New Roman" w:cs="Times New Roman"/>
                <w:sz w:val="22"/>
                <w:szCs w:val="22"/>
              </w:rPr>
            </w:pPr>
            <w:r w:rsidRPr="009157A2">
              <w:rPr>
                <w:rFonts w:ascii="Times New Roman" w:hAnsi="Times New Roman" w:cs="Times New Roman"/>
                <w:sz w:val="22"/>
                <w:szCs w:val="22"/>
              </w:rPr>
              <w:t>Объект культурного наследия «Церковь Троицы» планируется перевести в категорию объектов культурного наследия регионального значения.</w:t>
            </w:r>
          </w:p>
        </w:tc>
      </w:tr>
    </w:tbl>
    <w:p w:rsidR="0084314E" w:rsidRDefault="0084314E" w:rsidP="009157A2">
      <w:pPr>
        <w:spacing w:after="0" w:line="240" w:lineRule="auto"/>
        <w:rPr>
          <w:rFonts w:ascii="Times New Roman" w:hAnsi="Times New Roman"/>
          <w:sz w:val="24"/>
          <w:szCs w:val="24"/>
        </w:rPr>
        <w:sectPr w:rsidR="0084314E" w:rsidSect="00E22B8E">
          <w:footerReference w:type="default" r:id="rId194"/>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4314E" w:rsidRDefault="0084314E" w:rsidP="0084314E">
      <w:pPr>
        <w:spacing w:after="0" w:line="240" w:lineRule="auto"/>
        <w:jc w:val="center"/>
        <w:rPr>
          <w:sz w:val="16"/>
          <w:szCs w:val="16"/>
        </w:rPr>
      </w:pPr>
    </w:p>
    <w:p w:rsidR="0084314E" w:rsidRDefault="0084314E" w:rsidP="0084314E">
      <w:pPr>
        <w:spacing w:after="0" w:line="240" w:lineRule="auto"/>
        <w:jc w:val="center"/>
        <w:rPr>
          <w:sz w:val="16"/>
          <w:szCs w:val="16"/>
        </w:rPr>
      </w:pPr>
      <w:r>
        <w:rPr>
          <w:noProof/>
          <w:sz w:val="16"/>
          <w:szCs w:val="16"/>
        </w:rPr>
        <w:pict>
          <v:rect id="_x0000_s1269" style="position:absolute;left:0;text-align:left;margin-left:0;margin-top:-.05pt;width:731.7pt;height:7.8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84314E" w:rsidRDefault="0084314E" w:rsidP="0084314E">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Pr>
          <w:rFonts w:ascii="Arial Narrow" w:hAnsi="Arial Narrow"/>
          <w:b/>
          <w:sz w:val="36"/>
          <w:szCs w:val="36"/>
          <w:u w:val="single"/>
        </w:rPr>
        <w:t>5</w:t>
      </w:r>
      <w:r>
        <w:rPr>
          <w:rFonts w:ascii="Arial Narrow" w:hAnsi="Arial Narrow"/>
          <w:b/>
          <w:sz w:val="36"/>
          <w:szCs w:val="36"/>
        </w:rPr>
        <w:t xml:space="preserve">:  ОСНОВНЫЕ ВИДЫ РАЗРЕШЕННОГО, ВСПОМОГАТЕЛЬНОГО И УСЛОВНО-РАЗРЕШЕННОГО ИСПОЛЬЗОВАНИЯ </w:t>
      </w:r>
    </w:p>
    <w:p w:rsidR="0084314E" w:rsidRPr="00650DCF" w:rsidRDefault="0084314E" w:rsidP="0084314E">
      <w:pPr>
        <w:spacing w:after="0"/>
        <w:jc w:val="center"/>
        <w:rPr>
          <w:rFonts w:ascii="Times New Roman" w:hAnsi="Times New Roman"/>
          <w:b/>
          <w:sz w:val="16"/>
          <w:szCs w:val="16"/>
        </w:rPr>
      </w:pPr>
      <w:r w:rsidRPr="00371746">
        <w:rPr>
          <w:rFonts w:ascii="Times New Roman" w:hAnsi="Times New Roman"/>
          <w:b/>
          <w:noProof/>
          <w:sz w:val="24"/>
          <w:szCs w:val="24"/>
        </w:rPr>
        <w:pict>
          <v:rect id="_x0000_s1268" style="position:absolute;left:0;text-align:left;margin-left:-4.2pt;margin-top:1.65pt;width:731.7pt;height: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84314E" w:rsidRDefault="0084314E" w:rsidP="0084314E">
      <w:pPr>
        <w:pStyle w:val="ae"/>
        <w:tabs>
          <w:tab w:val="left" w:pos="851"/>
        </w:tabs>
        <w:spacing w:after="0" w:line="228" w:lineRule="auto"/>
        <w:ind w:left="0"/>
        <w:jc w:val="both"/>
        <w:rPr>
          <w:rFonts w:ascii="Times New Roman" w:hAnsi="Times New Roman"/>
          <w:sz w:val="24"/>
          <w:szCs w:val="24"/>
        </w:rPr>
      </w:pPr>
    </w:p>
    <w:tbl>
      <w:tblPr>
        <w:tblStyle w:val="ad"/>
        <w:tblW w:w="0" w:type="auto"/>
        <w:tblLook w:val="04A0"/>
      </w:tblPr>
      <w:tblGrid>
        <w:gridCol w:w="4928"/>
        <w:gridCol w:w="4929"/>
        <w:gridCol w:w="4929"/>
      </w:tblGrid>
      <w:tr w:rsidR="0084314E" w:rsidRPr="001A74CA" w:rsidTr="0084314E">
        <w:tc>
          <w:tcPr>
            <w:tcW w:w="14786" w:type="dxa"/>
            <w:gridSpan w:val="3"/>
            <w:shd w:val="clear" w:color="auto" w:fill="DDD9C3" w:themeFill="background2" w:themeFillShade="E6"/>
          </w:tcPr>
          <w:p w:rsidR="0084314E" w:rsidRPr="005C01CA" w:rsidRDefault="0084314E" w:rsidP="0084314E">
            <w:pPr>
              <w:jc w:val="both"/>
              <w:rPr>
                <w:rFonts w:ascii="Times New Roman" w:hAnsi="Times New Roman"/>
                <w:b/>
              </w:rPr>
            </w:pPr>
            <w:r w:rsidRPr="005C01CA">
              <w:rPr>
                <w:rFonts w:ascii="Times New Roman" w:hAnsi="Times New Roman"/>
                <w:b/>
              </w:rPr>
              <w:t>О-1. Общественно-деловые зоны. Зона делового, общественного и коммерческого использования</w:t>
            </w:r>
          </w:p>
        </w:tc>
      </w:tr>
      <w:tr w:rsidR="0084314E" w:rsidRPr="001A74CA" w:rsidTr="0084314E">
        <w:tc>
          <w:tcPr>
            <w:tcW w:w="14786" w:type="dxa"/>
            <w:gridSpan w:val="3"/>
          </w:tcPr>
          <w:p w:rsidR="0084314E" w:rsidRPr="001A74CA" w:rsidRDefault="0084314E" w:rsidP="0084314E">
            <w:pPr>
              <w:jc w:val="both"/>
              <w:rPr>
                <w:rFonts w:ascii="Times New Roman" w:hAnsi="Times New Roman"/>
              </w:rPr>
            </w:pPr>
            <w:r w:rsidRPr="001A74CA">
              <w:rPr>
                <w:rFonts w:ascii="Times New Roman" w:hAnsi="Times New Roman"/>
                <w:bCs/>
              </w:rPr>
              <w:t xml:space="preserve">Зона </w:t>
            </w:r>
            <w:r w:rsidRPr="001A74CA">
              <w:rPr>
                <w:rFonts w:ascii="Times New Roman" w:hAnsi="Times New Roman"/>
              </w:rPr>
              <w:t xml:space="preserve">О - 1 выделена для обеспечения правовых условий использования и строительства недвижимости, локальных центров обслуживания с широким спектром административных, деловых, общественных, культурных, образовательных, обслуживающих и коммерческих видов использования многофункционального назначения. </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1A74CA" w:rsidRDefault="0084314E" w:rsidP="0084314E">
            <w:pPr>
              <w:pStyle w:val="2fc"/>
              <w:tabs>
                <w:tab w:val="left" w:pos="180"/>
                <w:tab w:val="left" w:pos="502"/>
              </w:tabs>
              <w:ind w:firstLine="0"/>
              <w:rPr>
                <w:b w:val="0"/>
                <w:bCs/>
                <w:color w:val="auto"/>
                <w:sz w:val="22"/>
                <w:szCs w:val="22"/>
                <w:lang w:val="ru-RU"/>
              </w:rPr>
            </w:pPr>
            <w:r w:rsidRPr="005C2BAC">
              <w:rPr>
                <w:rFonts w:cs="Times New Roman"/>
                <w:b w:val="0"/>
                <w:color w:val="auto"/>
                <w:sz w:val="28"/>
                <w:szCs w:val="28"/>
                <w:lang w:val="ru-RU"/>
              </w:rPr>
              <w:t>•</w:t>
            </w:r>
            <w:r w:rsidRPr="005C2BAC">
              <w:rPr>
                <w:b w:val="0"/>
                <w:color w:val="auto"/>
                <w:szCs w:val="24"/>
                <w:lang w:val="ru-RU"/>
              </w:rPr>
              <w:t xml:space="preserve"> </w:t>
            </w:r>
            <w:r w:rsidRPr="001A74CA">
              <w:rPr>
                <w:b w:val="0"/>
                <w:color w:val="auto"/>
                <w:sz w:val="22"/>
                <w:szCs w:val="22"/>
                <w:lang w:val="ru-RU"/>
              </w:rPr>
              <w:t>общественные здания административного, куль</w:t>
            </w:r>
            <w:r>
              <w:rPr>
                <w:b w:val="0"/>
                <w:color w:val="auto"/>
                <w:sz w:val="22"/>
                <w:szCs w:val="22"/>
                <w:lang w:val="ru-RU"/>
              </w:rPr>
              <w:t>-</w:t>
            </w:r>
            <w:r w:rsidRPr="001A74CA">
              <w:rPr>
                <w:b w:val="0"/>
                <w:color w:val="auto"/>
                <w:sz w:val="22"/>
                <w:szCs w:val="22"/>
                <w:lang w:val="ru-RU"/>
              </w:rPr>
              <w:t>турно-досугового, развлекательного назначения</w:t>
            </w:r>
            <w:r w:rsidRPr="001A74CA">
              <w:rPr>
                <w:b w:val="0"/>
                <w:bCs/>
                <w:color w:val="auto"/>
                <w:sz w:val="22"/>
                <w:szCs w:val="22"/>
                <w:lang w:val="ru-RU"/>
              </w:rPr>
              <w:t>;</w:t>
            </w:r>
          </w:p>
          <w:p w:rsidR="0084314E" w:rsidRPr="001A74CA" w:rsidRDefault="0084314E" w:rsidP="0084314E">
            <w:pPr>
              <w:pStyle w:val="2fc"/>
              <w:tabs>
                <w:tab w:val="left" w:pos="180"/>
                <w:tab w:val="left" w:pos="502"/>
              </w:tabs>
              <w:ind w:firstLine="0"/>
              <w:rPr>
                <w:b w:val="0"/>
                <w:color w:val="auto"/>
                <w:sz w:val="22"/>
                <w:szCs w:val="22"/>
                <w:lang w:val="ru-RU"/>
              </w:rPr>
            </w:pPr>
            <w:r w:rsidRPr="005C2BAC">
              <w:rPr>
                <w:rFonts w:cs="Times New Roman"/>
                <w:b w:val="0"/>
                <w:color w:val="auto"/>
                <w:sz w:val="28"/>
                <w:szCs w:val="28"/>
                <w:lang w:val="ru-RU"/>
              </w:rPr>
              <w:t>•</w:t>
            </w:r>
            <w:r w:rsidRPr="005C2BAC">
              <w:rPr>
                <w:b w:val="0"/>
                <w:color w:val="auto"/>
                <w:sz w:val="28"/>
                <w:szCs w:val="28"/>
                <w:lang w:val="ru-RU"/>
              </w:rPr>
              <w:t xml:space="preserve"> </w:t>
            </w:r>
            <w:r w:rsidRPr="001A74CA">
              <w:rPr>
                <w:b w:val="0"/>
                <w:color w:val="auto"/>
                <w:sz w:val="22"/>
                <w:szCs w:val="22"/>
                <w:lang w:val="ru-RU"/>
              </w:rPr>
              <w:t>многофункциональные торговые, развлекатель</w:t>
            </w:r>
            <w:r>
              <w:rPr>
                <w:b w:val="0"/>
                <w:color w:val="auto"/>
                <w:sz w:val="22"/>
                <w:szCs w:val="22"/>
                <w:lang w:val="ru-RU"/>
              </w:rPr>
              <w:t>-</w:t>
            </w:r>
            <w:r w:rsidRPr="001A74CA">
              <w:rPr>
                <w:b w:val="0"/>
                <w:color w:val="auto"/>
                <w:sz w:val="22"/>
                <w:szCs w:val="22"/>
                <w:lang w:val="ru-RU"/>
              </w:rPr>
              <w:t>ные, спортивные, оздоровительные, деловые комплексы;</w:t>
            </w:r>
          </w:p>
          <w:p w:rsidR="0084314E" w:rsidRPr="001A74CA" w:rsidRDefault="0084314E" w:rsidP="0084314E">
            <w:pPr>
              <w:pStyle w:val="2fc"/>
              <w:tabs>
                <w:tab w:val="left" w:pos="180"/>
                <w:tab w:val="left" w:pos="502"/>
              </w:tabs>
              <w:ind w:firstLine="0"/>
              <w:rPr>
                <w:b w:val="0"/>
                <w:color w:val="auto"/>
                <w:sz w:val="22"/>
                <w:szCs w:val="22"/>
                <w:lang w:val="ru-RU"/>
              </w:rPr>
            </w:pPr>
            <w:r>
              <w:rPr>
                <w:b w:val="0"/>
                <w:color w:val="auto"/>
                <w:sz w:val="22"/>
                <w:szCs w:val="22"/>
                <w:lang w:val="ru-RU"/>
              </w:rPr>
              <w:t xml:space="preserve">- </w:t>
            </w:r>
            <w:r w:rsidRPr="001A74CA">
              <w:rPr>
                <w:b w:val="0"/>
                <w:color w:val="auto"/>
                <w:sz w:val="22"/>
                <w:szCs w:val="22"/>
                <w:lang w:val="ru-RU"/>
              </w:rPr>
              <w:t>культовые объекты;</w:t>
            </w:r>
          </w:p>
          <w:p w:rsidR="0084314E" w:rsidRPr="001A74CA" w:rsidRDefault="0084314E" w:rsidP="00B40BEB">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 xml:space="preserve">здания смешанного использования: с жилыми помещениями в верхних этажах и размещением в нижних этажах объектов делового, культурного, обслуживающего и коммерческого назначения; </w:t>
            </w:r>
          </w:p>
          <w:p w:rsidR="0084314E" w:rsidRPr="001A74CA" w:rsidRDefault="0084314E" w:rsidP="00B40BEB">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общеобразовательные учреждения;</w:t>
            </w:r>
          </w:p>
          <w:p w:rsidR="0084314E" w:rsidRPr="001A74CA" w:rsidRDefault="0084314E" w:rsidP="00B40BEB">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 xml:space="preserve">высшие учебные заведения, средние специальные учебные заведения; </w:t>
            </w:r>
          </w:p>
          <w:p w:rsidR="0084314E" w:rsidRPr="001A74CA" w:rsidRDefault="0084314E" w:rsidP="00B40BEB">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гостиницы, общежития;</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color w:val="auto"/>
                <w:sz w:val="22"/>
                <w:szCs w:val="22"/>
                <w:lang w:val="ru-RU"/>
              </w:rPr>
              <w:t>поликлиники,</w:t>
            </w:r>
            <w:r w:rsidRPr="001A74CA">
              <w:rPr>
                <w:b w:val="0"/>
                <w:bCs/>
                <w:color w:val="auto"/>
                <w:sz w:val="22"/>
                <w:szCs w:val="22"/>
                <w:lang w:val="ru-RU"/>
              </w:rPr>
              <w:t xml:space="preserve"> стоматологические кабинеты, женские консультации;</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музеи, выставочные залы, картинные и художественные галереи, художественные салоны;</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 xml:space="preserve">кинотеатры, театры, концертные залы, видеосалоны; </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lastRenderedPageBreak/>
              <w:t>библиотеки, архивы, информационные центры;</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магазины, аптеки;</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предприятия общественного питания (столо</w:t>
            </w:r>
            <w:r>
              <w:rPr>
                <w:b w:val="0"/>
                <w:bCs/>
                <w:color w:val="auto"/>
                <w:sz w:val="22"/>
                <w:szCs w:val="22"/>
                <w:lang w:val="ru-RU"/>
              </w:rPr>
              <w:t>-</w:t>
            </w:r>
            <w:r w:rsidRPr="001A74CA">
              <w:rPr>
                <w:b w:val="0"/>
                <w:bCs/>
                <w:color w:val="auto"/>
                <w:sz w:val="22"/>
                <w:szCs w:val="22"/>
                <w:lang w:val="ru-RU"/>
              </w:rPr>
              <w:t>вые, кафе, закусочные, бары, рестораны и т.д.);</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суды, нотариальные конторы, прочие юридические учреждения;</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банки;</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отделения связи;</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бани;</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телерадиоцентры;</w:t>
            </w:r>
          </w:p>
          <w:p w:rsidR="0084314E" w:rsidRPr="00331BB1" w:rsidRDefault="0084314E" w:rsidP="00B40BEB">
            <w:pPr>
              <w:pStyle w:val="2fc"/>
              <w:numPr>
                <w:ilvl w:val="0"/>
                <w:numId w:val="41"/>
              </w:numPr>
              <w:tabs>
                <w:tab w:val="left" w:pos="180"/>
                <w:tab w:val="left" w:pos="502"/>
              </w:tabs>
              <w:ind w:left="181" w:hanging="181"/>
              <w:rPr>
                <w:rFonts w:cs="Times New Roman"/>
                <w:sz w:val="22"/>
                <w:szCs w:val="22"/>
                <w:lang w:val="ru-RU"/>
              </w:rPr>
            </w:pPr>
            <w:r w:rsidRPr="001A74CA">
              <w:rPr>
                <w:b w:val="0"/>
                <w:bCs/>
                <w:color w:val="auto"/>
                <w:sz w:val="22"/>
                <w:szCs w:val="22"/>
                <w:lang w:val="ru-RU"/>
              </w:rPr>
              <w:t>приёмные пункты прачечных и химчисток, прачечные самообслуживания;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tc>
        <w:tc>
          <w:tcPr>
            <w:tcW w:w="4929" w:type="dxa"/>
          </w:tcPr>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lastRenderedPageBreak/>
              <w:t>подземные,  встроенные в здания автостоянки;</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парковки перед объектами деловых, культурных, обслуживающих и коммерческих видов использования;</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общественные туалеты.</w:t>
            </w:r>
          </w:p>
          <w:p w:rsidR="0084314E" w:rsidRPr="001A74CA" w:rsidRDefault="0084314E" w:rsidP="0084314E">
            <w:pPr>
              <w:jc w:val="both"/>
              <w:rPr>
                <w:rFonts w:ascii="Times New Roman" w:hAnsi="Times New Roman"/>
              </w:rPr>
            </w:pPr>
          </w:p>
        </w:tc>
        <w:tc>
          <w:tcPr>
            <w:tcW w:w="4929" w:type="dxa"/>
          </w:tcPr>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мастерские по изготовлению мелких поделок по индивидуальным заказам (столярных изделий, изделий художественного литья, кузнечно-кованых изделий, изделий народных промыслов);</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автомобильные мойки;</w:t>
            </w:r>
          </w:p>
          <w:p w:rsidR="0084314E" w:rsidRPr="001A74CA" w:rsidRDefault="0084314E" w:rsidP="00B40BEB">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авторемонтные мастерские, станции технического обслуживания;</w:t>
            </w:r>
          </w:p>
          <w:p w:rsidR="0084314E" w:rsidRPr="001A74CA" w:rsidRDefault="0084314E" w:rsidP="00B40BEB">
            <w:pPr>
              <w:pStyle w:val="2fc"/>
              <w:numPr>
                <w:ilvl w:val="0"/>
                <w:numId w:val="41"/>
              </w:numPr>
              <w:tabs>
                <w:tab w:val="left" w:pos="180"/>
                <w:tab w:val="left" w:pos="502"/>
              </w:tabs>
              <w:ind w:left="181" w:hanging="181"/>
              <w:rPr>
                <w:b w:val="0"/>
                <w:color w:val="auto"/>
                <w:sz w:val="22"/>
                <w:szCs w:val="22"/>
              </w:rPr>
            </w:pPr>
            <w:r w:rsidRPr="001A74CA">
              <w:rPr>
                <w:b w:val="0"/>
                <w:color w:val="auto"/>
                <w:sz w:val="22"/>
                <w:szCs w:val="22"/>
              </w:rPr>
              <w:t>автозаправочные станции</w:t>
            </w:r>
            <w:r w:rsidRPr="001A74CA">
              <w:rPr>
                <w:b w:val="0"/>
                <w:color w:val="auto"/>
                <w:sz w:val="22"/>
                <w:szCs w:val="22"/>
                <w:lang w:val="ru-RU"/>
              </w:rPr>
              <w:t xml:space="preserve"> и комплексы</w:t>
            </w:r>
            <w:r w:rsidRPr="001A74CA">
              <w:rPr>
                <w:b w:val="0"/>
                <w:color w:val="auto"/>
                <w:sz w:val="22"/>
                <w:szCs w:val="22"/>
              </w:rPr>
              <w:t xml:space="preserve">; </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объекты ритуального назначения;</w:t>
            </w:r>
          </w:p>
          <w:p w:rsidR="0084314E" w:rsidRPr="001A74CA" w:rsidRDefault="0084314E" w:rsidP="00B40BEB">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объекты постоянного хранения автомобильного транспорта населения;</w:t>
            </w:r>
          </w:p>
          <w:p w:rsidR="0084314E" w:rsidRPr="001A74CA" w:rsidRDefault="0084314E" w:rsidP="00B40BEB">
            <w:pPr>
              <w:pStyle w:val="2fc"/>
              <w:numPr>
                <w:ilvl w:val="0"/>
                <w:numId w:val="41"/>
              </w:numPr>
              <w:tabs>
                <w:tab w:val="left" w:pos="180"/>
                <w:tab w:val="left" w:pos="502"/>
              </w:tabs>
              <w:ind w:left="181" w:hanging="181"/>
              <w:rPr>
                <w:b w:val="0"/>
                <w:color w:val="auto"/>
                <w:sz w:val="22"/>
                <w:szCs w:val="22"/>
              </w:rPr>
            </w:pPr>
            <w:r w:rsidRPr="001A74CA">
              <w:rPr>
                <w:b w:val="0"/>
                <w:color w:val="auto"/>
                <w:sz w:val="22"/>
                <w:szCs w:val="22"/>
              </w:rPr>
              <w:t>объекты рекламы.</w:t>
            </w:r>
          </w:p>
          <w:p w:rsidR="0084314E" w:rsidRPr="001A74CA" w:rsidRDefault="0084314E" w:rsidP="0084314E">
            <w:pPr>
              <w:jc w:val="both"/>
              <w:rPr>
                <w:rFonts w:ascii="Times New Roman" w:hAnsi="Times New Roman"/>
              </w:rPr>
            </w:pPr>
          </w:p>
        </w:tc>
      </w:tr>
      <w:tr w:rsidR="0084314E" w:rsidRPr="001A74CA" w:rsidTr="0084314E">
        <w:tc>
          <w:tcPr>
            <w:tcW w:w="14786" w:type="dxa"/>
            <w:gridSpan w:val="3"/>
          </w:tcPr>
          <w:p w:rsidR="0084314E" w:rsidRPr="00331BB1" w:rsidRDefault="0084314E" w:rsidP="0084314E">
            <w:pPr>
              <w:shd w:val="clear" w:color="auto" w:fill="EEECE1" w:themeFill="background2"/>
              <w:jc w:val="both"/>
              <w:rPr>
                <w:rFonts w:ascii="Times New Roman" w:hAnsi="Times New Roman"/>
                <w:bCs/>
                <w:i/>
              </w:rPr>
            </w:pPr>
            <w:r w:rsidRPr="00331BB1">
              <w:rPr>
                <w:rFonts w:ascii="Times New Roman" w:hAnsi="Times New Roman"/>
                <w:bCs/>
                <w:i/>
                <w:u w:val="single"/>
              </w:rPr>
              <w:lastRenderedPageBreak/>
              <w:t>Предельные параметры разрешенного использования</w:t>
            </w:r>
            <w:r w:rsidRPr="00331BB1">
              <w:rPr>
                <w:rFonts w:ascii="Times New Roman" w:hAnsi="Times New Roman"/>
                <w:bCs/>
                <w:i/>
              </w:rPr>
              <w:t>:</w:t>
            </w:r>
          </w:p>
          <w:p w:rsidR="0084314E"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84314E" w:rsidRPr="009F786D" w:rsidRDefault="0084314E" w:rsidP="0084314E">
            <w:pPr>
              <w:tabs>
                <w:tab w:val="left" w:pos="284"/>
                <w:tab w:val="left" w:pos="567"/>
              </w:tabs>
              <w:suppressAutoHyphens/>
              <w:ind w:right="-144"/>
              <w:jc w:val="both"/>
              <w:rPr>
                <w:rFonts w:ascii="Times New Roman" w:hAnsi="Times New Roman"/>
                <w:sz w:val="16"/>
                <w:szCs w:val="16"/>
              </w:rPr>
            </w:pPr>
          </w:p>
          <w:p w:rsidR="0084314E" w:rsidRPr="009F786D" w:rsidRDefault="0084314E" w:rsidP="0084314E">
            <w:pPr>
              <w:tabs>
                <w:tab w:val="left" w:pos="284"/>
                <w:tab w:val="left" w:pos="567"/>
              </w:tabs>
              <w:ind w:right="-144"/>
              <w:rPr>
                <w:rFonts w:ascii="Times New Roman" w:hAnsi="Times New Roman"/>
                <w:i/>
              </w:rPr>
            </w:pPr>
            <w:r w:rsidRPr="009F786D">
              <w:rPr>
                <w:rFonts w:ascii="Times New Roman" w:hAnsi="Times New Roman"/>
                <w:i/>
              </w:rPr>
              <w:t>До разработки документации по планировке территории принимать следующие параметры:</w:t>
            </w:r>
          </w:p>
          <w:p w:rsidR="0084314E" w:rsidRPr="001A74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минимальная и максимальная площадь земельных участков не подлежит ограничению;</w:t>
            </w:r>
          </w:p>
          <w:p w:rsidR="0084314E" w:rsidRPr="001A74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 xml:space="preserve">минимальное количество этажей зданий – 1, максимальное - 5; </w:t>
            </w:r>
          </w:p>
          <w:p w:rsidR="0084314E" w:rsidRPr="001A74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отступ застройки от красных линий не менее 5 м, если проектом планировки не установлено иное. Совмещение линии застройки с красной линией допускается в районах сложившейся застройки;</w:t>
            </w:r>
          </w:p>
          <w:p w:rsidR="0084314E" w:rsidRPr="001A74CA" w:rsidRDefault="0084314E" w:rsidP="00B40BEB">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минимальный отступ от границ смежных земельных участков до объектов строительства - не менее 3 метров.</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обеспечение открытости и проницаемости территорий для визуального восприятия, условий для беспрепятственного передвижения населения;</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ограда по согласованию с главой администрации Шилыковского сельского поселения, – прозрачная, не выше 1,5 м от планировочной отметки земли, цоколь не выше 0,5 м;</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коэффициент застройки земельного участка – не более 70% площади земельного участка;</w:t>
            </w:r>
          </w:p>
          <w:p w:rsidR="0084314E" w:rsidRPr="001A74CA" w:rsidRDefault="0084314E" w:rsidP="00B40BEB">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коэффициент озеленения земельного участка – не менее 15% площади земельного участка;</w:t>
            </w:r>
          </w:p>
          <w:p w:rsidR="0084314E" w:rsidRPr="001A74CA" w:rsidRDefault="0084314E" w:rsidP="00B40BEB">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площадь территории, предназначенной для хранения транспортных средств (для вспомогательных видов использования), - не менее 10%</w:t>
            </w:r>
            <w:r w:rsidRPr="001A74CA">
              <w:rPr>
                <w:b w:val="0"/>
                <w:bCs/>
                <w:color w:val="auto"/>
                <w:sz w:val="22"/>
                <w:szCs w:val="22"/>
                <w:lang w:val="ru-RU"/>
              </w:rPr>
              <w:t xml:space="preserve"> площади </w:t>
            </w:r>
            <w:r w:rsidRPr="001A74CA">
              <w:rPr>
                <w:b w:val="0"/>
                <w:bCs/>
                <w:color w:val="auto"/>
                <w:sz w:val="22"/>
                <w:szCs w:val="22"/>
                <w:lang w:val="ru-RU"/>
              </w:rPr>
              <w:lastRenderedPageBreak/>
              <w:t>земельного участка</w:t>
            </w:r>
            <w:r w:rsidRPr="001A74CA">
              <w:rPr>
                <w:color w:val="auto"/>
                <w:sz w:val="22"/>
                <w:szCs w:val="22"/>
                <w:lang w:val="ru-RU"/>
              </w:rPr>
              <w:t xml:space="preserve">; </w:t>
            </w:r>
          </w:p>
          <w:p w:rsidR="0084314E" w:rsidRPr="001A74CA" w:rsidRDefault="0084314E" w:rsidP="0084314E">
            <w:pPr>
              <w:pStyle w:val="2fc"/>
              <w:tabs>
                <w:tab w:val="left" w:pos="720"/>
              </w:tabs>
              <w:ind w:left="181" w:firstLine="0"/>
              <w:rPr>
                <w:b w:val="0"/>
                <w:color w:val="auto"/>
                <w:sz w:val="16"/>
                <w:szCs w:val="16"/>
                <w:lang w:val="ru-RU"/>
              </w:rPr>
            </w:pPr>
          </w:p>
          <w:p w:rsidR="0084314E" w:rsidRDefault="0084314E" w:rsidP="0084314E">
            <w:pPr>
              <w:jc w:val="both"/>
              <w:rPr>
                <w:rFonts w:ascii="Times New Roman" w:hAnsi="Times New Roman"/>
                <w:sz w:val="20"/>
                <w:szCs w:val="20"/>
              </w:rPr>
            </w:pPr>
            <w:r w:rsidRPr="001A74CA">
              <w:rPr>
                <w:rFonts w:ascii="Times New Roman" w:hAnsi="Times New Roman"/>
                <w:b/>
                <w:sz w:val="20"/>
                <w:szCs w:val="20"/>
              </w:rPr>
              <w:t>Примечания</w:t>
            </w:r>
            <w:r w:rsidRPr="001A74CA">
              <w:rPr>
                <w:rFonts w:ascii="Times New Roman" w:hAnsi="Times New Roman"/>
                <w:sz w:val="20"/>
                <w:szCs w:val="20"/>
              </w:rPr>
              <w:t>:</w:t>
            </w:r>
            <w:r>
              <w:rPr>
                <w:rFonts w:ascii="Times New Roman" w:hAnsi="Times New Roman"/>
              </w:rPr>
              <w:t xml:space="preserve"> </w:t>
            </w:r>
            <w:r w:rsidRPr="001A74CA">
              <w:rPr>
                <w:rFonts w:ascii="Times New Roman" w:hAnsi="Times New Roman"/>
                <w:sz w:val="20"/>
                <w:szCs w:val="20"/>
              </w:rPr>
              <w:t>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84314E" w:rsidRPr="001A74CA" w:rsidRDefault="0084314E" w:rsidP="0084314E">
            <w:pPr>
              <w:jc w:val="both"/>
              <w:rPr>
                <w:rFonts w:ascii="Times New Roman" w:hAnsi="Times New Roman"/>
              </w:rPr>
            </w:pPr>
          </w:p>
        </w:tc>
      </w:tr>
      <w:tr w:rsidR="0084314E" w:rsidRPr="001A74CA" w:rsidTr="0084314E">
        <w:tc>
          <w:tcPr>
            <w:tcW w:w="14786" w:type="dxa"/>
            <w:gridSpan w:val="3"/>
            <w:shd w:val="clear" w:color="auto" w:fill="DDD9C3" w:themeFill="background2" w:themeFillShade="E6"/>
          </w:tcPr>
          <w:p w:rsidR="0084314E" w:rsidRPr="005C01CA" w:rsidRDefault="0084314E" w:rsidP="0084314E">
            <w:pPr>
              <w:jc w:val="both"/>
              <w:rPr>
                <w:rFonts w:ascii="Times New Roman" w:hAnsi="Times New Roman"/>
                <w:b/>
              </w:rPr>
            </w:pPr>
            <w:r w:rsidRPr="005C01CA">
              <w:rPr>
                <w:rFonts w:ascii="Times New Roman" w:hAnsi="Times New Roman"/>
                <w:b/>
              </w:rPr>
              <w:lastRenderedPageBreak/>
              <w:t xml:space="preserve">О-2. </w:t>
            </w:r>
            <w:r>
              <w:rPr>
                <w:rFonts w:ascii="Times New Roman" w:hAnsi="Times New Roman"/>
                <w:b/>
              </w:rPr>
              <w:t xml:space="preserve">Общественно-деловые зоны. </w:t>
            </w:r>
            <w:r w:rsidRPr="005C01CA">
              <w:rPr>
                <w:rFonts w:ascii="Times New Roman" w:hAnsi="Times New Roman"/>
                <w:b/>
              </w:rPr>
              <w:t>Зона объектов здравоохранения</w:t>
            </w:r>
          </w:p>
        </w:tc>
      </w:tr>
      <w:tr w:rsidR="0084314E" w:rsidRPr="001A74CA" w:rsidTr="0084314E">
        <w:tc>
          <w:tcPr>
            <w:tcW w:w="14786" w:type="dxa"/>
            <w:gridSpan w:val="3"/>
          </w:tcPr>
          <w:p w:rsidR="0084314E" w:rsidRPr="001A74CA" w:rsidRDefault="0084314E" w:rsidP="0084314E">
            <w:pPr>
              <w:jc w:val="both"/>
              <w:rPr>
                <w:rFonts w:ascii="Times New Roman" w:hAnsi="Times New Roman"/>
              </w:rPr>
            </w:pPr>
            <w:r>
              <w:rPr>
                <w:rFonts w:ascii="Times New Roman" w:hAnsi="Times New Roman"/>
              </w:rPr>
              <w:t>Зона О-2 выделена для обеспечения правовых условий формирования земельных участков лечебно-профилактических учреждений.</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многопрофильные больничные комплексы;</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специализированные медицинские центры;</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больницы, роддома, госпитали общего типа;</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научно-исследовательские, лабораторные корпуса медицинского профиля;</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профилактории;</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поликлиники;</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консультативно-диагностические центры;</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амбулатории;</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аптеки;</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интернаты для престарелых и инвалидов;</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дома ребенка;</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реабилитационные восстановительные центры;</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специализированные жилые дома для больных, нуждающихся в постоянном медицинском наблюдении;</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раздаточные пункты детской молочной кухни;</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станции переливания крови;</w:t>
            </w:r>
          </w:p>
          <w:p w:rsidR="0084314E" w:rsidRPr="001A74CA" w:rsidRDefault="0084314E" w:rsidP="00B40BEB">
            <w:pPr>
              <w:pStyle w:val="2fc"/>
              <w:numPr>
                <w:ilvl w:val="0"/>
                <w:numId w:val="41"/>
              </w:numPr>
              <w:tabs>
                <w:tab w:val="left" w:pos="180"/>
              </w:tabs>
              <w:ind w:left="181" w:hanging="181"/>
            </w:pPr>
            <w:r w:rsidRPr="00331BB1">
              <w:rPr>
                <w:b w:val="0"/>
                <w:bCs/>
                <w:color w:val="auto"/>
                <w:sz w:val="22"/>
                <w:szCs w:val="22"/>
                <w:lang w:val="ru-RU"/>
              </w:rPr>
              <w:t>объекты социального обслуживания населения.</w:t>
            </w:r>
          </w:p>
        </w:tc>
        <w:tc>
          <w:tcPr>
            <w:tcW w:w="4929" w:type="dxa"/>
          </w:tcPr>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объекты, связанные с отправлением культа (при условии ограничения обрядовых услуг и шумовых эффектов);</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отдельно стоящие или встроенные в здания гаражи;</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парковки перед объектами оздоровительных, обслуживающих и коммерческих видов использования;</w:t>
            </w:r>
          </w:p>
          <w:p w:rsidR="0084314E" w:rsidRPr="00331BB1" w:rsidRDefault="0084314E" w:rsidP="00B40BEB">
            <w:pPr>
              <w:pStyle w:val="2fc"/>
              <w:numPr>
                <w:ilvl w:val="0"/>
                <w:numId w:val="41"/>
              </w:numPr>
              <w:tabs>
                <w:tab w:val="left" w:pos="180"/>
              </w:tabs>
              <w:ind w:left="181" w:hanging="181"/>
              <w:rPr>
                <w:b w:val="0"/>
                <w:color w:val="auto"/>
                <w:sz w:val="22"/>
                <w:szCs w:val="22"/>
                <w:lang w:val="ru-RU"/>
              </w:rPr>
            </w:pPr>
            <w:r w:rsidRPr="00331BB1">
              <w:rPr>
                <w:b w:val="0"/>
                <w:color w:val="auto"/>
                <w:sz w:val="22"/>
                <w:szCs w:val="22"/>
                <w:lang w:val="ru-RU"/>
              </w:rPr>
              <w:t>подземные и встроенные в здания гаражи и автостоянки, наземные гаражи, автомойки для служебного автотранспорта;</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спортзалы (с бассейном или без), бассейны;</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спортплощадки, теннисные корты;</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магазины товаров первой необходимости;</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киоски, павильоны;</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отделения связи;</w:t>
            </w:r>
          </w:p>
          <w:p w:rsidR="0084314E" w:rsidRPr="00331BB1" w:rsidRDefault="0084314E" w:rsidP="00B40BEB">
            <w:pPr>
              <w:pStyle w:val="2fc"/>
              <w:numPr>
                <w:ilvl w:val="0"/>
                <w:numId w:val="41"/>
              </w:numPr>
              <w:tabs>
                <w:tab w:val="left" w:pos="180"/>
              </w:tabs>
              <w:ind w:left="181" w:hanging="181"/>
              <w:rPr>
                <w:b w:val="0"/>
                <w:color w:val="auto"/>
                <w:sz w:val="22"/>
                <w:szCs w:val="22"/>
              </w:rPr>
            </w:pPr>
            <w:r w:rsidRPr="00331BB1">
              <w:rPr>
                <w:b w:val="0"/>
                <w:color w:val="auto"/>
                <w:sz w:val="22"/>
                <w:szCs w:val="22"/>
              </w:rPr>
              <w:t>хозяйственные корпуса</w:t>
            </w:r>
          </w:p>
          <w:p w:rsidR="0084314E" w:rsidRPr="00331BB1" w:rsidRDefault="0084314E" w:rsidP="00B40BEB">
            <w:pPr>
              <w:pStyle w:val="2fc"/>
              <w:numPr>
                <w:ilvl w:val="0"/>
                <w:numId w:val="41"/>
              </w:numPr>
              <w:tabs>
                <w:tab w:val="left" w:pos="180"/>
              </w:tabs>
              <w:ind w:left="181" w:hanging="181"/>
              <w:rPr>
                <w:sz w:val="22"/>
                <w:szCs w:val="22"/>
              </w:rPr>
            </w:pPr>
            <w:r w:rsidRPr="00331BB1">
              <w:rPr>
                <w:b w:val="0"/>
                <w:bCs/>
                <w:color w:val="auto"/>
                <w:sz w:val="22"/>
                <w:szCs w:val="22"/>
                <w:lang w:val="ru-RU"/>
              </w:rPr>
              <w:t xml:space="preserve"> общественные туалеты.</w:t>
            </w:r>
          </w:p>
        </w:tc>
        <w:tc>
          <w:tcPr>
            <w:tcW w:w="4929" w:type="dxa"/>
          </w:tcPr>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приюты;</w:t>
            </w:r>
          </w:p>
          <w:p w:rsidR="0084314E" w:rsidRPr="00331BB1" w:rsidRDefault="0084314E" w:rsidP="00B40BEB">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станции скорой помощи.</w:t>
            </w:r>
          </w:p>
          <w:p w:rsidR="0084314E" w:rsidRPr="00331BB1" w:rsidRDefault="0084314E" w:rsidP="0084314E">
            <w:pPr>
              <w:jc w:val="both"/>
              <w:rPr>
                <w:rFonts w:ascii="Times New Roman" w:hAnsi="Times New Roman"/>
              </w:rPr>
            </w:pP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331BB1">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84314E"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84314E" w:rsidRPr="009F786D" w:rsidRDefault="0084314E" w:rsidP="0084314E">
            <w:pPr>
              <w:tabs>
                <w:tab w:val="left" w:pos="284"/>
                <w:tab w:val="left" w:pos="567"/>
              </w:tabs>
              <w:suppressAutoHyphens/>
              <w:ind w:right="-144"/>
              <w:jc w:val="both"/>
              <w:rPr>
                <w:rFonts w:ascii="Times New Roman" w:hAnsi="Times New Roman"/>
                <w:sz w:val="16"/>
                <w:szCs w:val="16"/>
              </w:rPr>
            </w:pPr>
          </w:p>
          <w:p w:rsidR="0084314E" w:rsidRPr="009F786D" w:rsidRDefault="0084314E" w:rsidP="0084314E">
            <w:pPr>
              <w:tabs>
                <w:tab w:val="left" w:pos="284"/>
                <w:tab w:val="left" w:pos="567"/>
              </w:tabs>
              <w:ind w:right="-144"/>
              <w:rPr>
                <w:rFonts w:ascii="Times New Roman" w:hAnsi="Times New Roman"/>
                <w:i/>
              </w:rPr>
            </w:pPr>
            <w:r w:rsidRPr="009F786D">
              <w:rPr>
                <w:rFonts w:ascii="Times New Roman" w:hAnsi="Times New Roman"/>
                <w:i/>
              </w:rPr>
              <w:t>До разработки документации по планировке территории принимать следующие параметры:</w:t>
            </w:r>
          </w:p>
          <w:p w:rsidR="0084314E" w:rsidRPr="00331BB1"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t>минимальная и максимальная площадь земельных участков не подлежит ограничению;</w:t>
            </w:r>
          </w:p>
          <w:p w:rsidR="0084314E" w:rsidRPr="00331BB1"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t xml:space="preserve">минимальное количество этажей зданий – 1, максимальное - 5; </w:t>
            </w:r>
          </w:p>
          <w:p w:rsidR="0084314E" w:rsidRPr="00331BB1"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lastRenderedPageBreak/>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84314E" w:rsidRPr="00331BB1" w:rsidRDefault="0084314E" w:rsidP="00B40BEB">
            <w:pPr>
              <w:numPr>
                <w:ilvl w:val="0"/>
                <w:numId w:val="41"/>
              </w:numPr>
              <w:suppressAutoHyphens/>
              <w:autoSpaceDE w:val="0"/>
              <w:ind w:left="0" w:firstLine="27"/>
              <w:jc w:val="both"/>
              <w:rPr>
                <w:rFonts w:ascii="Times New Roman" w:eastAsia="Calibri" w:hAnsi="Times New Roman"/>
              </w:rPr>
            </w:pPr>
            <w:r w:rsidRPr="00331BB1">
              <w:rPr>
                <w:rFonts w:ascii="Times New Roman" w:eastAsia="Calibri" w:hAnsi="Times New Roman"/>
              </w:rPr>
              <w:t>площадь озеленения земельных участков - не менее 40% территории.</w:t>
            </w:r>
          </w:p>
          <w:p w:rsidR="0084314E" w:rsidRPr="00331BB1" w:rsidRDefault="0084314E" w:rsidP="00B40BEB">
            <w:pPr>
              <w:numPr>
                <w:ilvl w:val="0"/>
                <w:numId w:val="41"/>
              </w:numPr>
              <w:suppressAutoHyphens/>
              <w:autoSpaceDE w:val="0"/>
              <w:ind w:left="0" w:firstLine="27"/>
              <w:jc w:val="both"/>
              <w:rPr>
                <w:rFonts w:ascii="Times New Roman" w:eastAsia="Calibri" w:hAnsi="Times New Roman"/>
              </w:rPr>
            </w:pPr>
            <w:r w:rsidRPr="00331BB1">
              <w:rPr>
                <w:rFonts w:ascii="Times New Roman" w:eastAsia="Calibri" w:hAnsi="Times New Roman"/>
              </w:rPr>
              <w:t>коэффициент застройки земельного участка - не более 50% от его площади.</w:t>
            </w:r>
          </w:p>
          <w:p w:rsidR="0084314E" w:rsidRPr="00331BB1" w:rsidRDefault="0084314E" w:rsidP="00B40BEB">
            <w:pPr>
              <w:pStyle w:val="2fc"/>
              <w:numPr>
                <w:ilvl w:val="0"/>
                <w:numId w:val="41"/>
              </w:numPr>
              <w:tabs>
                <w:tab w:val="left" w:pos="180"/>
              </w:tabs>
              <w:ind w:left="0" w:firstLine="27"/>
              <w:rPr>
                <w:rFonts w:eastAsia="Calibri"/>
                <w:b w:val="0"/>
                <w:color w:val="auto"/>
                <w:sz w:val="22"/>
                <w:szCs w:val="22"/>
                <w:lang w:val="ru-RU"/>
              </w:rPr>
            </w:pPr>
            <w:r w:rsidRPr="00331BB1">
              <w:rPr>
                <w:rFonts w:eastAsia="Calibri"/>
                <w:b w:val="0"/>
                <w:color w:val="auto"/>
                <w:sz w:val="22"/>
                <w:szCs w:val="22"/>
                <w:lang w:val="ru-RU"/>
              </w:rPr>
              <w:t>площадь территорий, предназначенных для хранения транспортных средств (для вспомогательных видов использования), - не более 10% от площади земельного участка;</w:t>
            </w:r>
          </w:p>
          <w:p w:rsidR="0084314E" w:rsidRPr="00331BB1" w:rsidRDefault="0084314E" w:rsidP="00B40BEB">
            <w:pPr>
              <w:pStyle w:val="2fc"/>
              <w:numPr>
                <w:ilvl w:val="0"/>
                <w:numId w:val="41"/>
              </w:numPr>
              <w:tabs>
                <w:tab w:val="left" w:pos="180"/>
              </w:tabs>
              <w:ind w:left="0" w:firstLine="27"/>
              <w:rPr>
                <w:b w:val="0"/>
                <w:bCs/>
                <w:color w:val="auto"/>
                <w:sz w:val="22"/>
                <w:szCs w:val="22"/>
                <w:lang w:val="ru-RU"/>
              </w:rPr>
            </w:pPr>
            <w:r w:rsidRPr="00331BB1">
              <w:rPr>
                <w:b w:val="0"/>
                <w:color w:val="auto"/>
                <w:sz w:val="22"/>
                <w:szCs w:val="22"/>
                <w:lang w:val="ru-RU"/>
              </w:rPr>
              <w:t>расстояние от красных линий улиц до линии застройки - не менее 5 метров;</w:t>
            </w:r>
            <w:r w:rsidRPr="00331BB1">
              <w:rPr>
                <w:b w:val="0"/>
                <w:bCs/>
                <w:color w:val="auto"/>
                <w:sz w:val="22"/>
                <w:szCs w:val="22"/>
                <w:lang w:val="ru-RU"/>
              </w:rPr>
              <w:t xml:space="preserve"> </w:t>
            </w:r>
          </w:p>
          <w:p w:rsidR="0084314E" w:rsidRPr="002C7931" w:rsidRDefault="0084314E" w:rsidP="00B40BEB">
            <w:pPr>
              <w:pStyle w:val="2fc"/>
              <w:numPr>
                <w:ilvl w:val="0"/>
                <w:numId w:val="41"/>
              </w:numPr>
              <w:tabs>
                <w:tab w:val="left" w:pos="180"/>
              </w:tabs>
              <w:ind w:left="0" w:firstLine="27"/>
              <w:rPr>
                <w:lang w:val="ru-RU"/>
              </w:rPr>
            </w:pPr>
            <w:r w:rsidRPr="00331BB1">
              <w:rPr>
                <w:b w:val="0"/>
                <w:color w:val="auto"/>
                <w:sz w:val="22"/>
                <w:szCs w:val="22"/>
                <w:lang w:val="ru-RU"/>
              </w:rPr>
              <w:t>минимальный отступ от границ смежных земельных участков до объектов строительства - не менее 4 метров.</w:t>
            </w:r>
          </w:p>
          <w:p w:rsidR="0084314E" w:rsidRPr="002C7931" w:rsidRDefault="0084314E" w:rsidP="0084314E">
            <w:pPr>
              <w:pStyle w:val="2fc"/>
              <w:tabs>
                <w:tab w:val="left" w:pos="180"/>
              </w:tabs>
              <w:ind w:left="27" w:firstLine="0"/>
              <w:rPr>
                <w:lang w:val="ru-RU"/>
              </w:rPr>
            </w:pPr>
          </w:p>
        </w:tc>
      </w:tr>
      <w:tr w:rsidR="0084314E" w:rsidRPr="001A74CA" w:rsidTr="0084314E">
        <w:tc>
          <w:tcPr>
            <w:tcW w:w="14786" w:type="dxa"/>
            <w:gridSpan w:val="3"/>
            <w:shd w:val="clear" w:color="auto" w:fill="DDD9C3" w:themeFill="background2" w:themeFillShade="E6"/>
          </w:tcPr>
          <w:p w:rsidR="0084314E" w:rsidRPr="005C01CA" w:rsidRDefault="0084314E" w:rsidP="0084314E">
            <w:pPr>
              <w:jc w:val="both"/>
              <w:rPr>
                <w:rFonts w:ascii="Times New Roman" w:hAnsi="Times New Roman"/>
                <w:b/>
              </w:rPr>
            </w:pPr>
            <w:r w:rsidRPr="005C01CA">
              <w:rPr>
                <w:rFonts w:ascii="Times New Roman" w:hAnsi="Times New Roman"/>
                <w:b/>
              </w:rPr>
              <w:lastRenderedPageBreak/>
              <w:t xml:space="preserve">О-3. </w:t>
            </w:r>
            <w:r>
              <w:rPr>
                <w:rFonts w:ascii="Times New Roman" w:hAnsi="Times New Roman"/>
                <w:b/>
              </w:rPr>
              <w:t xml:space="preserve">Общественно-деловые зоны. </w:t>
            </w:r>
            <w:r w:rsidRPr="005C01CA">
              <w:rPr>
                <w:rFonts w:ascii="Times New Roman" w:hAnsi="Times New Roman"/>
                <w:b/>
              </w:rPr>
              <w:t>Зона детских образовательных учреждений</w:t>
            </w:r>
          </w:p>
        </w:tc>
      </w:tr>
      <w:tr w:rsidR="0084314E" w:rsidRPr="001A74CA" w:rsidTr="0084314E">
        <w:tc>
          <w:tcPr>
            <w:tcW w:w="14786" w:type="dxa"/>
            <w:gridSpan w:val="3"/>
          </w:tcPr>
          <w:p w:rsidR="0084314E" w:rsidRPr="001A74CA" w:rsidRDefault="0084314E" w:rsidP="0084314E">
            <w:pPr>
              <w:jc w:val="both"/>
              <w:rPr>
                <w:rFonts w:ascii="Times New Roman" w:hAnsi="Times New Roman"/>
              </w:rPr>
            </w:pPr>
            <w:r>
              <w:rPr>
                <w:rFonts w:ascii="Times New Roman" w:hAnsi="Times New Roman"/>
              </w:rPr>
              <w:t>Зона О-3 выделена для обеспечения правовых условий формирования земельных участков детских образовательных учреждений.</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дошкольные общеобразовательные учреждения (ясли, детские сады);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общеобразовательные школы;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школы дополнительного образования (музыкальные, художественные, спортивные);</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 xml:space="preserve">специальные образовательные учреждения; </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школы-интернаты;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центры детского творчества;</w:t>
            </w:r>
          </w:p>
          <w:p w:rsidR="0084314E" w:rsidRPr="001A74CA" w:rsidRDefault="0084314E" w:rsidP="00B40BEB">
            <w:pPr>
              <w:pStyle w:val="2fc"/>
              <w:numPr>
                <w:ilvl w:val="0"/>
                <w:numId w:val="41"/>
              </w:numPr>
              <w:tabs>
                <w:tab w:val="left" w:pos="180"/>
              </w:tabs>
              <w:ind w:left="181" w:hanging="181"/>
            </w:pPr>
            <w:r w:rsidRPr="005C01CA">
              <w:rPr>
                <w:b w:val="0"/>
                <w:bCs/>
                <w:color w:val="auto"/>
                <w:sz w:val="22"/>
                <w:szCs w:val="22"/>
                <w:lang w:val="ru-RU"/>
              </w:rPr>
              <w:t>детские дома.</w:t>
            </w:r>
          </w:p>
        </w:tc>
        <w:tc>
          <w:tcPr>
            <w:tcW w:w="4929" w:type="dxa"/>
          </w:tcPr>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мастерские (художественные, скульптурные, столярные и др.);</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библиотеки, архивы;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информационные, компьютерные центры;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музеи, выставочные залы;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столовые;</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парковки.</w:t>
            </w:r>
          </w:p>
          <w:p w:rsidR="0084314E" w:rsidRPr="001A74CA" w:rsidRDefault="0084314E" w:rsidP="0084314E">
            <w:pPr>
              <w:jc w:val="both"/>
              <w:rPr>
                <w:rFonts w:ascii="Times New Roman" w:hAnsi="Times New Roman"/>
              </w:rPr>
            </w:pPr>
          </w:p>
        </w:tc>
        <w:tc>
          <w:tcPr>
            <w:tcW w:w="4929" w:type="dxa"/>
          </w:tcPr>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спортзалы (с бассейном или без), бассейны;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спортплощадки, теннисные корты;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магазины товаров первой необходимости;</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киоски, павильоны;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Pr>
                <w:b w:val="0"/>
                <w:bCs/>
                <w:color w:val="auto"/>
                <w:sz w:val="22"/>
                <w:szCs w:val="22"/>
                <w:lang w:val="ru-RU"/>
              </w:rPr>
              <w:t>отделения связи.</w:t>
            </w:r>
          </w:p>
          <w:p w:rsidR="0084314E" w:rsidRPr="001A74CA" w:rsidRDefault="0084314E" w:rsidP="0084314E">
            <w:pPr>
              <w:jc w:val="both"/>
              <w:rPr>
                <w:rFonts w:ascii="Times New Roman" w:hAnsi="Times New Roman"/>
              </w:rPr>
            </w:pPr>
          </w:p>
        </w:tc>
      </w:tr>
      <w:tr w:rsidR="0084314E" w:rsidRPr="001A74CA" w:rsidTr="0084314E">
        <w:tc>
          <w:tcPr>
            <w:tcW w:w="14786" w:type="dxa"/>
            <w:gridSpan w:val="3"/>
          </w:tcPr>
          <w:p w:rsidR="0084314E" w:rsidRPr="005C01CA" w:rsidRDefault="0084314E" w:rsidP="0084314E">
            <w:pPr>
              <w:shd w:val="clear" w:color="auto" w:fill="EEECE1" w:themeFill="background2"/>
              <w:jc w:val="both"/>
              <w:rPr>
                <w:rFonts w:ascii="Times New Roman" w:hAnsi="Times New Roman"/>
                <w:i/>
              </w:rPr>
            </w:pPr>
            <w:r w:rsidRPr="00693251">
              <w:rPr>
                <w:rFonts w:ascii="Times New Roman" w:hAnsi="Times New Roman"/>
                <w:i/>
                <w:u w:val="single"/>
              </w:rPr>
              <w:t>Предельные параметры разрешенного использования недвижимости</w:t>
            </w:r>
            <w:r w:rsidRPr="005C01CA">
              <w:rPr>
                <w:rFonts w:ascii="Times New Roman" w:hAnsi="Times New Roman"/>
                <w:i/>
              </w:rPr>
              <w:t>:</w:t>
            </w:r>
          </w:p>
          <w:p w:rsidR="0084314E"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84314E" w:rsidRPr="009F786D" w:rsidRDefault="0084314E" w:rsidP="0084314E">
            <w:pPr>
              <w:tabs>
                <w:tab w:val="left" w:pos="284"/>
                <w:tab w:val="left" w:pos="567"/>
              </w:tabs>
              <w:suppressAutoHyphens/>
              <w:ind w:right="-144"/>
              <w:jc w:val="both"/>
              <w:rPr>
                <w:rFonts w:ascii="Times New Roman" w:hAnsi="Times New Roman"/>
                <w:sz w:val="16"/>
                <w:szCs w:val="16"/>
              </w:rPr>
            </w:pPr>
          </w:p>
          <w:p w:rsidR="0084314E" w:rsidRPr="009F786D" w:rsidRDefault="0084314E" w:rsidP="0084314E">
            <w:pPr>
              <w:tabs>
                <w:tab w:val="left" w:pos="284"/>
                <w:tab w:val="left" w:pos="567"/>
              </w:tabs>
              <w:ind w:right="-144"/>
              <w:rPr>
                <w:rFonts w:ascii="Times New Roman" w:hAnsi="Times New Roman"/>
                <w:i/>
              </w:rPr>
            </w:pPr>
            <w:r w:rsidRPr="009F786D">
              <w:rPr>
                <w:rFonts w:ascii="Times New Roman" w:hAnsi="Times New Roman"/>
                <w:i/>
              </w:rPr>
              <w:t>До разработки документации по планировке территории принимать следующие параметры:</w:t>
            </w:r>
          </w:p>
          <w:p w:rsidR="0084314E" w:rsidRPr="005C01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минимальная и максимальная площадь земельных участков не подлежит ограничению;</w:t>
            </w:r>
          </w:p>
          <w:p w:rsidR="0084314E" w:rsidRPr="005C01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 xml:space="preserve">минимальное количество этажей зданий – 1, максимальное - 5; </w:t>
            </w:r>
          </w:p>
          <w:p w:rsidR="0084314E" w:rsidRPr="005C01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84314E" w:rsidRPr="005C01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для общеобразовательного учреждения расстояние от здания учреждения до красной линии не менее 25 м;</w:t>
            </w:r>
          </w:p>
          <w:p w:rsidR="0084314E" w:rsidRPr="005C01CA" w:rsidRDefault="0084314E" w:rsidP="00B40BEB">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при расположении общеобразовательных учреждений на внутриквартальных проездах с периодическим (нерегулярным) движением автотранспорта минимальный разрыв от границы участка учреждения до проезда 25 м;</w:t>
            </w:r>
          </w:p>
          <w:p w:rsidR="0084314E" w:rsidRPr="005C01CA" w:rsidRDefault="0084314E" w:rsidP="00B40BEB">
            <w:pPr>
              <w:pStyle w:val="2fc"/>
              <w:numPr>
                <w:ilvl w:val="0"/>
                <w:numId w:val="41"/>
              </w:numPr>
              <w:tabs>
                <w:tab w:val="left" w:pos="180"/>
              </w:tabs>
              <w:ind w:left="0" w:firstLine="27"/>
              <w:rPr>
                <w:b w:val="0"/>
                <w:color w:val="auto"/>
                <w:sz w:val="22"/>
                <w:szCs w:val="22"/>
                <w:lang w:val="ru-RU"/>
              </w:rPr>
            </w:pPr>
            <w:r w:rsidRPr="005C01CA">
              <w:rPr>
                <w:b w:val="0"/>
                <w:color w:val="auto"/>
                <w:sz w:val="22"/>
                <w:szCs w:val="22"/>
                <w:lang w:val="ru-RU"/>
              </w:rPr>
              <w:t>минимальный отступ от границ смежных земельных участков до объектов строительства - не менее 4 метров;</w:t>
            </w:r>
          </w:p>
          <w:p w:rsidR="0084314E" w:rsidRPr="005C01CA" w:rsidRDefault="0084314E" w:rsidP="00B40BEB">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lastRenderedPageBreak/>
              <w:t>территория участков общеобразовательных учреждений ограждается решетчатым забором высотой 1,6–2,0 м и полосой зеленых насаждений;</w:t>
            </w:r>
          </w:p>
          <w:p w:rsidR="0084314E" w:rsidRPr="005C01CA" w:rsidRDefault="0084314E" w:rsidP="00B40BEB">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площадь земельного участка для вновь строящихся дошкольных общеобразовательных учреждений принимается из расчета 40 м</w:t>
            </w:r>
            <w:r w:rsidRPr="005C01CA">
              <w:rPr>
                <w:b w:val="0"/>
                <w:bCs/>
                <w:color w:val="auto"/>
                <w:sz w:val="22"/>
                <w:szCs w:val="22"/>
                <w:vertAlign w:val="superscript"/>
                <w:lang w:val="ru-RU"/>
              </w:rPr>
              <w:t>2</w:t>
            </w:r>
            <w:r w:rsidRPr="005C01CA">
              <w:rPr>
                <w:b w:val="0"/>
                <w:bCs/>
                <w:color w:val="auto"/>
                <w:sz w:val="22"/>
                <w:szCs w:val="22"/>
                <w:lang w:val="ru-RU"/>
              </w:rPr>
              <w:t xml:space="preserve"> на 1 место, при вместимости до 100 мест - 35 м</w:t>
            </w:r>
            <w:r w:rsidRPr="005C01CA">
              <w:rPr>
                <w:b w:val="0"/>
                <w:bCs/>
                <w:color w:val="auto"/>
                <w:sz w:val="22"/>
                <w:szCs w:val="22"/>
                <w:vertAlign w:val="superscript"/>
                <w:lang w:val="ru-RU"/>
              </w:rPr>
              <w:t>2</w:t>
            </w:r>
            <w:r w:rsidRPr="005C01CA">
              <w:rPr>
                <w:b w:val="0"/>
                <w:bCs/>
                <w:color w:val="auto"/>
                <w:sz w:val="22"/>
                <w:szCs w:val="22"/>
                <w:lang w:val="ru-RU"/>
              </w:rPr>
              <w:t xml:space="preserve"> на 1 место; для встроенного здания дошкольного общеобразовательного учреждения при вместимости более 100 мест - не менее 29 м</w:t>
            </w:r>
            <w:r w:rsidRPr="005C01CA">
              <w:rPr>
                <w:b w:val="0"/>
                <w:bCs/>
                <w:color w:val="auto"/>
                <w:sz w:val="22"/>
                <w:szCs w:val="22"/>
                <w:vertAlign w:val="superscript"/>
                <w:lang w:val="ru-RU"/>
              </w:rPr>
              <w:t>2</w:t>
            </w:r>
            <w:r w:rsidRPr="005C01CA">
              <w:rPr>
                <w:b w:val="0"/>
                <w:bCs/>
                <w:color w:val="auto"/>
                <w:sz w:val="22"/>
                <w:szCs w:val="22"/>
                <w:lang w:val="ru-RU"/>
              </w:rPr>
              <w:t xml:space="preserve"> на 1 место; </w:t>
            </w:r>
          </w:p>
          <w:p w:rsidR="0084314E" w:rsidRPr="005C01CA" w:rsidRDefault="0084314E" w:rsidP="00B40BEB">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площадь земельного участка общеобразовательных школ  принимается из расчета 50 м</w:t>
            </w:r>
            <w:r w:rsidRPr="005C01CA">
              <w:rPr>
                <w:b w:val="0"/>
                <w:bCs/>
                <w:color w:val="auto"/>
                <w:sz w:val="22"/>
                <w:szCs w:val="22"/>
                <w:vertAlign w:val="superscript"/>
                <w:lang w:val="ru-RU"/>
              </w:rPr>
              <w:t>2</w:t>
            </w:r>
            <w:r w:rsidRPr="005C01CA">
              <w:rPr>
                <w:b w:val="0"/>
                <w:bCs/>
                <w:color w:val="auto"/>
                <w:sz w:val="22"/>
                <w:szCs w:val="22"/>
                <w:lang w:val="ru-RU"/>
              </w:rPr>
              <w:t xml:space="preserve"> на 1 учащегося при вместимости до 400 мест и от 500 до 600 мест, 60 м</w:t>
            </w:r>
            <w:r w:rsidRPr="005C01CA">
              <w:rPr>
                <w:b w:val="0"/>
                <w:bCs/>
                <w:color w:val="auto"/>
                <w:sz w:val="22"/>
                <w:szCs w:val="22"/>
                <w:vertAlign w:val="superscript"/>
                <w:lang w:val="ru-RU"/>
              </w:rPr>
              <w:t>2</w:t>
            </w:r>
            <w:r w:rsidRPr="005C01CA">
              <w:rPr>
                <w:b w:val="0"/>
                <w:bCs/>
                <w:color w:val="auto"/>
                <w:sz w:val="22"/>
                <w:szCs w:val="22"/>
                <w:lang w:val="ru-RU"/>
              </w:rPr>
              <w:t xml:space="preserve"> на 1 учащегося при вместимости от 400 до 500 мест, 40 м</w:t>
            </w:r>
            <w:r w:rsidRPr="005C01CA">
              <w:rPr>
                <w:b w:val="0"/>
                <w:bCs/>
                <w:color w:val="auto"/>
                <w:sz w:val="22"/>
                <w:szCs w:val="22"/>
                <w:vertAlign w:val="superscript"/>
                <w:lang w:val="ru-RU"/>
              </w:rPr>
              <w:t>2</w:t>
            </w:r>
            <w:r w:rsidRPr="005C01CA">
              <w:rPr>
                <w:b w:val="0"/>
                <w:bCs/>
                <w:color w:val="auto"/>
                <w:sz w:val="22"/>
                <w:szCs w:val="22"/>
                <w:lang w:val="ru-RU"/>
              </w:rPr>
              <w:t xml:space="preserve"> на 1 учащегося при вместимости от 600 до 800 мест; 33 м</w:t>
            </w:r>
            <w:r w:rsidRPr="005C01CA">
              <w:rPr>
                <w:b w:val="0"/>
                <w:bCs/>
                <w:color w:val="auto"/>
                <w:sz w:val="22"/>
                <w:szCs w:val="22"/>
                <w:vertAlign w:val="superscript"/>
                <w:lang w:val="ru-RU"/>
              </w:rPr>
              <w:t>2</w:t>
            </w:r>
            <w:r w:rsidRPr="005C01CA">
              <w:rPr>
                <w:b w:val="0"/>
                <w:bCs/>
                <w:color w:val="auto"/>
                <w:sz w:val="22"/>
                <w:szCs w:val="22"/>
                <w:lang w:val="ru-RU"/>
              </w:rPr>
              <w:t xml:space="preserve"> – вместимостью свыше 800 мест;</w:t>
            </w:r>
          </w:p>
          <w:p w:rsidR="0084314E" w:rsidRPr="005C01CA" w:rsidRDefault="0084314E" w:rsidP="00B40BEB">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площадь озеленения территории должна составлять не менее 30 % территории. В целях предупреждения возникновения отравления при озеленении участка не проводится посадка деревьев и кустарников с ядовитыми плодами;</w:t>
            </w:r>
          </w:p>
          <w:p w:rsidR="0084314E" w:rsidRPr="005C01CA" w:rsidRDefault="0084314E" w:rsidP="00B40BEB">
            <w:pPr>
              <w:numPr>
                <w:ilvl w:val="0"/>
                <w:numId w:val="41"/>
              </w:numPr>
              <w:suppressAutoHyphens/>
              <w:autoSpaceDE w:val="0"/>
              <w:ind w:left="0" w:hanging="11"/>
              <w:jc w:val="both"/>
              <w:rPr>
                <w:rFonts w:ascii="Times New Roman" w:eastAsia="Calibri" w:hAnsi="Times New Roman"/>
                <w:bCs/>
              </w:rPr>
            </w:pPr>
            <w:r w:rsidRPr="005C01CA">
              <w:rPr>
                <w:rFonts w:ascii="Times New Roman" w:eastAsia="Calibri" w:hAnsi="Times New Roman"/>
                <w:bCs/>
              </w:rPr>
              <w:t>коэффициент застройки земельного участка - не более 50 % от его площади;</w:t>
            </w:r>
          </w:p>
          <w:p w:rsidR="0084314E" w:rsidRPr="009F786D" w:rsidRDefault="0084314E" w:rsidP="00B40BEB">
            <w:pPr>
              <w:numPr>
                <w:ilvl w:val="0"/>
                <w:numId w:val="41"/>
              </w:numPr>
              <w:suppressAutoHyphens/>
              <w:autoSpaceDE w:val="0"/>
              <w:ind w:left="0" w:hanging="11"/>
              <w:jc w:val="both"/>
              <w:rPr>
                <w:rFonts w:ascii="Times New Roman" w:hAnsi="Times New Roman"/>
              </w:rPr>
            </w:pPr>
            <w:r w:rsidRPr="005C01CA">
              <w:rPr>
                <w:rFonts w:ascii="Times New Roman" w:eastAsia="Calibri" w:hAnsi="Times New Roman"/>
                <w:bCs/>
              </w:rPr>
              <w:t>площадь территорий, предназначенных для хранения транспортных средств (для вспомогательных видов использования), - не менее 10% от площади земельного участка.</w:t>
            </w:r>
          </w:p>
          <w:p w:rsidR="0084314E" w:rsidRPr="001A74CA" w:rsidRDefault="0084314E" w:rsidP="0084314E">
            <w:pPr>
              <w:suppressAutoHyphens/>
              <w:autoSpaceDE w:val="0"/>
              <w:jc w:val="both"/>
              <w:rPr>
                <w:rFonts w:ascii="Times New Roman" w:hAnsi="Times New Roman"/>
              </w:rPr>
            </w:pPr>
          </w:p>
        </w:tc>
      </w:tr>
      <w:tr w:rsidR="0084314E" w:rsidRPr="001A74CA" w:rsidTr="0084314E">
        <w:tc>
          <w:tcPr>
            <w:tcW w:w="14786" w:type="dxa"/>
            <w:gridSpan w:val="3"/>
            <w:shd w:val="clear" w:color="auto" w:fill="DDD9C3" w:themeFill="background2" w:themeFillShade="E6"/>
          </w:tcPr>
          <w:p w:rsidR="0084314E" w:rsidRPr="005C01CA" w:rsidRDefault="0084314E" w:rsidP="0084314E">
            <w:pPr>
              <w:jc w:val="both"/>
              <w:rPr>
                <w:rFonts w:ascii="Times New Roman" w:hAnsi="Times New Roman"/>
                <w:b/>
              </w:rPr>
            </w:pPr>
            <w:r w:rsidRPr="005C01CA">
              <w:rPr>
                <w:rFonts w:ascii="Times New Roman" w:hAnsi="Times New Roman"/>
                <w:b/>
              </w:rPr>
              <w:lastRenderedPageBreak/>
              <w:t>О-4. Общественно-деловые зоны. Зона спортивных сооружений</w:t>
            </w:r>
          </w:p>
        </w:tc>
      </w:tr>
      <w:tr w:rsidR="0084314E" w:rsidRPr="001A74CA" w:rsidTr="0084314E">
        <w:tc>
          <w:tcPr>
            <w:tcW w:w="14786" w:type="dxa"/>
            <w:gridSpan w:val="3"/>
          </w:tcPr>
          <w:p w:rsidR="0084314E" w:rsidRPr="001A74CA" w:rsidRDefault="0084314E" w:rsidP="0084314E">
            <w:pPr>
              <w:jc w:val="both"/>
              <w:rPr>
                <w:rFonts w:ascii="Times New Roman" w:hAnsi="Times New Roman"/>
              </w:rPr>
            </w:pPr>
            <w:r>
              <w:rPr>
                <w:rFonts w:ascii="Times New Roman" w:hAnsi="Times New Roman"/>
              </w:rPr>
              <w:t>Зона О-4 выделена для обеспечения правовых условий формирования земельных участков спортивных и физкультурно-оздоровительных комплексов</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5C01CA" w:rsidRDefault="0084314E" w:rsidP="00B40BEB">
            <w:pPr>
              <w:pStyle w:val="2fc"/>
              <w:numPr>
                <w:ilvl w:val="0"/>
                <w:numId w:val="41"/>
              </w:numPr>
              <w:tabs>
                <w:tab w:val="left" w:pos="180"/>
              </w:tabs>
              <w:ind w:left="181" w:hanging="181"/>
              <w:rPr>
                <w:b w:val="0"/>
                <w:color w:val="auto"/>
                <w:sz w:val="22"/>
                <w:szCs w:val="22"/>
                <w:lang w:val="ru-RU"/>
              </w:rPr>
            </w:pPr>
            <w:r w:rsidRPr="005C01CA">
              <w:rPr>
                <w:b w:val="0"/>
                <w:bCs/>
                <w:color w:val="auto"/>
                <w:sz w:val="22"/>
                <w:szCs w:val="22"/>
                <w:lang w:val="ru-RU"/>
              </w:rPr>
              <w:t>спортзалы, бассейны, спорткомплексы;</w:t>
            </w:r>
            <w:r w:rsidRPr="005C01CA">
              <w:rPr>
                <w:b w:val="0"/>
                <w:color w:val="auto"/>
                <w:sz w:val="22"/>
                <w:szCs w:val="22"/>
                <w:lang w:val="ru-RU"/>
              </w:rPr>
              <w:t xml:space="preserve"> </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спортивные школы;</w:t>
            </w:r>
          </w:p>
          <w:p w:rsidR="0084314E" w:rsidRPr="005C01CA" w:rsidRDefault="0084314E" w:rsidP="00B40BEB">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 xml:space="preserve">аквапарки; </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спортклубы;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теннисные корты;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универсальные спортивные и зрелищные залы или комплексы;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тиры;</w:t>
            </w:r>
          </w:p>
          <w:p w:rsidR="0084314E" w:rsidRPr="005C01CA" w:rsidRDefault="0084314E" w:rsidP="00B40BEB">
            <w:pPr>
              <w:pStyle w:val="2fc"/>
              <w:numPr>
                <w:ilvl w:val="0"/>
                <w:numId w:val="41"/>
              </w:numPr>
              <w:tabs>
                <w:tab w:val="left" w:pos="180"/>
              </w:tabs>
              <w:ind w:left="181" w:hanging="181"/>
              <w:rPr>
                <w:sz w:val="22"/>
                <w:szCs w:val="22"/>
              </w:rPr>
            </w:pPr>
            <w:r w:rsidRPr="005C01CA">
              <w:rPr>
                <w:b w:val="0"/>
                <w:bCs/>
                <w:color w:val="auto"/>
                <w:sz w:val="22"/>
                <w:szCs w:val="22"/>
                <w:lang w:val="ru-RU"/>
              </w:rPr>
              <w:t>выставочные залы.</w:t>
            </w:r>
          </w:p>
        </w:tc>
        <w:tc>
          <w:tcPr>
            <w:tcW w:w="4929" w:type="dxa"/>
          </w:tcPr>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предприятия общественного питания (кафе, закусочные, рестораны, бары и т.д.);</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отделения связи;</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гостиницы, дома приёма гостей;</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магазины;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бани; сауны;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парковки перед объектами спортивно-зрелищных, обслуживающих и коммерческих видов использования;</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отдельно стоящие или встроенные в здания автостоянки;</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видеосалоны;</w:t>
            </w:r>
          </w:p>
          <w:p w:rsidR="0084314E" w:rsidRPr="005C01CA" w:rsidRDefault="0084314E" w:rsidP="00B40BEB">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киоски, павильоны;</w:t>
            </w:r>
          </w:p>
          <w:p w:rsidR="0084314E" w:rsidRPr="005C01CA" w:rsidRDefault="0084314E" w:rsidP="00B40BEB">
            <w:pPr>
              <w:pStyle w:val="2fc"/>
              <w:numPr>
                <w:ilvl w:val="0"/>
                <w:numId w:val="41"/>
              </w:numPr>
              <w:tabs>
                <w:tab w:val="left" w:pos="180"/>
              </w:tabs>
              <w:ind w:left="181" w:hanging="181"/>
              <w:rPr>
                <w:sz w:val="22"/>
                <w:szCs w:val="22"/>
              </w:rPr>
            </w:pPr>
            <w:r w:rsidRPr="005C01CA">
              <w:rPr>
                <w:b w:val="0"/>
                <w:bCs/>
                <w:color w:val="auto"/>
                <w:sz w:val="22"/>
                <w:szCs w:val="22"/>
                <w:lang w:val="ru-RU"/>
              </w:rPr>
              <w:t>общественные туалеты.</w:t>
            </w:r>
          </w:p>
        </w:tc>
        <w:tc>
          <w:tcPr>
            <w:tcW w:w="4929" w:type="dxa"/>
          </w:tcPr>
          <w:p w:rsidR="0084314E" w:rsidRPr="005C01CA" w:rsidRDefault="0084314E" w:rsidP="00B40BEB">
            <w:pPr>
              <w:pStyle w:val="nienie"/>
              <w:numPr>
                <w:ilvl w:val="0"/>
                <w:numId w:val="40"/>
              </w:numPr>
              <w:ind w:left="142" w:hanging="142"/>
              <w:rPr>
                <w:rFonts w:ascii="Times New Roman" w:eastAsia="Calibri" w:hAnsi="Times New Roman"/>
                <w:sz w:val="22"/>
                <w:szCs w:val="22"/>
              </w:rPr>
            </w:pPr>
            <w:r w:rsidRPr="005C01CA">
              <w:rPr>
                <w:rFonts w:ascii="Times New Roman" w:eastAsia="Calibri" w:hAnsi="Times New Roman"/>
                <w:sz w:val="22"/>
                <w:szCs w:val="22"/>
              </w:rPr>
              <w:t>телевизионные и радиостудии;</w:t>
            </w:r>
          </w:p>
          <w:p w:rsidR="0084314E" w:rsidRPr="005C01CA" w:rsidRDefault="0084314E" w:rsidP="00B40BEB">
            <w:pPr>
              <w:numPr>
                <w:ilvl w:val="0"/>
                <w:numId w:val="40"/>
              </w:numPr>
              <w:suppressAutoHyphens/>
              <w:autoSpaceDE w:val="0"/>
              <w:ind w:left="142" w:hanging="142"/>
              <w:jc w:val="both"/>
              <w:rPr>
                <w:rFonts w:ascii="Times New Roman" w:eastAsia="Calibri" w:hAnsi="Times New Roman"/>
              </w:rPr>
            </w:pPr>
            <w:r w:rsidRPr="005C01CA">
              <w:rPr>
                <w:rFonts w:ascii="Times New Roman" w:eastAsia="Calibri" w:hAnsi="Times New Roman"/>
              </w:rPr>
              <w:t>- многоэтажные гаражи и многоуровневые автостоянки на отдельных земельных участках;</w:t>
            </w:r>
          </w:p>
          <w:p w:rsidR="0084314E" w:rsidRPr="005C01CA" w:rsidRDefault="0084314E" w:rsidP="00B40BEB">
            <w:pPr>
              <w:numPr>
                <w:ilvl w:val="0"/>
                <w:numId w:val="40"/>
              </w:numPr>
              <w:suppressAutoHyphens/>
              <w:autoSpaceDE w:val="0"/>
              <w:ind w:left="142" w:hanging="142"/>
              <w:jc w:val="both"/>
              <w:rPr>
                <w:rFonts w:ascii="Times New Roman" w:eastAsia="Calibri" w:hAnsi="Times New Roman"/>
              </w:rPr>
            </w:pPr>
            <w:r w:rsidRPr="005C01CA">
              <w:rPr>
                <w:rFonts w:ascii="Times New Roman" w:eastAsia="Calibri" w:hAnsi="Times New Roman"/>
              </w:rPr>
              <w:t>- объекты рекламы.</w:t>
            </w:r>
          </w:p>
          <w:p w:rsidR="0084314E" w:rsidRPr="005C01CA" w:rsidRDefault="0084314E" w:rsidP="0084314E">
            <w:pPr>
              <w:jc w:val="both"/>
              <w:rPr>
                <w:rFonts w:ascii="Times New Roman" w:hAnsi="Times New Roman"/>
              </w:rPr>
            </w:pPr>
          </w:p>
        </w:tc>
      </w:tr>
      <w:tr w:rsidR="0084314E" w:rsidRPr="001A74CA" w:rsidTr="0084314E">
        <w:tc>
          <w:tcPr>
            <w:tcW w:w="14786" w:type="dxa"/>
            <w:gridSpan w:val="3"/>
          </w:tcPr>
          <w:p w:rsidR="0084314E" w:rsidRPr="005C01CA" w:rsidRDefault="0084314E" w:rsidP="0084314E">
            <w:pPr>
              <w:shd w:val="clear" w:color="auto" w:fill="EEECE1" w:themeFill="background2"/>
              <w:jc w:val="both"/>
              <w:rPr>
                <w:rFonts w:ascii="Times New Roman" w:hAnsi="Times New Roman"/>
                <w:i/>
              </w:rPr>
            </w:pPr>
            <w:r w:rsidRPr="00693251">
              <w:rPr>
                <w:rFonts w:ascii="Times New Roman" w:hAnsi="Times New Roman"/>
                <w:i/>
                <w:u w:val="single"/>
              </w:rPr>
              <w:t>Предельные параметры разрешенного использования недвижимости</w:t>
            </w:r>
            <w:r w:rsidRPr="005C01CA">
              <w:rPr>
                <w:rFonts w:ascii="Times New Roman" w:hAnsi="Times New Roman"/>
                <w:i/>
              </w:rPr>
              <w:t>:</w:t>
            </w:r>
          </w:p>
          <w:p w:rsidR="0084314E" w:rsidRPr="005C01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84314E" w:rsidRPr="009F786D" w:rsidRDefault="0084314E" w:rsidP="0084314E">
            <w:pPr>
              <w:tabs>
                <w:tab w:val="left" w:pos="284"/>
                <w:tab w:val="left" w:pos="567"/>
              </w:tabs>
              <w:ind w:left="180" w:right="-144"/>
              <w:rPr>
                <w:rFonts w:ascii="Times New Roman" w:hAnsi="Times New Roman"/>
                <w:sz w:val="16"/>
                <w:szCs w:val="16"/>
              </w:rPr>
            </w:pPr>
          </w:p>
          <w:p w:rsidR="0084314E" w:rsidRPr="005C01CA" w:rsidRDefault="0084314E" w:rsidP="0084314E">
            <w:pPr>
              <w:tabs>
                <w:tab w:val="left" w:pos="284"/>
                <w:tab w:val="left" w:pos="567"/>
              </w:tabs>
              <w:ind w:right="-144"/>
              <w:rPr>
                <w:rFonts w:ascii="Times New Roman" w:hAnsi="Times New Roman"/>
              </w:rPr>
            </w:pPr>
            <w:r w:rsidRPr="009F786D">
              <w:rPr>
                <w:rFonts w:ascii="Times New Roman" w:hAnsi="Times New Roman"/>
                <w:i/>
              </w:rPr>
              <w:lastRenderedPageBreak/>
              <w:t>До разработки документации по планировке территории принимать следующие параметры</w:t>
            </w:r>
            <w:r w:rsidRPr="005C01CA">
              <w:rPr>
                <w:rFonts w:ascii="Times New Roman" w:hAnsi="Times New Roman"/>
              </w:rPr>
              <w:t>:</w:t>
            </w:r>
          </w:p>
          <w:p w:rsidR="0084314E" w:rsidRPr="005C01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минимальная и максимальная площадь земельных участков не подлежит ограничению;</w:t>
            </w:r>
          </w:p>
          <w:p w:rsidR="0084314E" w:rsidRPr="005C01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 xml:space="preserve">минимальное количество этажей зданий – 1, максимальное - 5; </w:t>
            </w:r>
          </w:p>
          <w:p w:rsidR="0084314E" w:rsidRPr="005C01CA" w:rsidRDefault="0084314E" w:rsidP="00B40BEB">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84314E" w:rsidRPr="005C01CA" w:rsidRDefault="0084314E" w:rsidP="00B40BEB">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коэффициент застройки земельного участка - не более 60% от его площади;</w:t>
            </w:r>
          </w:p>
          <w:p w:rsidR="0084314E" w:rsidRPr="005C01CA" w:rsidRDefault="0084314E" w:rsidP="00B40BEB">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коэффициент озеленения земельного участка - не менее 20% от его площади;</w:t>
            </w:r>
          </w:p>
          <w:p w:rsidR="0084314E" w:rsidRPr="005C01CA" w:rsidRDefault="0084314E" w:rsidP="00B40BEB">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расстояние от красных линий улиц до линии застройки - не менее 5 метров;</w:t>
            </w:r>
          </w:p>
          <w:p w:rsidR="0084314E" w:rsidRPr="005C01CA" w:rsidRDefault="0084314E" w:rsidP="00B40BEB">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минимальный отступ от границ смежных земельных участков до объектов строительства - не менее 3 метров.</w:t>
            </w:r>
          </w:p>
          <w:p w:rsidR="0084314E" w:rsidRPr="005C01CA" w:rsidRDefault="0084314E" w:rsidP="0084314E">
            <w:pPr>
              <w:pStyle w:val="ConsPlusNormal"/>
              <w:widowControl/>
              <w:ind w:firstLine="540"/>
              <w:jc w:val="both"/>
              <w:rPr>
                <w:rFonts w:ascii="Times New Roman" w:eastAsia="Times New Roman" w:hAnsi="Times New Roman" w:cs="Times New Roman"/>
                <w:sz w:val="16"/>
                <w:szCs w:val="16"/>
              </w:rPr>
            </w:pPr>
          </w:p>
          <w:p w:rsidR="0084314E" w:rsidRDefault="0084314E" w:rsidP="0084314E">
            <w:pPr>
              <w:pStyle w:val="ConsPlusNormal"/>
              <w:widowControl/>
              <w:jc w:val="both"/>
              <w:rPr>
                <w:rFonts w:ascii="Times New Roman" w:eastAsia="Times New Roman" w:hAnsi="Times New Roman" w:cs="Times New Roman"/>
              </w:rPr>
            </w:pPr>
            <w:r w:rsidRPr="009F786D">
              <w:rPr>
                <w:rFonts w:ascii="Times New Roman" w:eastAsia="Times New Roman" w:hAnsi="Times New Roman" w:cs="Times New Roman"/>
                <w:b/>
              </w:rPr>
              <w:t>Примечания: 1.</w:t>
            </w:r>
            <w:r w:rsidRPr="005C01CA">
              <w:rPr>
                <w:rFonts w:ascii="Times New Roman" w:eastAsia="Times New Roman" w:hAnsi="Times New Roman" w:cs="Times New Roman"/>
              </w:rPr>
              <w:t xml:space="preserve">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84314E" w:rsidRPr="009F786D" w:rsidRDefault="0084314E" w:rsidP="0084314E">
            <w:pPr>
              <w:pStyle w:val="ConsPlusNormal"/>
              <w:widowControl/>
              <w:jc w:val="both"/>
              <w:rPr>
                <w:rFonts w:ascii="Times New Roman" w:hAnsi="Times New Roman"/>
                <w:sz w:val="16"/>
                <w:szCs w:val="16"/>
              </w:rPr>
            </w:pPr>
          </w:p>
        </w:tc>
      </w:tr>
      <w:tr w:rsidR="0084314E" w:rsidRPr="001A74CA" w:rsidTr="0084314E">
        <w:tc>
          <w:tcPr>
            <w:tcW w:w="14786" w:type="dxa"/>
            <w:gridSpan w:val="3"/>
            <w:shd w:val="clear" w:color="auto" w:fill="DDD9C3" w:themeFill="background2" w:themeFillShade="E6"/>
          </w:tcPr>
          <w:p w:rsidR="0084314E" w:rsidRPr="009F786D" w:rsidRDefault="0084314E" w:rsidP="0084314E">
            <w:pPr>
              <w:jc w:val="both"/>
              <w:rPr>
                <w:rFonts w:ascii="Times New Roman" w:hAnsi="Times New Roman"/>
                <w:b/>
              </w:rPr>
            </w:pPr>
            <w:r w:rsidRPr="009F786D">
              <w:rPr>
                <w:rFonts w:ascii="Times New Roman" w:hAnsi="Times New Roman"/>
                <w:b/>
              </w:rPr>
              <w:lastRenderedPageBreak/>
              <w:t>Ж-1. Жилые зоны. Зона застройки индивидуальными жилыми домами.</w:t>
            </w:r>
          </w:p>
        </w:tc>
      </w:tr>
      <w:tr w:rsidR="0084314E" w:rsidRPr="001A74CA" w:rsidTr="0084314E">
        <w:tc>
          <w:tcPr>
            <w:tcW w:w="14786" w:type="dxa"/>
            <w:gridSpan w:val="3"/>
          </w:tcPr>
          <w:p w:rsidR="0084314E" w:rsidRPr="001A74CA" w:rsidRDefault="0084314E" w:rsidP="0084314E">
            <w:pPr>
              <w:pStyle w:val="3f2"/>
              <w:ind w:firstLine="0"/>
              <w:rPr>
                <w:rFonts w:ascii="Times New Roman" w:hAnsi="Times New Roman"/>
              </w:rPr>
            </w:pPr>
            <w:r w:rsidRPr="00460959">
              <w:rPr>
                <w:rFonts w:ascii="Times New Roman" w:hAnsi="Times New Roman"/>
                <w:b w:val="0"/>
                <w:i w:val="0"/>
                <w:iCs/>
                <w:sz w:val="22"/>
                <w:szCs w:val="22"/>
              </w:rPr>
              <w:t>Зона Ж - 1 выделена для обеспечения правовых условий формирования жилых районов из домов усадебного типа и с размещением блокированных домов с участками этажностью не выше трех этажей с минимально разрешенным набором услуг местного значения. Разрешено размещение объектов повседневного обслуживания населения и, ограничено, других видов деятельности, без превышения допустимых уровней воздействия на окружающую среду.</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отдельно стоящие односемейные жилые дома с участками;</w:t>
            </w:r>
          </w:p>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блокированные односемейные дома с участками;</w:t>
            </w:r>
          </w:p>
          <w:p w:rsidR="0084314E" w:rsidRPr="009F786D" w:rsidRDefault="0084314E" w:rsidP="00B40BEB">
            <w:pPr>
              <w:pStyle w:val="2fc"/>
              <w:numPr>
                <w:ilvl w:val="0"/>
                <w:numId w:val="41"/>
              </w:numPr>
              <w:tabs>
                <w:tab w:val="left" w:pos="180"/>
              </w:tabs>
              <w:ind w:left="181" w:hanging="181"/>
              <w:rPr>
                <w:b w:val="0"/>
                <w:color w:val="auto"/>
                <w:sz w:val="22"/>
                <w:szCs w:val="22"/>
                <w:lang w:val="ru-RU"/>
              </w:rPr>
            </w:pPr>
            <w:r w:rsidRPr="009F786D">
              <w:rPr>
                <w:b w:val="0"/>
                <w:color w:val="auto"/>
                <w:sz w:val="22"/>
                <w:szCs w:val="22"/>
                <w:lang w:val="ru-RU"/>
              </w:rPr>
              <w:t>детские сады и иные объекты дошкольного воспитания;</w:t>
            </w:r>
          </w:p>
          <w:p w:rsidR="0084314E" w:rsidRPr="009F786D" w:rsidRDefault="0084314E" w:rsidP="00B40BEB">
            <w:pPr>
              <w:pStyle w:val="2fc"/>
              <w:numPr>
                <w:ilvl w:val="0"/>
                <w:numId w:val="41"/>
              </w:numPr>
              <w:tabs>
                <w:tab w:val="left" w:pos="180"/>
              </w:tabs>
              <w:ind w:left="181" w:hanging="181"/>
              <w:rPr>
                <w:b w:val="0"/>
                <w:color w:val="auto"/>
                <w:sz w:val="22"/>
                <w:szCs w:val="22"/>
                <w:lang w:val="ru-RU"/>
              </w:rPr>
            </w:pPr>
            <w:r w:rsidRPr="009F786D">
              <w:rPr>
                <w:b w:val="0"/>
                <w:color w:val="auto"/>
                <w:sz w:val="22"/>
                <w:szCs w:val="22"/>
                <w:lang w:val="ru-RU"/>
              </w:rPr>
              <w:t>огороды, без права возведения сооружений и капитальных построек;</w:t>
            </w:r>
          </w:p>
          <w:p w:rsidR="0084314E" w:rsidRPr="009F786D" w:rsidRDefault="0084314E" w:rsidP="00B40BEB">
            <w:pPr>
              <w:pStyle w:val="2fc"/>
              <w:numPr>
                <w:ilvl w:val="0"/>
                <w:numId w:val="41"/>
              </w:numPr>
              <w:tabs>
                <w:tab w:val="left" w:pos="180"/>
              </w:tabs>
              <w:ind w:left="181" w:hanging="181"/>
              <w:rPr>
                <w:sz w:val="22"/>
                <w:szCs w:val="22"/>
              </w:rPr>
            </w:pPr>
            <w:r w:rsidRPr="009F786D">
              <w:rPr>
                <w:b w:val="0"/>
                <w:color w:val="auto"/>
                <w:sz w:val="22"/>
                <w:szCs w:val="22"/>
                <w:lang w:val="ru-RU"/>
              </w:rPr>
              <w:t>ведение личного подсобного хозяйства.</w:t>
            </w:r>
          </w:p>
        </w:tc>
        <w:tc>
          <w:tcPr>
            <w:tcW w:w="4929" w:type="dxa"/>
          </w:tcPr>
          <w:p w:rsidR="0084314E" w:rsidRPr="009F786D" w:rsidRDefault="0084314E" w:rsidP="00B40BEB">
            <w:pPr>
              <w:pStyle w:val="2fc"/>
              <w:numPr>
                <w:ilvl w:val="0"/>
                <w:numId w:val="41"/>
              </w:numPr>
              <w:tabs>
                <w:tab w:val="left" w:pos="180"/>
              </w:tabs>
              <w:ind w:left="181" w:hanging="181"/>
              <w:rPr>
                <w:b w:val="0"/>
                <w:color w:val="auto"/>
                <w:sz w:val="22"/>
                <w:szCs w:val="22"/>
              </w:rPr>
            </w:pPr>
            <w:r w:rsidRPr="009F786D">
              <w:rPr>
                <w:b w:val="0"/>
                <w:color w:val="auto"/>
                <w:sz w:val="22"/>
                <w:szCs w:val="22"/>
              </w:rPr>
              <w:t>общеобразовательные учебные заведения;</w:t>
            </w:r>
          </w:p>
          <w:p w:rsidR="0084314E" w:rsidRPr="009F786D" w:rsidRDefault="0084314E" w:rsidP="00B40BEB">
            <w:pPr>
              <w:pStyle w:val="2fc"/>
              <w:numPr>
                <w:ilvl w:val="0"/>
                <w:numId w:val="41"/>
              </w:numPr>
              <w:tabs>
                <w:tab w:val="left" w:pos="180"/>
              </w:tabs>
              <w:ind w:left="181" w:hanging="181"/>
              <w:rPr>
                <w:b w:val="0"/>
                <w:color w:val="auto"/>
                <w:sz w:val="22"/>
                <w:szCs w:val="22"/>
              </w:rPr>
            </w:pPr>
            <w:r w:rsidRPr="009F786D">
              <w:rPr>
                <w:b w:val="0"/>
                <w:color w:val="auto"/>
                <w:sz w:val="22"/>
                <w:szCs w:val="22"/>
              </w:rPr>
              <w:t>аптеки.</w:t>
            </w:r>
          </w:p>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отдельно стоящие или встроенные в жилые дома гаражи или открытые автостоянки до 2 машиномест на индивидуальный участок, не предназначенные для предпринимательской деятельности;</w:t>
            </w:r>
          </w:p>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хозяйственные постройки;</w:t>
            </w:r>
          </w:p>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сады, огороды, палисадники;</w:t>
            </w:r>
          </w:p>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теплицы, оранжереи;</w:t>
            </w:r>
          </w:p>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индивидуальные резервуары для хранения воды, скважины для забора воды, колодцы;</w:t>
            </w:r>
          </w:p>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индивидуальные бани, надворные туалеты;</w:t>
            </w:r>
          </w:p>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выгребные ямы, очистные сооружения;</w:t>
            </w:r>
          </w:p>
          <w:p w:rsidR="0084314E" w:rsidRPr="009F786D" w:rsidRDefault="0084314E" w:rsidP="00B40BEB">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 xml:space="preserve">строения для содержания домашних животных </w:t>
            </w:r>
            <w:r w:rsidRPr="009F786D">
              <w:rPr>
                <w:b w:val="0"/>
                <w:bCs/>
                <w:color w:val="auto"/>
                <w:sz w:val="22"/>
                <w:szCs w:val="22"/>
                <w:lang w:val="ru-RU"/>
              </w:rPr>
              <w:lastRenderedPageBreak/>
              <w:t>и птицы (при условии соблюдения отношений добрососедства);</w:t>
            </w:r>
          </w:p>
          <w:p w:rsidR="0084314E" w:rsidRPr="002C7931" w:rsidRDefault="0084314E" w:rsidP="00B40BEB">
            <w:pPr>
              <w:pStyle w:val="2fc"/>
              <w:numPr>
                <w:ilvl w:val="0"/>
                <w:numId w:val="41"/>
              </w:numPr>
              <w:tabs>
                <w:tab w:val="left" w:pos="180"/>
              </w:tabs>
              <w:ind w:left="181" w:hanging="181"/>
              <w:rPr>
                <w:sz w:val="22"/>
                <w:szCs w:val="22"/>
                <w:lang w:val="ru-RU"/>
              </w:rPr>
            </w:pPr>
            <w:r w:rsidRPr="009F786D">
              <w:rPr>
                <w:b w:val="0"/>
                <w:color w:val="auto"/>
                <w:sz w:val="22"/>
                <w:szCs w:val="22"/>
                <w:lang w:val="ru-RU"/>
              </w:rPr>
              <w:t>площадки детские, спортивные, для отдыха.</w:t>
            </w:r>
          </w:p>
        </w:tc>
        <w:tc>
          <w:tcPr>
            <w:tcW w:w="4929" w:type="dxa"/>
          </w:tcPr>
          <w:p w:rsidR="0084314E" w:rsidRPr="009F786D" w:rsidRDefault="0084314E" w:rsidP="00B40BEB">
            <w:pPr>
              <w:pStyle w:val="2fc"/>
              <w:numPr>
                <w:ilvl w:val="0"/>
                <w:numId w:val="41"/>
              </w:numPr>
              <w:ind w:left="0" w:firstLine="0"/>
              <w:rPr>
                <w:b w:val="0"/>
                <w:bCs/>
                <w:color w:val="auto"/>
                <w:sz w:val="22"/>
                <w:szCs w:val="22"/>
                <w:lang w:val="ru-RU"/>
              </w:rPr>
            </w:pPr>
            <w:r w:rsidRPr="009F786D">
              <w:rPr>
                <w:b w:val="0"/>
                <w:bCs/>
                <w:color w:val="auto"/>
                <w:sz w:val="22"/>
                <w:szCs w:val="22"/>
                <w:lang w:val="ru-RU"/>
              </w:rPr>
              <w:lastRenderedPageBreak/>
              <w:t>поликлиники общей площадью не более 600 кв. м.;</w:t>
            </w:r>
          </w:p>
          <w:p w:rsidR="0084314E" w:rsidRPr="009F786D" w:rsidRDefault="0084314E" w:rsidP="00B40BEB">
            <w:pPr>
              <w:pStyle w:val="2fc"/>
              <w:numPr>
                <w:ilvl w:val="0"/>
                <w:numId w:val="41"/>
              </w:numPr>
              <w:ind w:left="0" w:firstLine="0"/>
              <w:rPr>
                <w:b w:val="0"/>
                <w:bCs/>
                <w:color w:val="auto"/>
                <w:sz w:val="22"/>
                <w:szCs w:val="22"/>
                <w:lang w:val="ru-RU"/>
              </w:rPr>
            </w:pPr>
            <w:r w:rsidRPr="009F786D">
              <w:rPr>
                <w:b w:val="0"/>
                <w:bCs/>
                <w:color w:val="auto"/>
                <w:sz w:val="22"/>
                <w:szCs w:val="22"/>
                <w:lang w:val="ru-RU"/>
              </w:rPr>
              <w:t>продовольственные и хозяйственные магазины розничной торговли площадью не более 100 кв. м;</w:t>
            </w:r>
          </w:p>
          <w:p w:rsidR="0084314E" w:rsidRPr="009F786D" w:rsidRDefault="0084314E" w:rsidP="00B40BEB">
            <w:pPr>
              <w:pStyle w:val="2fc"/>
              <w:numPr>
                <w:ilvl w:val="0"/>
                <w:numId w:val="41"/>
              </w:numPr>
              <w:ind w:left="0" w:firstLine="0"/>
              <w:rPr>
                <w:b w:val="0"/>
                <w:bCs/>
                <w:color w:val="auto"/>
                <w:sz w:val="22"/>
                <w:szCs w:val="22"/>
                <w:lang w:val="ru-RU"/>
              </w:rPr>
            </w:pPr>
            <w:r w:rsidRPr="009F786D">
              <w:rPr>
                <w:b w:val="0"/>
                <w:bCs/>
                <w:color w:val="auto"/>
                <w:sz w:val="22"/>
                <w:szCs w:val="22"/>
                <w:lang w:val="ru-RU"/>
              </w:rPr>
              <w:t>предприятия общественного питания;</w:t>
            </w:r>
          </w:p>
          <w:p w:rsidR="0084314E" w:rsidRPr="009F786D" w:rsidRDefault="0084314E" w:rsidP="00B40BEB">
            <w:pPr>
              <w:pStyle w:val="2fc"/>
              <w:numPr>
                <w:ilvl w:val="0"/>
                <w:numId w:val="41"/>
              </w:numPr>
              <w:ind w:left="0" w:firstLine="0"/>
              <w:rPr>
                <w:b w:val="0"/>
                <w:bCs/>
                <w:color w:val="auto"/>
                <w:sz w:val="22"/>
                <w:szCs w:val="22"/>
                <w:lang w:val="ru-RU"/>
              </w:rPr>
            </w:pPr>
            <w:r w:rsidRPr="009F786D">
              <w:rPr>
                <w:b w:val="0"/>
                <w:bCs/>
                <w:color w:val="auto"/>
                <w:sz w:val="22"/>
                <w:szCs w:val="22"/>
                <w:lang w:val="ru-RU"/>
              </w:rPr>
              <w:t>пошивочные ателье, прачечные, химчистки, ремонтные мастерские бытовой техники, парикмахерские и иные объекты обслуживания;</w:t>
            </w:r>
          </w:p>
          <w:p w:rsidR="0084314E" w:rsidRPr="009F786D" w:rsidRDefault="0084314E" w:rsidP="00B40BEB">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объекты культового назначения;</w:t>
            </w:r>
          </w:p>
          <w:p w:rsidR="0084314E" w:rsidRPr="009F786D" w:rsidRDefault="0084314E" w:rsidP="00B40BEB">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 xml:space="preserve">спортзалы; </w:t>
            </w:r>
          </w:p>
          <w:p w:rsidR="0084314E" w:rsidRPr="009F786D" w:rsidRDefault="0084314E" w:rsidP="00B40BEB">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жилищно-эксплуатационные и аварийно-диспетчерские службы;</w:t>
            </w:r>
          </w:p>
          <w:p w:rsidR="0084314E" w:rsidRPr="009F786D" w:rsidRDefault="0084314E" w:rsidP="00B40BEB">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 xml:space="preserve">производственные и коммунальные объекты, деятельность которых не оказывает вредного </w:t>
            </w:r>
            <w:r w:rsidRPr="009F786D">
              <w:rPr>
                <w:b w:val="0"/>
                <w:bCs/>
                <w:color w:val="auto"/>
                <w:sz w:val="22"/>
                <w:szCs w:val="22"/>
                <w:lang w:val="ru-RU"/>
              </w:rPr>
              <w:lastRenderedPageBreak/>
              <w:t xml:space="preserve">воздействия на окружающую среду, для которых не требуется установления санитарно-защитных  зон </w:t>
            </w:r>
          </w:p>
          <w:p w:rsidR="0084314E" w:rsidRPr="009F786D" w:rsidRDefault="0084314E" w:rsidP="00B40BEB">
            <w:pPr>
              <w:pStyle w:val="2fc"/>
              <w:numPr>
                <w:ilvl w:val="0"/>
                <w:numId w:val="41"/>
              </w:numPr>
              <w:tabs>
                <w:tab w:val="left" w:pos="180"/>
              </w:tabs>
              <w:ind w:left="0" w:firstLine="0"/>
              <w:rPr>
                <w:color w:val="auto"/>
                <w:sz w:val="22"/>
                <w:szCs w:val="22"/>
                <w:lang w:val="ru-RU"/>
              </w:rPr>
            </w:pPr>
            <w:r w:rsidRPr="009F786D">
              <w:rPr>
                <w:b w:val="0"/>
                <w:color w:val="auto"/>
                <w:sz w:val="22"/>
                <w:szCs w:val="22"/>
                <w:lang w:val="ru-RU"/>
              </w:rPr>
              <w:t>парковки перед объектами обслуживающих и коммерческих видов использования</w:t>
            </w:r>
            <w:r w:rsidRPr="009F786D">
              <w:rPr>
                <w:color w:val="auto"/>
                <w:sz w:val="22"/>
                <w:szCs w:val="22"/>
                <w:lang w:val="ru-RU"/>
              </w:rPr>
              <w:t>,</w:t>
            </w:r>
          </w:p>
          <w:p w:rsidR="0084314E" w:rsidRPr="009F786D" w:rsidRDefault="0084314E" w:rsidP="00B40BEB">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киоски, павильоны;</w:t>
            </w:r>
          </w:p>
          <w:p w:rsidR="0084314E" w:rsidRPr="009F786D" w:rsidRDefault="0084314E" w:rsidP="00B40BEB">
            <w:pPr>
              <w:pStyle w:val="2fc"/>
              <w:numPr>
                <w:ilvl w:val="0"/>
                <w:numId w:val="41"/>
              </w:numPr>
              <w:tabs>
                <w:tab w:val="left" w:pos="0"/>
                <w:tab w:val="left" w:pos="180"/>
              </w:tabs>
              <w:ind w:left="0" w:firstLine="0"/>
              <w:rPr>
                <w:sz w:val="22"/>
                <w:szCs w:val="22"/>
              </w:rPr>
            </w:pPr>
            <w:r w:rsidRPr="009F786D">
              <w:rPr>
                <w:b w:val="0"/>
                <w:bCs/>
                <w:color w:val="auto"/>
                <w:sz w:val="22"/>
                <w:szCs w:val="22"/>
                <w:lang w:val="ru-RU"/>
              </w:rPr>
              <w:t>голубятни.</w:t>
            </w:r>
          </w:p>
        </w:tc>
      </w:tr>
      <w:tr w:rsidR="0084314E" w:rsidRPr="001A74CA" w:rsidTr="0084314E">
        <w:tc>
          <w:tcPr>
            <w:tcW w:w="14786" w:type="dxa"/>
            <w:gridSpan w:val="3"/>
            <w:shd w:val="clear" w:color="auto" w:fill="DDD9C3" w:themeFill="background2" w:themeFillShade="E6"/>
          </w:tcPr>
          <w:p w:rsidR="0084314E" w:rsidRPr="00693251" w:rsidRDefault="0084314E" w:rsidP="0084314E">
            <w:pPr>
              <w:jc w:val="both"/>
              <w:rPr>
                <w:rFonts w:ascii="Times New Roman" w:hAnsi="Times New Roman"/>
                <w:b/>
              </w:rPr>
            </w:pPr>
            <w:r w:rsidRPr="00693251">
              <w:rPr>
                <w:rFonts w:ascii="Times New Roman" w:hAnsi="Times New Roman"/>
                <w:b/>
              </w:rPr>
              <w:lastRenderedPageBreak/>
              <w:t>Ж-2. Жилые зоны. Зона застройки малоэтажными жилыми домами</w:t>
            </w:r>
          </w:p>
        </w:tc>
      </w:tr>
      <w:tr w:rsidR="0084314E" w:rsidRPr="001A74CA" w:rsidTr="0084314E">
        <w:tc>
          <w:tcPr>
            <w:tcW w:w="14786" w:type="dxa"/>
            <w:gridSpan w:val="3"/>
          </w:tcPr>
          <w:p w:rsidR="0084314E" w:rsidRPr="001A74CA" w:rsidRDefault="0084314E" w:rsidP="0084314E">
            <w:pPr>
              <w:pStyle w:val="3f2"/>
              <w:tabs>
                <w:tab w:val="left" w:pos="1002"/>
              </w:tabs>
              <w:ind w:firstLine="0"/>
              <w:rPr>
                <w:rFonts w:ascii="Times New Roman" w:hAnsi="Times New Roman"/>
              </w:rPr>
            </w:pPr>
            <w:r w:rsidRPr="00460959">
              <w:rPr>
                <w:rFonts w:ascii="Times New Roman" w:hAnsi="Times New Roman"/>
                <w:b w:val="0"/>
                <w:i w:val="0"/>
                <w:iCs/>
                <w:sz w:val="22"/>
                <w:szCs w:val="22"/>
              </w:rPr>
              <w:t>Зона Ж - 2 выделена для формирования жилых районов средней плотности многоквартирными жилыми домами высотой до 3-х этажей с размещением в первых этажах домов, выходящих на магистральные улицы встроенных объектов обслуживания местного значения.</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многоквартирные  жилые дома  до 3 этажей (в том числе со встроенными объектами обслуживания);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 блокированные жилые дома до 3 этажей (в том числе со встроенными объектами обслуживания);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сады, иные объекты дошкольного воспитания;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общеобразовательные учебные заведения;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аптеки;</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спортивные площадки, площадки для отдыха;</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поликлиники;</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отделения связи;</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rFonts w:eastAsia="Calibri"/>
                <w:b w:val="0"/>
                <w:color w:val="auto"/>
                <w:sz w:val="22"/>
                <w:szCs w:val="22"/>
                <w:lang w:val="ru-RU"/>
              </w:rPr>
              <w:t>продовольственные и хозяйственные магазины розничной торговли</w:t>
            </w:r>
            <w:r w:rsidRPr="00693251">
              <w:rPr>
                <w:b w:val="0"/>
                <w:bCs/>
                <w:color w:val="auto"/>
                <w:sz w:val="22"/>
                <w:szCs w:val="22"/>
                <w:lang w:val="ru-RU"/>
              </w:rPr>
              <w:t xml:space="preserve"> (общей площадью не более 400 кв.м.);</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ремонт бытовой техники, парикмахерские, пошивочные ателье, иные объекты обслуживания;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библиотеки;</w:t>
            </w:r>
          </w:p>
          <w:p w:rsidR="0084314E" w:rsidRPr="002C7931" w:rsidRDefault="0084314E" w:rsidP="00B40BEB">
            <w:pPr>
              <w:pStyle w:val="2fc"/>
              <w:numPr>
                <w:ilvl w:val="0"/>
                <w:numId w:val="41"/>
              </w:numPr>
              <w:tabs>
                <w:tab w:val="left" w:pos="180"/>
              </w:tabs>
              <w:ind w:left="181" w:hanging="181"/>
              <w:rPr>
                <w:lang w:val="ru-RU"/>
              </w:rPr>
            </w:pPr>
            <w:r w:rsidRPr="00693251">
              <w:rPr>
                <w:b w:val="0"/>
                <w:bCs/>
                <w:color w:val="auto"/>
                <w:sz w:val="22"/>
                <w:szCs w:val="22"/>
                <w:lang w:val="ru-RU"/>
              </w:rPr>
              <w:t>спортзалы, спортклубы, залы рекреации (с бассейном или без).</w:t>
            </w:r>
          </w:p>
        </w:tc>
        <w:tc>
          <w:tcPr>
            <w:tcW w:w="4929" w:type="dxa"/>
          </w:tcPr>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гаражи для легковых автомобилей (встроено-пристроенные, подземные, полуподземные, боксовые);</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сады, огороды;</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открытые автостоянки для временного хранения индивидуальных автомобилей;</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парковки перед объектами культурных, обслуживающих и коммерческих видов использования;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 жилищно-эксплуатационные и аварийно-диспетчерские службы.</w:t>
            </w:r>
          </w:p>
          <w:p w:rsidR="0084314E" w:rsidRPr="001A74CA" w:rsidRDefault="0084314E" w:rsidP="0084314E">
            <w:pPr>
              <w:jc w:val="both"/>
              <w:rPr>
                <w:rFonts w:ascii="Times New Roman" w:hAnsi="Times New Roman"/>
              </w:rPr>
            </w:pPr>
          </w:p>
        </w:tc>
        <w:tc>
          <w:tcPr>
            <w:tcW w:w="4929" w:type="dxa"/>
          </w:tcPr>
          <w:p w:rsidR="0084314E" w:rsidRPr="00693251" w:rsidRDefault="0084314E" w:rsidP="00B40BEB">
            <w:pPr>
              <w:pStyle w:val="2fc"/>
              <w:numPr>
                <w:ilvl w:val="0"/>
                <w:numId w:val="41"/>
              </w:numPr>
              <w:rPr>
                <w:b w:val="0"/>
                <w:bCs/>
                <w:color w:val="auto"/>
                <w:sz w:val="22"/>
                <w:szCs w:val="22"/>
                <w:lang w:val="ru-RU"/>
              </w:rPr>
            </w:pPr>
            <w:r w:rsidRPr="00693251">
              <w:rPr>
                <w:b w:val="0"/>
                <w:bCs/>
                <w:color w:val="auto"/>
                <w:sz w:val="22"/>
                <w:szCs w:val="22"/>
                <w:lang w:val="ru-RU"/>
              </w:rPr>
              <w:t>предприятия общественного питания;</w:t>
            </w:r>
          </w:p>
          <w:p w:rsidR="0084314E" w:rsidRPr="00693251" w:rsidRDefault="0084314E" w:rsidP="00B40BEB">
            <w:pPr>
              <w:pStyle w:val="2fc"/>
              <w:numPr>
                <w:ilvl w:val="0"/>
                <w:numId w:val="41"/>
              </w:numPr>
              <w:rPr>
                <w:b w:val="0"/>
                <w:bCs/>
                <w:color w:val="auto"/>
                <w:sz w:val="22"/>
                <w:szCs w:val="22"/>
                <w:lang w:val="ru-RU"/>
              </w:rPr>
            </w:pPr>
            <w:r w:rsidRPr="00693251">
              <w:rPr>
                <w:b w:val="0"/>
                <w:bCs/>
                <w:color w:val="auto"/>
                <w:sz w:val="22"/>
                <w:szCs w:val="22"/>
                <w:lang w:val="ru-RU"/>
              </w:rPr>
              <w:t>подземные и наземные гаражи, автостоянки на отдельном земельном участке;</w:t>
            </w:r>
          </w:p>
          <w:p w:rsidR="0084314E" w:rsidRPr="00693251" w:rsidRDefault="0084314E" w:rsidP="00B40BEB">
            <w:pPr>
              <w:pStyle w:val="2fc"/>
              <w:numPr>
                <w:ilvl w:val="0"/>
                <w:numId w:val="41"/>
              </w:numPr>
              <w:rPr>
                <w:b w:val="0"/>
                <w:bCs/>
                <w:color w:val="auto"/>
                <w:sz w:val="22"/>
                <w:szCs w:val="22"/>
                <w:lang w:val="ru-RU"/>
              </w:rPr>
            </w:pPr>
            <w:r w:rsidRPr="00693251">
              <w:rPr>
                <w:b w:val="0"/>
                <w:bCs/>
                <w:color w:val="auto"/>
                <w:sz w:val="22"/>
                <w:szCs w:val="22"/>
                <w:lang w:val="ru-RU"/>
              </w:rPr>
              <w:t>автомойки;</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производственные и коммунальные объекты, деятельность которых не оказывает вредного воздействия на окружающую среду, для которых не требуется установления санитарно-защитных  зон;</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гостиницы;</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киоски, палатки, павильоны;</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сараи, голубятни;</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объекты культового назначения.</w:t>
            </w:r>
          </w:p>
          <w:p w:rsidR="0084314E" w:rsidRPr="003B6187" w:rsidRDefault="0084314E" w:rsidP="00B40BEB">
            <w:pPr>
              <w:pStyle w:val="2fc"/>
              <w:numPr>
                <w:ilvl w:val="0"/>
                <w:numId w:val="41"/>
              </w:numPr>
              <w:tabs>
                <w:tab w:val="left" w:pos="180"/>
              </w:tabs>
              <w:ind w:left="181" w:hanging="181"/>
              <w:rPr>
                <w:b w:val="0"/>
                <w:bCs/>
                <w:color w:val="auto"/>
                <w:szCs w:val="24"/>
                <w:lang w:val="ru-RU"/>
              </w:rPr>
            </w:pPr>
            <w:r>
              <w:rPr>
                <w:b w:val="0"/>
                <w:bCs/>
                <w:color w:val="auto"/>
                <w:szCs w:val="24"/>
                <w:lang w:val="ru-RU"/>
              </w:rPr>
              <w:t>бани.</w:t>
            </w:r>
          </w:p>
          <w:p w:rsidR="0084314E" w:rsidRPr="001A74CA" w:rsidRDefault="0084314E" w:rsidP="0084314E">
            <w:pPr>
              <w:jc w:val="both"/>
              <w:rPr>
                <w:rFonts w:ascii="Times New Roman" w:hAnsi="Times New Roman"/>
              </w:rPr>
            </w:pPr>
          </w:p>
        </w:tc>
      </w:tr>
      <w:tr w:rsidR="0084314E" w:rsidRPr="001A74CA" w:rsidTr="0084314E">
        <w:tc>
          <w:tcPr>
            <w:tcW w:w="14786" w:type="dxa"/>
            <w:gridSpan w:val="3"/>
            <w:shd w:val="clear" w:color="auto" w:fill="DDD9C3" w:themeFill="background2" w:themeFillShade="E6"/>
          </w:tcPr>
          <w:p w:rsidR="0084314E" w:rsidRPr="00693251" w:rsidRDefault="0084314E" w:rsidP="0084314E">
            <w:pPr>
              <w:jc w:val="both"/>
              <w:rPr>
                <w:rFonts w:ascii="Times New Roman" w:hAnsi="Times New Roman"/>
                <w:b/>
              </w:rPr>
            </w:pPr>
            <w:r w:rsidRPr="00693251">
              <w:rPr>
                <w:rFonts w:ascii="Times New Roman" w:hAnsi="Times New Roman"/>
                <w:b/>
              </w:rPr>
              <w:lastRenderedPageBreak/>
              <w:t>Ж-3. Жилые зоны. Зона застройки среднеэтажными жилыми домами</w:t>
            </w:r>
          </w:p>
        </w:tc>
      </w:tr>
      <w:tr w:rsidR="0084314E" w:rsidRPr="001A74CA" w:rsidTr="0084314E">
        <w:tc>
          <w:tcPr>
            <w:tcW w:w="14786" w:type="dxa"/>
            <w:gridSpan w:val="3"/>
          </w:tcPr>
          <w:p w:rsidR="0084314E" w:rsidRPr="001A74CA" w:rsidRDefault="0084314E" w:rsidP="0084314E">
            <w:pPr>
              <w:pStyle w:val="3f2"/>
              <w:tabs>
                <w:tab w:val="left" w:pos="1002"/>
              </w:tabs>
              <w:ind w:firstLine="0"/>
              <w:rPr>
                <w:rFonts w:ascii="Times New Roman" w:hAnsi="Times New Roman"/>
              </w:rPr>
            </w:pPr>
            <w:r w:rsidRPr="00460959">
              <w:rPr>
                <w:rFonts w:ascii="Times New Roman" w:hAnsi="Times New Roman"/>
                <w:b w:val="0"/>
                <w:i w:val="0"/>
                <w:iCs/>
                <w:sz w:val="22"/>
                <w:szCs w:val="22"/>
              </w:rPr>
              <w:t>Зона Ж - 3 выделена для формирования жилых районов с размещением многоквартирных домов 4 - 5 этажей. Допускается широкий спектр услуг местного значения, предприятия без превышения допустимых уровней воздействия на окружающую среду.</w:t>
            </w:r>
            <w:r w:rsidRPr="00460959">
              <w:rPr>
                <w:rFonts w:ascii="Times New Roman" w:hAnsi="Times New Roman"/>
                <w:i w:val="0"/>
                <w:sz w:val="22"/>
                <w:szCs w:val="22"/>
              </w:rPr>
              <w:t xml:space="preserve"> </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многоквартирные жилые дома 4 – 5 этажей (в том числе со встроенными объектами обслуживания);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сады, иные объекты дошкольного воспитания;</w:t>
            </w:r>
          </w:p>
          <w:p w:rsidR="0084314E" w:rsidRPr="00693251" w:rsidRDefault="0084314E" w:rsidP="00B40BEB">
            <w:pPr>
              <w:pStyle w:val="2fc"/>
              <w:numPr>
                <w:ilvl w:val="0"/>
                <w:numId w:val="41"/>
              </w:numPr>
              <w:rPr>
                <w:b w:val="0"/>
                <w:bCs/>
                <w:color w:val="auto"/>
                <w:sz w:val="22"/>
                <w:szCs w:val="22"/>
                <w:lang w:val="ru-RU"/>
              </w:rPr>
            </w:pPr>
            <w:r w:rsidRPr="00693251">
              <w:rPr>
                <w:b w:val="0"/>
                <w:bCs/>
                <w:color w:val="auto"/>
                <w:sz w:val="22"/>
                <w:szCs w:val="22"/>
                <w:lang w:val="ru-RU"/>
              </w:rPr>
              <w:t>общеобразовательные учебные заведения;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аптеки, молочные кухни;</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поликлиники;</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спортивные площадки, площадки для отдыха;</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спортзалы, спортклубы, залы рекреации (с бассейном или без);</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музеи, выставки;</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rFonts w:eastAsia="Calibri"/>
                <w:b w:val="0"/>
                <w:color w:val="auto"/>
                <w:sz w:val="22"/>
                <w:szCs w:val="22"/>
                <w:lang w:val="ru-RU"/>
              </w:rPr>
              <w:t>продовольственные и хозяйственные магазины розничной торговли</w:t>
            </w:r>
            <w:r w:rsidRPr="00693251">
              <w:rPr>
                <w:b w:val="0"/>
                <w:bCs/>
                <w:color w:val="auto"/>
                <w:sz w:val="22"/>
                <w:szCs w:val="22"/>
                <w:lang w:val="ru-RU"/>
              </w:rPr>
              <w:t xml:space="preserve"> (общей площадью не более 400 кв.м.);</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ремонт бытовой техники, парикмахерские, пошивочные ателье, иные объекты обслуживания;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библиотеки;</w:t>
            </w:r>
          </w:p>
          <w:p w:rsidR="0084314E" w:rsidRPr="00693251" w:rsidRDefault="0084314E" w:rsidP="00B40BEB">
            <w:pPr>
              <w:pStyle w:val="2fc"/>
              <w:numPr>
                <w:ilvl w:val="0"/>
                <w:numId w:val="41"/>
              </w:numPr>
              <w:tabs>
                <w:tab w:val="left" w:pos="180"/>
              </w:tabs>
              <w:ind w:left="181" w:hanging="181"/>
              <w:rPr>
                <w:sz w:val="22"/>
                <w:szCs w:val="22"/>
              </w:rPr>
            </w:pPr>
            <w:r w:rsidRPr="00693251">
              <w:rPr>
                <w:b w:val="0"/>
                <w:bCs/>
                <w:color w:val="auto"/>
                <w:sz w:val="22"/>
                <w:szCs w:val="22"/>
                <w:lang w:val="ru-RU"/>
              </w:rPr>
              <w:t>отделения связи, отделения банков.</w:t>
            </w:r>
          </w:p>
        </w:tc>
        <w:tc>
          <w:tcPr>
            <w:tcW w:w="4929" w:type="dxa"/>
          </w:tcPr>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гаражи, встроенные в жилые дома;</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открытые автостоянки для временного хранения индивидуальных автомобилей;</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парковки перед объектами культурных, обслуживающих и коммерческих видов использования;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 жилищно-эксплуатационные и аварийно-диспетчерские службы.</w:t>
            </w:r>
          </w:p>
          <w:p w:rsidR="0084314E" w:rsidRPr="00693251" w:rsidRDefault="0084314E" w:rsidP="0084314E">
            <w:pPr>
              <w:jc w:val="both"/>
              <w:rPr>
                <w:rFonts w:ascii="Times New Roman" w:hAnsi="Times New Roman"/>
              </w:rPr>
            </w:pPr>
          </w:p>
        </w:tc>
        <w:tc>
          <w:tcPr>
            <w:tcW w:w="4929" w:type="dxa"/>
          </w:tcPr>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многоквартирные жилые дома до 4 этажей;</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гостиницы, общежития;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офисы на первых этажах жилых домов общей площадью не более 300 кв.м. (кроме жилых домов, расположенных внутри кварталов);</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клубы многоцелевого и специализированного использования (с ограничением по времени работы);</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компьютерные центры;</w:t>
            </w:r>
          </w:p>
          <w:p w:rsidR="0084314E" w:rsidRPr="00693251" w:rsidRDefault="0084314E" w:rsidP="00B40BEB">
            <w:pPr>
              <w:numPr>
                <w:ilvl w:val="0"/>
                <w:numId w:val="41"/>
              </w:numPr>
              <w:suppressAutoHyphens/>
              <w:autoSpaceDE w:val="0"/>
              <w:jc w:val="both"/>
              <w:rPr>
                <w:rFonts w:ascii="Times New Roman" w:eastAsia="Calibri" w:hAnsi="Times New Roman"/>
              </w:rPr>
            </w:pPr>
            <w:r w:rsidRPr="00693251">
              <w:rPr>
                <w:rFonts w:ascii="Times New Roman" w:eastAsia="Calibri" w:hAnsi="Times New Roman"/>
              </w:rPr>
              <w:t>предприятия питания и досуга с числом мест не более 50, общей площадью не более 250 кв. м, без музыкального сопровождения;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rFonts w:eastAsia="Calibri"/>
                <w:b w:val="0"/>
                <w:color w:val="auto"/>
                <w:sz w:val="22"/>
                <w:szCs w:val="22"/>
                <w:lang w:val="ru-RU"/>
              </w:rPr>
              <w:t>предприятия питания и досуга с числом мест не более 50, общей площадью не более 250 кв. м</w:t>
            </w:r>
            <w:r w:rsidRPr="00693251">
              <w:rPr>
                <w:b w:val="0"/>
                <w:bCs/>
                <w:color w:val="auto"/>
                <w:sz w:val="22"/>
                <w:szCs w:val="22"/>
                <w:lang w:val="ru-RU"/>
              </w:rPr>
              <w:t xml:space="preserve"> на  этажах многоэтажных жилых домов (с ограничением по времени работы);</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бани; </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общественные туалеты;</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интернаты для престарелых и инвалидов, ночлежные дома;</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гаражи боксового типа, подземные и наземные гаражи, автостоянки на отдельном земельном участке;</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автомойки</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объекты культового назначения;</w:t>
            </w:r>
          </w:p>
          <w:p w:rsidR="0084314E" w:rsidRPr="00693251" w:rsidRDefault="0084314E" w:rsidP="00B40BEB">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производственные и коммунальные объекты, деятельность которых не оказывает вредного воздействия на окружающую среду, для которых не требуется установления санитарно-</w:t>
            </w:r>
            <w:r w:rsidRPr="00693251">
              <w:rPr>
                <w:b w:val="0"/>
                <w:bCs/>
                <w:color w:val="auto"/>
                <w:sz w:val="22"/>
                <w:szCs w:val="22"/>
                <w:lang w:val="ru-RU"/>
              </w:rPr>
              <w:lastRenderedPageBreak/>
              <w:t>защитных  зон;</w:t>
            </w:r>
          </w:p>
          <w:p w:rsidR="0084314E" w:rsidRPr="00693251" w:rsidRDefault="0084314E" w:rsidP="00B40BEB">
            <w:pPr>
              <w:pStyle w:val="2fc"/>
              <w:numPr>
                <w:ilvl w:val="0"/>
                <w:numId w:val="41"/>
              </w:numPr>
              <w:tabs>
                <w:tab w:val="left" w:pos="180"/>
              </w:tabs>
              <w:ind w:left="181" w:hanging="181"/>
              <w:rPr>
                <w:sz w:val="22"/>
                <w:szCs w:val="22"/>
              </w:rPr>
            </w:pPr>
            <w:r w:rsidRPr="00693251">
              <w:rPr>
                <w:b w:val="0"/>
                <w:bCs/>
                <w:color w:val="auto"/>
                <w:sz w:val="22"/>
                <w:szCs w:val="22"/>
                <w:lang w:val="ru-RU"/>
              </w:rPr>
              <w:t>киоски, палатки, павильоны.</w:t>
            </w:r>
          </w:p>
        </w:tc>
      </w:tr>
      <w:tr w:rsidR="0084314E" w:rsidRPr="001A74CA" w:rsidTr="0084314E">
        <w:tc>
          <w:tcPr>
            <w:tcW w:w="14786" w:type="dxa"/>
            <w:gridSpan w:val="3"/>
            <w:shd w:val="clear" w:color="auto" w:fill="DDD9C3" w:themeFill="background2" w:themeFillShade="E6"/>
          </w:tcPr>
          <w:p w:rsidR="0084314E" w:rsidRPr="00693251" w:rsidRDefault="0084314E" w:rsidP="0084314E">
            <w:pPr>
              <w:jc w:val="both"/>
              <w:rPr>
                <w:rFonts w:ascii="Times New Roman" w:hAnsi="Times New Roman"/>
                <w:b/>
              </w:rPr>
            </w:pPr>
            <w:r w:rsidRPr="00693251">
              <w:rPr>
                <w:rFonts w:ascii="Times New Roman" w:hAnsi="Times New Roman"/>
                <w:b/>
              </w:rPr>
              <w:lastRenderedPageBreak/>
              <w:t xml:space="preserve">ПК-4. Производственно-коммунальные зоны. Зона производственных объектов </w:t>
            </w:r>
            <w:r w:rsidRPr="002C7931">
              <w:rPr>
                <w:rFonts w:ascii="Times New Roman" w:hAnsi="Times New Roman"/>
                <w:b/>
              </w:rPr>
              <w:t xml:space="preserve"> </w:t>
            </w:r>
            <w:r w:rsidRPr="00693251">
              <w:rPr>
                <w:rFonts w:ascii="Times New Roman" w:hAnsi="Times New Roman"/>
                <w:b/>
                <w:lang w:val="en-US"/>
              </w:rPr>
              <w:t>IV</w:t>
            </w:r>
            <w:r w:rsidRPr="00693251">
              <w:rPr>
                <w:rFonts w:ascii="Times New Roman" w:hAnsi="Times New Roman"/>
                <w:b/>
              </w:rPr>
              <w:t>класса</w:t>
            </w:r>
          </w:p>
        </w:tc>
      </w:tr>
      <w:tr w:rsidR="0084314E" w:rsidRPr="001A74CA" w:rsidTr="0084314E">
        <w:tc>
          <w:tcPr>
            <w:tcW w:w="14786" w:type="dxa"/>
            <w:gridSpan w:val="3"/>
          </w:tcPr>
          <w:p w:rsidR="0084314E" w:rsidRPr="001A74CA" w:rsidRDefault="0084314E" w:rsidP="0084314E">
            <w:pPr>
              <w:jc w:val="both"/>
              <w:rPr>
                <w:rFonts w:ascii="Times New Roman" w:hAnsi="Times New Roman"/>
              </w:rPr>
            </w:pPr>
            <w:r w:rsidRPr="00460959">
              <w:rPr>
                <w:rFonts w:ascii="Times New Roman" w:hAnsi="Times New Roman"/>
                <w:iCs/>
              </w:rPr>
              <w:t xml:space="preserve">Зона ПК-4 выделена для обеспечения правовых условий формирования территорий коммунально-производственных предприятий и складских баз </w:t>
            </w:r>
            <w:r w:rsidRPr="00460959">
              <w:rPr>
                <w:rFonts w:ascii="Times New Roman" w:hAnsi="Times New Roman"/>
                <w:iCs/>
                <w:lang w:val="en-US"/>
              </w:rPr>
              <w:t>IV</w:t>
            </w:r>
            <w:r w:rsidRPr="00460959">
              <w:rPr>
                <w:rFonts w:ascii="Times New Roman" w:hAnsi="Times New Roman"/>
                <w:iCs/>
              </w:rPr>
              <w:t xml:space="preserve"> класса санитарной классификации с размером санитарно-защитной зоны 100 м.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санитарных требований.</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коммунально-складские и производственные предприятия IV и V класса санитарной классификации;</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гаражи боксового типа, подземные и наземные гаражи, автостоянки на отдельном земельном участке;</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гаражи и автостоянки для постоянного хранения грузовых автомобилей;</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станции технического обслуживания автомобилей, авторемонтные предприятия;</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объекты складского назначения;</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объекты технического и инженерного обеспечения предприятий;</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санитарно-технические сооружения и установки коммунального назначения;</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офисы, конторы, административные службы;</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 xml:space="preserve"> гостиницы; </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отдельно стоящие объекты бытового обслуживания;</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профессионально-технические учебные заведения;</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проектные, научно-исследовательские, конструкторские и изыскательские организации и лаборатории;</w:t>
            </w:r>
          </w:p>
          <w:p w:rsidR="0084314E" w:rsidRPr="00460959" w:rsidRDefault="0084314E" w:rsidP="00B40BEB">
            <w:pPr>
              <w:pStyle w:val="2fc"/>
              <w:numPr>
                <w:ilvl w:val="0"/>
                <w:numId w:val="41"/>
              </w:numPr>
              <w:tabs>
                <w:tab w:val="left" w:pos="180"/>
              </w:tabs>
              <w:ind w:left="181" w:hanging="181"/>
              <w:rPr>
                <w:b w:val="0"/>
                <w:color w:val="auto"/>
                <w:sz w:val="22"/>
                <w:szCs w:val="22"/>
                <w:lang w:val="ru-RU"/>
              </w:rPr>
            </w:pPr>
            <w:r w:rsidRPr="00460959">
              <w:rPr>
                <w:b w:val="0"/>
                <w:bCs/>
                <w:color w:val="auto"/>
                <w:sz w:val="22"/>
                <w:szCs w:val="22"/>
                <w:lang w:val="ru-RU"/>
              </w:rPr>
              <w:t xml:space="preserve">отдельно-стоящие </w:t>
            </w:r>
            <w:r w:rsidRPr="00460959">
              <w:rPr>
                <w:b w:val="0"/>
                <w:color w:val="auto"/>
                <w:sz w:val="22"/>
                <w:szCs w:val="22"/>
                <w:lang w:val="ru-RU"/>
              </w:rPr>
              <w:t xml:space="preserve">торговые комплексы и центры, предприятия общественного питания, </w:t>
            </w:r>
            <w:r w:rsidRPr="00460959">
              <w:rPr>
                <w:b w:val="0"/>
                <w:color w:val="auto"/>
                <w:sz w:val="22"/>
                <w:szCs w:val="22"/>
                <w:lang w:val="ru-RU"/>
              </w:rPr>
              <w:lastRenderedPageBreak/>
              <w:t>мелкооптовые рынки, рынки продовольственных и промышленных товаров, ярмарки, многофункциональные комплексы;</w:t>
            </w:r>
          </w:p>
          <w:p w:rsidR="0084314E" w:rsidRPr="00460959" w:rsidRDefault="0084314E" w:rsidP="00B40BEB">
            <w:pPr>
              <w:pStyle w:val="2fc"/>
              <w:numPr>
                <w:ilvl w:val="0"/>
                <w:numId w:val="41"/>
              </w:numPr>
              <w:tabs>
                <w:tab w:val="left" w:pos="180"/>
              </w:tabs>
              <w:ind w:left="181" w:hanging="181"/>
              <w:rPr>
                <w:b w:val="0"/>
                <w:color w:val="auto"/>
                <w:sz w:val="22"/>
                <w:szCs w:val="22"/>
                <w:lang w:val="ru-RU"/>
              </w:rPr>
            </w:pPr>
            <w:r w:rsidRPr="00460959">
              <w:rPr>
                <w:b w:val="0"/>
                <w:color w:val="auto"/>
                <w:sz w:val="22"/>
                <w:szCs w:val="22"/>
                <w:lang w:val="ru-RU"/>
              </w:rPr>
              <w:t>киоски, павильоны;</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пожарные части;</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химчистки, прачечные;</w:t>
            </w:r>
          </w:p>
          <w:p w:rsidR="0084314E" w:rsidRPr="001A74CA" w:rsidRDefault="0084314E" w:rsidP="00B40BEB">
            <w:pPr>
              <w:pStyle w:val="2fc"/>
              <w:numPr>
                <w:ilvl w:val="0"/>
                <w:numId w:val="41"/>
              </w:numPr>
              <w:tabs>
                <w:tab w:val="left" w:pos="180"/>
              </w:tabs>
              <w:ind w:left="181" w:hanging="181"/>
            </w:pPr>
            <w:r w:rsidRPr="00460959">
              <w:rPr>
                <w:b w:val="0"/>
                <w:bCs/>
                <w:color w:val="auto"/>
                <w:sz w:val="22"/>
                <w:szCs w:val="22"/>
                <w:lang w:val="ru-RU"/>
              </w:rPr>
              <w:t>автозаправочные станции.</w:t>
            </w:r>
          </w:p>
        </w:tc>
        <w:tc>
          <w:tcPr>
            <w:tcW w:w="4929" w:type="dxa"/>
          </w:tcPr>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автостоянки для временного хранения грузовых автомобилей.</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питомники растений для озеленения промышленных территорий и санитарно-защитных зон;</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помещения обслуживающего персонала.</w:t>
            </w:r>
          </w:p>
          <w:p w:rsidR="0084314E" w:rsidRPr="001A74CA" w:rsidRDefault="0084314E" w:rsidP="0084314E">
            <w:pPr>
              <w:jc w:val="both"/>
              <w:rPr>
                <w:rFonts w:ascii="Times New Roman" w:hAnsi="Times New Roman"/>
              </w:rPr>
            </w:pPr>
          </w:p>
        </w:tc>
        <w:tc>
          <w:tcPr>
            <w:tcW w:w="4929" w:type="dxa"/>
          </w:tcPr>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коммунально-складские и производственные предприятия III, II класса санитарной классификации, при обосновании допустимого воздействия на окружающую среду;</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поликлиники;</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аптеки;</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спортивно-оздоровительные учреждения закрытого типа;</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антенны сотовой связи;</w:t>
            </w:r>
          </w:p>
          <w:p w:rsidR="0084314E" w:rsidRPr="00460959" w:rsidRDefault="0084314E" w:rsidP="00B40BEB">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ветеринарные лечебницы с содержанием животных.</w:t>
            </w:r>
          </w:p>
          <w:p w:rsidR="0084314E" w:rsidRPr="001A74CA" w:rsidRDefault="0084314E" w:rsidP="0084314E">
            <w:pPr>
              <w:jc w:val="both"/>
              <w:rPr>
                <w:rFonts w:ascii="Times New Roman" w:hAnsi="Times New Roman"/>
              </w:rPr>
            </w:pPr>
          </w:p>
        </w:tc>
      </w:tr>
      <w:tr w:rsidR="0084314E" w:rsidRPr="001A74CA" w:rsidTr="0084314E">
        <w:tc>
          <w:tcPr>
            <w:tcW w:w="14786" w:type="dxa"/>
            <w:gridSpan w:val="3"/>
          </w:tcPr>
          <w:p w:rsidR="0084314E" w:rsidRPr="00693251" w:rsidRDefault="0084314E" w:rsidP="0084314E">
            <w:pPr>
              <w:jc w:val="both"/>
              <w:rPr>
                <w:rFonts w:ascii="Times New Roman" w:hAnsi="Times New Roman"/>
                <w:i/>
                <w:u w:val="single"/>
              </w:rPr>
            </w:pPr>
            <w:r w:rsidRPr="00693251">
              <w:rPr>
                <w:rFonts w:ascii="Times New Roman" w:hAnsi="Times New Roman"/>
                <w:i/>
                <w:u w:val="single"/>
              </w:rPr>
              <w:lastRenderedPageBreak/>
              <w:t>Предельные параметры разрешенного использования недвижимости:</w:t>
            </w:r>
          </w:p>
          <w:p w:rsidR="0084314E" w:rsidRPr="00D93AB6" w:rsidRDefault="0084314E" w:rsidP="00B40BEB">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 xml:space="preserve">минимальная и максимальная плотность застройки определяется с учетом требований СНиП </w:t>
            </w:r>
            <w:r w:rsidRPr="00D93AB6">
              <w:rPr>
                <w:rFonts w:ascii="Arial" w:hAnsi="Arial"/>
                <w:b w:val="0"/>
                <w:bCs/>
                <w:color w:val="auto"/>
                <w:sz w:val="22"/>
                <w:szCs w:val="22"/>
                <w:lang w:val="ru-RU"/>
              </w:rPr>
              <w:t>ІІ</w:t>
            </w:r>
            <w:r w:rsidRPr="00D93AB6">
              <w:rPr>
                <w:b w:val="0"/>
                <w:bCs/>
                <w:color w:val="auto"/>
                <w:sz w:val="22"/>
                <w:szCs w:val="22"/>
                <w:lang w:val="ru-RU"/>
              </w:rPr>
              <w:t>-89-80</w:t>
            </w:r>
            <w:r w:rsidRPr="00D93AB6">
              <w:rPr>
                <w:rFonts w:ascii="Symbol" w:hAnsi="Symbol"/>
                <w:b w:val="0"/>
                <w:bCs/>
                <w:color w:val="auto"/>
                <w:sz w:val="22"/>
                <w:szCs w:val="22"/>
                <w:lang w:val="ru-RU"/>
              </w:rPr>
              <w:t></w:t>
            </w:r>
            <w:r w:rsidRPr="00D93AB6">
              <w:rPr>
                <w:b w:val="0"/>
                <w:bCs/>
                <w:color w:val="auto"/>
                <w:sz w:val="22"/>
                <w:szCs w:val="22"/>
                <w:lang w:val="ru-RU"/>
              </w:rPr>
              <w:t xml:space="preserve"> "Генеральные планы промышленных предприятий" в соответствии с отраслевой принадлежностью предприятия, максимальная плотность застройки 90 % с учетом стоянок для автотранспорта;</w:t>
            </w:r>
          </w:p>
          <w:p w:rsidR="0084314E" w:rsidRPr="00D93AB6" w:rsidRDefault="0084314E" w:rsidP="00B40BEB">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предельные размеры земельных участков не подлежат ограничению;</w:t>
            </w:r>
          </w:p>
          <w:p w:rsidR="0084314E" w:rsidRPr="00D93AB6" w:rsidRDefault="0084314E" w:rsidP="00B40BEB">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предельное количество этажей и высота зданий, строений, сооружений не подлежит ограничению;</w:t>
            </w:r>
          </w:p>
          <w:p w:rsidR="0084314E" w:rsidRPr="00D93AB6" w:rsidRDefault="0084314E" w:rsidP="00B40BEB">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озеленение территории  не менее 10% площадки предприятия;</w:t>
            </w:r>
          </w:p>
          <w:p w:rsidR="0084314E" w:rsidRPr="00D93AB6" w:rsidRDefault="0084314E" w:rsidP="00B40BEB">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тип ограждения, его внешний вид и место установки согласовывается</w:t>
            </w:r>
            <w:r w:rsidRPr="00D93AB6">
              <w:rPr>
                <w:color w:val="auto"/>
                <w:sz w:val="22"/>
                <w:szCs w:val="22"/>
                <w:lang w:val="ru-RU"/>
              </w:rPr>
              <w:t xml:space="preserve"> </w:t>
            </w:r>
            <w:r w:rsidRPr="00D93AB6">
              <w:rPr>
                <w:b w:val="0"/>
                <w:bCs/>
                <w:color w:val="auto"/>
                <w:sz w:val="22"/>
                <w:szCs w:val="22"/>
                <w:lang w:val="ru-RU"/>
              </w:rPr>
              <w:t>с главой администрации Шилыковского сельского поселения;</w:t>
            </w:r>
          </w:p>
          <w:p w:rsidR="0084314E" w:rsidRPr="00D93AB6" w:rsidRDefault="0084314E" w:rsidP="00B40BEB">
            <w:pPr>
              <w:pStyle w:val="2fc"/>
              <w:numPr>
                <w:ilvl w:val="0"/>
                <w:numId w:val="41"/>
              </w:numPr>
              <w:tabs>
                <w:tab w:val="clear" w:pos="540"/>
                <w:tab w:val="left" w:pos="180"/>
              </w:tabs>
              <w:ind w:left="0" w:right="-144" w:firstLine="0"/>
              <w:rPr>
                <w:b w:val="0"/>
                <w:color w:val="auto"/>
                <w:sz w:val="22"/>
                <w:szCs w:val="22"/>
                <w:lang w:val="ru-RU"/>
              </w:rPr>
            </w:pPr>
            <w:r w:rsidRPr="00D93AB6">
              <w:rPr>
                <w:b w:val="0"/>
                <w:color w:val="auto"/>
                <w:sz w:val="22"/>
                <w:szCs w:val="22"/>
                <w:lang w:val="ru-RU"/>
              </w:rPr>
              <w:t>расстояние от красных линий улиц до линии застройки - не менее 5 метров;</w:t>
            </w:r>
          </w:p>
          <w:p w:rsidR="0084314E" w:rsidRPr="00D93AB6" w:rsidRDefault="0084314E" w:rsidP="00B40BEB">
            <w:pPr>
              <w:pStyle w:val="2fc"/>
              <w:numPr>
                <w:ilvl w:val="0"/>
                <w:numId w:val="41"/>
              </w:numPr>
              <w:tabs>
                <w:tab w:val="clear" w:pos="540"/>
                <w:tab w:val="left" w:pos="180"/>
              </w:tabs>
              <w:ind w:left="0" w:right="-144" w:firstLine="0"/>
              <w:rPr>
                <w:b w:val="0"/>
                <w:color w:val="auto"/>
                <w:sz w:val="22"/>
                <w:szCs w:val="22"/>
                <w:lang w:val="ru-RU"/>
              </w:rPr>
            </w:pPr>
            <w:r w:rsidRPr="00D93AB6">
              <w:rPr>
                <w:b w:val="0"/>
                <w:color w:val="auto"/>
                <w:sz w:val="22"/>
                <w:szCs w:val="22"/>
                <w:lang w:val="ru-RU"/>
              </w:rPr>
              <w:t>минимальный отступ от границ смежных земельных участков до объектов строительства - не менее 6 метров.</w:t>
            </w:r>
          </w:p>
          <w:p w:rsidR="0084314E" w:rsidRPr="00D93AB6" w:rsidRDefault="0084314E" w:rsidP="0084314E">
            <w:pPr>
              <w:pStyle w:val="ConsPlusNormal"/>
              <w:widowControl/>
              <w:tabs>
                <w:tab w:val="left" w:pos="180"/>
              </w:tabs>
              <w:ind w:right="-144"/>
              <w:jc w:val="both"/>
              <w:rPr>
                <w:rFonts w:ascii="Times New Roman" w:eastAsia="Times New Roman" w:hAnsi="Times New Roman" w:cs="Times New Roman"/>
                <w:b/>
              </w:rPr>
            </w:pPr>
            <w:r w:rsidRPr="00D93AB6">
              <w:rPr>
                <w:rFonts w:ascii="Times New Roman" w:eastAsia="Times New Roman" w:hAnsi="Times New Roman" w:cs="Times New Roman"/>
                <w:b/>
              </w:rPr>
              <w:t>Примечания:</w:t>
            </w:r>
          </w:p>
          <w:p w:rsidR="0084314E" w:rsidRDefault="0084314E" w:rsidP="0084314E">
            <w:pPr>
              <w:pStyle w:val="ConsPlusNormal"/>
              <w:widowControl/>
              <w:tabs>
                <w:tab w:val="left" w:pos="180"/>
              </w:tabs>
              <w:ind w:right="-144"/>
              <w:jc w:val="both"/>
              <w:rPr>
                <w:rFonts w:ascii="Times New Roman" w:eastAsia="Times New Roman" w:hAnsi="Times New Roman" w:cs="Times New Roman"/>
              </w:rPr>
            </w:pPr>
            <w:r w:rsidRPr="00D93AB6">
              <w:rPr>
                <w:rFonts w:ascii="Times New Roman" w:eastAsia="Times New Roman" w:hAnsi="Times New Roman" w:cs="Times New Roman"/>
              </w:rPr>
              <w:t>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84314E" w:rsidRPr="00D93AB6" w:rsidRDefault="0084314E" w:rsidP="0084314E">
            <w:pPr>
              <w:pStyle w:val="ConsPlusNormal"/>
              <w:widowControl/>
              <w:tabs>
                <w:tab w:val="left" w:pos="180"/>
              </w:tabs>
              <w:ind w:right="-144"/>
              <w:jc w:val="both"/>
              <w:rPr>
                <w:rFonts w:ascii="Times New Roman" w:hAnsi="Times New Roman"/>
                <w:sz w:val="16"/>
                <w:szCs w:val="16"/>
              </w:rPr>
            </w:pPr>
          </w:p>
        </w:tc>
      </w:tr>
      <w:tr w:rsidR="0084314E" w:rsidRPr="001A74CA" w:rsidTr="0084314E">
        <w:tc>
          <w:tcPr>
            <w:tcW w:w="14786" w:type="dxa"/>
            <w:gridSpan w:val="3"/>
            <w:shd w:val="clear" w:color="auto" w:fill="DDD9C3" w:themeFill="background2" w:themeFillShade="E6"/>
          </w:tcPr>
          <w:p w:rsidR="0084314E" w:rsidRPr="00D93AB6" w:rsidRDefault="0084314E" w:rsidP="0084314E">
            <w:pPr>
              <w:jc w:val="both"/>
              <w:rPr>
                <w:rFonts w:ascii="Times New Roman" w:hAnsi="Times New Roman"/>
                <w:b/>
              </w:rPr>
            </w:pPr>
            <w:r w:rsidRPr="00D93AB6">
              <w:rPr>
                <w:rFonts w:ascii="Times New Roman" w:hAnsi="Times New Roman"/>
                <w:b/>
              </w:rPr>
              <w:t>ПК-5. Производственно-коммунальные зоны. Подзона объектов пищевой промышленности</w:t>
            </w:r>
          </w:p>
        </w:tc>
      </w:tr>
      <w:tr w:rsidR="0084314E" w:rsidRPr="001A74CA" w:rsidTr="0084314E">
        <w:tc>
          <w:tcPr>
            <w:tcW w:w="14786" w:type="dxa"/>
            <w:gridSpan w:val="3"/>
          </w:tcPr>
          <w:p w:rsidR="0084314E" w:rsidRPr="001A74CA" w:rsidRDefault="0084314E" w:rsidP="0084314E">
            <w:pPr>
              <w:jc w:val="both"/>
              <w:rPr>
                <w:rFonts w:ascii="Times New Roman" w:hAnsi="Times New Roman"/>
              </w:rPr>
            </w:pPr>
            <w:r w:rsidRPr="00460959">
              <w:rPr>
                <w:rFonts w:ascii="Times New Roman" w:hAnsi="Times New Roman"/>
                <w:iCs/>
              </w:rPr>
              <w:t>Подзона ПК-5 выделена для обеспечения правовых условий для размещения объектов пищевой промышленности при обосновании допустимости воздействия на прилегающие территории.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санитарных требований.</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D93AB6" w:rsidRDefault="0084314E" w:rsidP="00B40BEB">
            <w:pPr>
              <w:pStyle w:val="2fc"/>
              <w:numPr>
                <w:ilvl w:val="0"/>
                <w:numId w:val="41"/>
              </w:numPr>
              <w:tabs>
                <w:tab w:val="left" w:pos="180"/>
              </w:tabs>
              <w:ind w:left="181" w:hanging="181"/>
              <w:rPr>
                <w:sz w:val="22"/>
                <w:szCs w:val="22"/>
              </w:rPr>
            </w:pPr>
            <w:r w:rsidRPr="00797D09">
              <w:rPr>
                <w:b w:val="0"/>
                <w:color w:val="auto"/>
                <w:szCs w:val="24"/>
                <w:lang w:val="ru-RU"/>
              </w:rPr>
              <w:t xml:space="preserve"> </w:t>
            </w:r>
            <w:r w:rsidRPr="00D93AB6">
              <w:rPr>
                <w:b w:val="0"/>
                <w:color w:val="auto"/>
                <w:sz w:val="22"/>
                <w:szCs w:val="22"/>
                <w:lang w:val="ru-RU"/>
              </w:rPr>
              <w:t>объекты бытового обслуживания</w:t>
            </w:r>
          </w:p>
        </w:tc>
        <w:tc>
          <w:tcPr>
            <w:tcW w:w="4929" w:type="dxa"/>
          </w:tcPr>
          <w:p w:rsidR="0084314E" w:rsidRPr="001A74CA" w:rsidRDefault="0084314E" w:rsidP="0084314E">
            <w:pPr>
              <w:jc w:val="both"/>
              <w:rPr>
                <w:rFonts w:ascii="Times New Roman" w:hAnsi="Times New Roman"/>
              </w:rPr>
            </w:pPr>
            <w:r>
              <w:rPr>
                <w:rFonts w:ascii="Times New Roman" w:hAnsi="Times New Roman"/>
              </w:rPr>
              <w:t>-</w:t>
            </w:r>
          </w:p>
        </w:tc>
        <w:tc>
          <w:tcPr>
            <w:tcW w:w="4929" w:type="dxa"/>
          </w:tcPr>
          <w:p w:rsidR="0084314E" w:rsidRPr="00D93AB6" w:rsidRDefault="0084314E" w:rsidP="00B40BEB">
            <w:pPr>
              <w:pStyle w:val="2fc"/>
              <w:numPr>
                <w:ilvl w:val="0"/>
                <w:numId w:val="41"/>
              </w:numPr>
              <w:tabs>
                <w:tab w:val="left" w:pos="0"/>
                <w:tab w:val="left" w:pos="199"/>
                <w:tab w:val="left" w:pos="355"/>
              </w:tabs>
              <w:ind w:left="0" w:firstLine="0"/>
              <w:rPr>
                <w:b w:val="0"/>
                <w:bCs/>
                <w:color w:val="auto"/>
                <w:sz w:val="22"/>
                <w:szCs w:val="22"/>
                <w:lang w:val="ru-RU"/>
              </w:rPr>
            </w:pPr>
            <w:r w:rsidRPr="00D93AB6">
              <w:rPr>
                <w:b w:val="0"/>
                <w:bCs/>
                <w:color w:val="auto"/>
                <w:sz w:val="22"/>
                <w:szCs w:val="22"/>
                <w:lang w:val="ru-RU"/>
              </w:rPr>
              <w:t>предприятия пищевой промышленности V, IV, III класса санитарной классификации при обосновании допустимого воздействия на окружающую среду;</w:t>
            </w:r>
          </w:p>
          <w:p w:rsidR="0084314E" w:rsidRPr="00D93AB6" w:rsidRDefault="0084314E" w:rsidP="00B40BEB">
            <w:pPr>
              <w:pStyle w:val="2fc"/>
              <w:numPr>
                <w:ilvl w:val="0"/>
                <w:numId w:val="41"/>
              </w:numPr>
              <w:tabs>
                <w:tab w:val="left" w:pos="0"/>
                <w:tab w:val="left" w:pos="235"/>
                <w:tab w:val="left" w:pos="1624"/>
              </w:tabs>
              <w:ind w:left="0" w:firstLine="0"/>
              <w:rPr>
                <w:b w:val="0"/>
                <w:bCs/>
                <w:color w:val="auto"/>
                <w:sz w:val="22"/>
                <w:szCs w:val="22"/>
                <w:lang w:val="ru-RU"/>
              </w:rPr>
            </w:pPr>
            <w:r w:rsidRPr="00D93AB6">
              <w:rPr>
                <w:b w:val="0"/>
                <w:bCs/>
                <w:color w:val="auto"/>
                <w:sz w:val="22"/>
                <w:szCs w:val="22"/>
                <w:lang w:val="ru-RU"/>
              </w:rPr>
              <w:t xml:space="preserve">другие объекты регламента зоны ПК–5 (основные и вспомогательные виды разрешенного использования), при условии отсутствия воздействий, ограничивающих </w:t>
            </w:r>
            <w:r w:rsidRPr="00D93AB6">
              <w:rPr>
                <w:b w:val="0"/>
                <w:bCs/>
                <w:color w:val="auto"/>
                <w:sz w:val="22"/>
                <w:szCs w:val="22"/>
                <w:lang w:val="ru-RU"/>
              </w:rPr>
              <w:lastRenderedPageBreak/>
              <w:t>использование или развитие объектов пищевой промышленности);</w:t>
            </w:r>
          </w:p>
          <w:p w:rsidR="0084314E" w:rsidRPr="00D93AB6" w:rsidRDefault="0084314E" w:rsidP="00B40BEB">
            <w:pPr>
              <w:pStyle w:val="2fc"/>
              <w:numPr>
                <w:ilvl w:val="0"/>
                <w:numId w:val="41"/>
              </w:numPr>
              <w:tabs>
                <w:tab w:val="left" w:pos="0"/>
                <w:tab w:val="left" w:pos="271"/>
              </w:tabs>
              <w:ind w:left="0" w:firstLine="0"/>
              <w:rPr>
                <w:b w:val="0"/>
                <w:bCs/>
                <w:color w:val="auto"/>
                <w:sz w:val="22"/>
                <w:szCs w:val="22"/>
                <w:lang w:val="ru-RU"/>
              </w:rPr>
            </w:pPr>
            <w:r w:rsidRPr="00D93AB6">
              <w:rPr>
                <w:b w:val="0"/>
                <w:bCs/>
                <w:color w:val="auto"/>
                <w:sz w:val="22"/>
                <w:szCs w:val="22"/>
                <w:lang w:val="ru-RU"/>
              </w:rPr>
              <w:t>проектные, научно-исследовательские, конструкторские и изыскательские организации и лаборатории;</w:t>
            </w:r>
          </w:p>
          <w:p w:rsidR="0084314E" w:rsidRPr="00D93AB6" w:rsidRDefault="0084314E" w:rsidP="00B40BEB">
            <w:pPr>
              <w:pStyle w:val="2fc"/>
              <w:numPr>
                <w:ilvl w:val="0"/>
                <w:numId w:val="41"/>
              </w:numPr>
              <w:tabs>
                <w:tab w:val="left" w:pos="0"/>
                <w:tab w:val="left" w:pos="199"/>
              </w:tabs>
              <w:ind w:left="0" w:firstLine="0"/>
              <w:rPr>
                <w:b w:val="0"/>
                <w:color w:val="auto"/>
                <w:sz w:val="22"/>
                <w:szCs w:val="22"/>
                <w:lang w:val="ru-RU"/>
              </w:rPr>
            </w:pPr>
            <w:r w:rsidRPr="00D93AB6">
              <w:rPr>
                <w:b w:val="0"/>
                <w:bCs/>
                <w:color w:val="auto"/>
                <w:sz w:val="22"/>
                <w:szCs w:val="22"/>
                <w:lang w:val="ru-RU"/>
              </w:rPr>
              <w:t xml:space="preserve">отдельно-стоящие </w:t>
            </w:r>
            <w:r w:rsidRPr="00D93AB6">
              <w:rPr>
                <w:b w:val="0"/>
                <w:color w:val="auto"/>
                <w:sz w:val="22"/>
                <w:szCs w:val="22"/>
                <w:lang w:val="ru-RU"/>
              </w:rPr>
              <w:t>торговые комплексы и центры, предприятия общественного питания, мелкооптовые рынки, рынки продовольственных и промышленных товаров, ярмарки, многофункциональные комплексы;</w:t>
            </w:r>
          </w:p>
          <w:p w:rsidR="0084314E" w:rsidRPr="00D93AB6" w:rsidRDefault="0084314E" w:rsidP="00B40BEB">
            <w:pPr>
              <w:pStyle w:val="2fc"/>
              <w:numPr>
                <w:ilvl w:val="0"/>
                <w:numId w:val="41"/>
              </w:numPr>
              <w:tabs>
                <w:tab w:val="left" w:pos="180"/>
              </w:tabs>
              <w:ind w:left="181" w:hanging="181"/>
              <w:rPr>
                <w:b w:val="0"/>
                <w:color w:val="auto"/>
                <w:sz w:val="22"/>
                <w:szCs w:val="22"/>
                <w:lang w:val="ru-RU"/>
              </w:rPr>
            </w:pPr>
            <w:r w:rsidRPr="00D93AB6">
              <w:rPr>
                <w:b w:val="0"/>
                <w:color w:val="auto"/>
                <w:sz w:val="22"/>
                <w:szCs w:val="22"/>
                <w:lang w:val="ru-RU"/>
              </w:rPr>
              <w:t>питомники растений;</w:t>
            </w:r>
          </w:p>
          <w:p w:rsidR="0084314E" w:rsidRPr="00D93AB6" w:rsidRDefault="0084314E" w:rsidP="00B40BEB">
            <w:pPr>
              <w:pStyle w:val="2fc"/>
              <w:numPr>
                <w:ilvl w:val="0"/>
                <w:numId w:val="41"/>
              </w:numPr>
              <w:tabs>
                <w:tab w:val="left" w:pos="0"/>
                <w:tab w:val="left" w:pos="1624"/>
              </w:tabs>
              <w:ind w:left="0" w:firstLine="0"/>
              <w:rPr>
                <w:b w:val="0"/>
                <w:bCs/>
                <w:color w:val="auto"/>
                <w:sz w:val="22"/>
                <w:szCs w:val="22"/>
                <w:lang w:val="ru-RU"/>
              </w:rPr>
            </w:pPr>
            <w:r w:rsidRPr="00D93AB6">
              <w:rPr>
                <w:b w:val="0"/>
                <w:bCs/>
                <w:color w:val="auto"/>
                <w:sz w:val="22"/>
                <w:szCs w:val="22"/>
                <w:lang w:val="ru-RU"/>
              </w:rPr>
              <w:t>производства лекарственных веществ, лекарственных средств, лекарственных форм при исключении взаимного негативного воздействия на продукцию, среду обитания и здоровье человека;</w:t>
            </w:r>
          </w:p>
          <w:p w:rsidR="0084314E" w:rsidRPr="00D93AB6" w:rsidRDefault="0084314E" w:rsidP="00B40BEB">
            <w:pPr>
              <w:pStyle w:val="2fc"/>
              <w:numPr>
                <w:ilvl w:val="0"/>
                <w:numId w:val="41"/>
              </w:numPr>
              <w:tabs>
                <w:tab w:val="left" w:pos="0"/>
                <w:tab w:val="left" w:pos="1624"/>
              </w:tabs>
              <w:ind w:left="0" w:firstLine="0"/>
              <w:rPr>
                <w:b w:val="0"/>
                <w:bCs/>
                <w:color w:val="auto"/>
                <w:sz w:val="22"/>
                <w:szCs w:val="22"/>
                <w:lang w:val="ru-RU"/>
              </w:rPr>
            </w:pPr>
            <w:r w:rsidRPr="00D93AB6">
              <w:rPr>
                <w:b w:val="0"/>
                <w:bCs/>
                <w:color w:val="auto"/>
                <w:sz w:val="22"/>
                <w:szCs w:val="22"/>
                <w:lang w:val="ru-RU"/>
              </w:rPr>
              <w:t>склады сырья и полупродуктов фармацевтических предприятий при исключении взаимного негативного воздействия на продукцию, среду обитания и здоровье человека, допустимого воздействия на окружающую среду;</w:t>
            </w:r>
          </w:p>
          <w:p w:rsidR="0084314E" w:rsidRPr="00D93AB6" w:rsidRDefault="0084314E" w:rsidP="00B40BEB">
            <w:pPr>
              <w:pStyle w:val="2fc"/>
              <w:numPr>
                <w:ilvl w:val="0"/>
                <w:numId w:val="41"/>
              </w:numPr>
              <w:tabs>
                <w:tab w:val="left" w:pos="180"/>
              </w:tabs>
              <w:ind w:left="181" w:hanging="181"/>
              <w:rPr>
                <w:b w:val="0"/>
                <w:bCs/>
                <w:color w:val="auto"/>
                <w:sz w:val="22"/>
                <w:szCs w:val="22"/>
                <w:lang w:val="ru-RU"/>
              </w:rPr>
            </w:pPr>
            <w:r w:rsidRPr="00D93AB6">
              <w:rPr>
                <w:b w:val="0"/>
                <w:bCs/>
                <w:color w:val="auto"/>
                <w:sz w:val="22"/>
                <w:szCs w:val="22"/>
                <w:lang w:val="ru-RU"/>
              </w:rPr>
              <w:t>аптеки;</w:t>
            </w:r>
          </w:p>
          <w:p w:rsidR="0084314E" w:rsidRPr="002C7931" w:rsidRDefault="0084314E" w:rsidP="00B40BEB">
            <w:pPr>
              <w:pStyle w:val="2fc"/>
              <w:numPr>
                <w:ilvl w:val="0"/>
                <w:numId w:val="41"/>
              </w:numPr>
              <w:ind w:left="0" w:firstLine="0"/>
              <w:rPr>
                <w:lang w:val="ru-RU"/>
              </w:rPr>
            </w:pPr>
            <w:r w:rsidRPr="00D93AB6">
              <w:rPr>
                <w:b w:val="0"/>
                <w:bCs/>
                <w:color w:val="auto"/>
                <w:sz w:val="22"/>
                <w:szCs w:val="22"/>
                <w:lang w:val="ru-RU"/>
              </w:rPr>
              <w:t>спортивно-оздоровительные учреждения закрытого типа.</w:t>
            </w:r>
          </w:p>
        </w:tc>
      </w:tr>
      <w:tr w:rsidR="0084314E" w:rsidRPr="001A74CA" w:rsidTr="0084314E">
        <w:tc>
          <w:tcPr>
            <w:tcW w:w="14786" w:type="dxa"/>
            <w:gridSpan w:val="3"/>
          </w:tcPr>
          <w:p w:rsidR="0084314E" w:rsidRPr="00813D6A" w:rsidRDefault="0084314E" w:rsidP="0084314E">
            <w:pPr>
              <w:shd w:val="clear" w:color="auto" w:fill="EEECE1" w:themeFill="background2"/>
              <w:jc w:val="both"/>
              <w:rPr>
                <w:rFonts w:ascii="Times New Roman" w:hAnsi="Times New Roman"/>
                <w:i/>
                <w:u w:val="single"/>
              </w:rPr>
            </w:pPr>
            <w:r w:rsidRPr="00813D6A">
              <w:rPr>
                <w:rFonts w:ascii="Times New Roman" w:hAnsi="Times New Roman"/>
                <w:i/>
                <w:u w:val="single"/>
              </w:rPr>
              <w:lastRenderedPageBreak/>
              <w:t>Предельные параметры разрешенного использования недвижимости:</w:t>
            </w:r>
          </w:p>
          <w:p w:rsidR="0084314E" w:rsidRPr="002E5B66" w:rsidRDefault="0084314E" w:rsidP="00B40BEB">
            <w:pPr>
              <w:pStyle w:val="2fc"/>
              <w:numPr>
                <w:ilvl w:val="0"/>
                <w:numId w:val="41"/>
              </w:numPr>
              <w:tabs>
                <w:tab w:val="clear" w:pos="540"/>
                <w:tab w:val="left" w:pos="180"/>
              </w:tabs>
              <w:ind w:left="0" w:right="-144" w:firstLine="0"/>
              <w:rPr>
                <w:b w:val="0"/>
                <w:bCs/>
                <w:color w:val="auto"/>
                <w:sz w:val="22"/>
                <w:szCs w:val="22"/>
                <w:lang w:val="ru-RU"/>
              </w:rPr>
            </w:pPr>
            <w:r w:rsidRPr="002E5B66">
              <w:rPr>
                <w:b w:val="0"/>
                <w:bCs/>
                <w:color w:val="auto"/>
                <w:sz w:val="22"/>
                <w:szCs w:val="22"/>
                <w:lang w:val="ru-RU"/>
              </w:rPr>
              <w:t>предельные размеры земельных участков не подлежат ограничению;</w:t>
            </w:r>
          </w:p>
          <w:p w:rsidR="0084314E" w:rsidRPr="002E5B66" w:rsidRDefault="0084314E" w:rsidP="00B40BEB">
            <w:pPr>
              <w:pStyle w:val="2fc"/>
              <w:numPr>
                <w:ilvl w:val="0"/>
                <w:numId w:val="41"/>
              </w:numPr>
              <w:tabs>
                <w:tab w:val="clear" w:pos="540"/>
                <w:tab w:val="left" w:pos="180"/>
              </w:tabs>
              <w:ind w:left="0" w:right="-144" w:firstLine="0"/>
              <w:rPr>
                <w:b w:val="0"/>
                <w:bCs/>
                <w:color w:val="auto"/>
                <w:sz w:val="22"/>
                <w:szCs w:val="22"/>
                <w:lang w:val="ru-RU"/>
              </w:rPr>
            </w:pPr>
            <w:r w:rsidRPr="002E5B66">
              <w:rPr>
                <w:b w:val="0"/>
                <w:bCs/>
                <w:color w:val="auto"/>
                <w:sz w:val="22"/>
                <w:szCs w:val="22"/>
                <w:lang w:val="ru-RU"/>
              </w:rPr>
              <w:t>предельное количество этажей и высота зданий, строений, сооружений не подлежит ограничению;</w:t>
            </w:r>
          </w:p>
          <w:p w:rsidR="0084314E" w:rsidRPr="002E5B66" w:rsidRDefault="0084314E" w:rsidP="00B40BEB">
            <w:pPr>
              <w:pStyle w:val="2fc"/>
              <w:numPr>
                <w:ilvl w:val="0"/>
                <w:numId w:val="41"/>
              </w:numPr>
              <w:tabs>
                <w:tab w:val="left" w:pos="180"/>
              </w:tabs>
              <w:ind w:left="0" w:firstLine="0"/>
              <w:rPr>
                <w:b w:val="0"/>
                <w:bCs/>
                <w:color w:val="auto"/>
                <w:sz w:val="22"/>
                <w:szCs w:val="22"/>
                <w:lang w:val="ru-RU"/>
              </w:rPr>
            </w:pPr>
            <w:r w:rsidRPr="002E5B66">
              <w:rPr>
                <w:b w:val="0"/>
                <w:bCs/>
                <w:color w:val="auto"/>
                <w:sz w:val="22"/>
                <w:szCs w:val="22"/>
                <w:lang w:val="ru-RU"/>
              </w:rPr>
              <w:t xml:space="preserve">минимальная плотность застройки не менее 50%; </w:t>
            </w:r>
          </w:p>
          <w:p w:rsidR="0084314E" w:rsidRPr="002E5B66" w:rsidRDefault="0084314E" w:rsidP="00B40BEB">
            <w:pPr>
              <w:pStyle w:val="2fc"/>
              <w:numPr>
                <w:ilvl w:val="0"/>
                <w:numId w:val="41"/>
              </w:numPr>
              <w:tabs>
                <w:tab w:val="left" w:pos="180"/>
              </w:tabs>
              <w:ind w:left="0" w:firstLine="0"/>
              <w:rPr>
                <w:b w:val="0"/>
                <w:bCs/>
                <w:color w:val="auto"/>
                <w:sz w:val="22"/>
                <w:szCs w:val="22"/>
                <w:lang w:val="ru-RU"/>
              </w:rPr>
            </w:pPr>
            <w:r w:rsidRPr="002E5B66">
              <w:rPr>
                <w:b w:val="0"/>
                <w:bCs/>
                <w:color w:val="auto"/>
                <w:sz w:val="22"/>
                <w:szCs w:val="22"/>
                <w:lang w:val="ru-RU"/>
              </w:rPr>
              <w:t>озеленение территории  не менее 15 % площадки предприятия;</w:t>
            </w:r>
          </w:p>
          <w:p w:rsidR="0084314E" w:rsidRPr="002E5B66" w:rsidRDefault="0084314E" w:rsidP="00B40BEB">
            <w:pPr>
              <w:pStyle w:val="2fc"/>
              <w:numPr>
                <w:ilvl w:val="0"/>
                <w:numId w:val="41"/>
              </w:numPr>
              <w:tabs>
                <w:tab w:val="left" w:pos="180"/>
              </w:tabs>
              <w:ind w:left="0" w:firstLine="0"/>
              <w:rPr>
                <w:b w:val="0"/>
                <w:bCs/>
                <w:color w:val="auto"/>
                <w:sz w:val="22"/>
                <w:szCs w:val="22"/>
                <w:lang w:val="ru-RU"/>
              </w:rPr>
            </w:pPr>
            <w:r w:rsidRPr="002E5B66">
              <w:rPr>
                <w:b w:val="0"/>
                <w:bCs/>
                <w:color w:val="auto"/>
                <w:sz w:val="22"/>
                <w:szCs w:val="22"/>
                <w:lang w:val="ru-RU"/>
              </w:rPr>
              <w:t>тип ограждения, его внешний вид и место установки согласовывается с главой администрации Шилыковского сельского поселения;</w:t>
            </w:r>
          </w:p>
          <w:p w:rsidR="0084314E" w:rsidRPr="002E5B66" w:rsidRDefault="0084314E" w:rsidP="00B40BEB">
            <w:pPr>
              <w:pStyle w:val="2fc"/>
              <w:numPr>
                <w:ilvl w:val="0"/>
                <w:numId w:val="41"/>
              </w:numPr>
              <w:tabs>
                <w:tab w:val="left" w:pos="180"/>
              </w:tabs>
              <w:ind w:left="0" w:firstLine="0"/>
              <w:rPr>
                <w:b w:val="0"/>
                <w:color w:val="auto"/>
                <w:sz w:val="22"/>
                <w:szCs w:val="22"/>
                <w:lang w:val="ru-RU"/>
              </w:rPr>
            </w:pPr>
            <w:r w:rsidRPr="002E5B66">
              <w:rPr>
                <w:b w:val="0"/>
                <w:bCs/>
                <w:color w:val="auto"/>
                <w:sz w:val="22"/>
                <w:szCs w:val="22"/>
                <w:lang w:val="ru-RU"/>
              </w:rPr>
              <w:t xml:space="preserve"> </w:t>
            </w:r>
            <w:r w:rsidRPr="002E5B66">
              <w:rPr>
                <w:b w:val="0"/>
                <w:color w:val="auto"/>
                <w:sz w:val="22"/>
                <w:szCs w:val="22"/>
                <w:lang w:val="ru-RU"/>
              </w:rPr>
              <w:t>расстояние от красных линий улиц до линии застройки - не менее 5 метров;</w:t>
            </w:r>
          </w:p>
          <w:p w:rsidR="0084314E" w:rsidRPr="002E5B66" w:rsidRDefault="0084314E" w:rsidP="00B40BEB">
            <w:pPr>
              <w:pStyle w:val="2fc"/>
              <w:numPr>
                <w:ilvl w:val="0"/>
                <w:numId w:val="41"/>
              </w:numPr>
              <w:tabs>
                <w:tab w:val="left" w:pos="180"/>
              </w:tabs>
              <w:ind w:left="181" w:hanging="181"/>
              <w:rPr>
                <w:b w:val="0"/>
                <w:color w:val="auto"/>
                <w:sz w:val="22"/>
                <w:szCs w:val="22"/>
                <w:lang w:val="ru-RU"/>
              </w:rPr>
            </w:pPr>
            <w:r w:rsidRPr="002E5B66">
              <w:rPr>
                <w:b w:val="0"/>
                <w:color w:val="auto"/>
                <w:sz w:val="22"/>
                <w:szCs w:val="22"/>
                <w:lang w:val="ru-RU"/>
              </w:rPr>
              <w:t>минимальный отступ от границ смежных земельных участков до объектов строительства - не менее 6 метров</w:t>
            </w:r>
          </w:p>
          <w:p w:rsidR="0084314E" w:rsidRDefault="0084314E" w:rsidP="0084314E">
            <w:pPr>
              <w:pStyle w:val="ConsPlusNormal"/>
              <w:widowControl/>
              <w:jc w:val="both"/>
              <w:rPr>
                <w:rFonts w:ascii="Times New Roman" w:hAnsi="Times New Roman" w:cs="Times New Roman"/>
              </w:rPr>
            </w:pPr>
            <w:r w:rsidRPr="00813D6A">
              <w:rPr>
                <w:rFonts w:ascii="Times New Roman" w:eastAsia="Times New Roman" w:hAnsi="Times New Roman" w:cs="Times New Roman"/>
                <w:b/>
                <w:sz w:val="22"/>
                <w:szCs w:val="22"/>
              </w:rPr>
              <w:t>Примечания:</w:t>
            </w:r>
            <w:r>
              <w:rPr>
                <w:rFonts w:ascii="Times New Roman" w:eastAsia="Times New Roman" w:hAnsi="Times New Roman" w:cs="Times New Roman"/>
                <w:sz w:val="22"/>
                <w:szCs w:val="22"/>
              </w:rPr>
              <w:t xml:space="preserve"> </w:t>
            </w:r>
            <w:r w:rsidRPr="00813D6A">
              <w:rPr>
                <w:rFonts w:ascii="Times New Roman" w:hAnsi="Times New Roman" w:cs="Times New Roman"/>
              </w:rPr>
              <w:t>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84314E" w:rsidRPr="00813D6A" w:rsidRDefault="0084314E" w:rsidP="0084314E">
            <w:pPr>
              <w:pStyle w:val="ConsPlusNormal"/>
              <w:widowControl/>
              <w:jc w:val="both"/>
              <w:rPr>
                <w:rFonts w:ascii="Times New Roman" w:hAnsi="Times New Roman"/>
                <w:sz w:val="16"/>
                <w:szCs w:val="16"/>
              </w:rPr>
            </w:pPr>
          </w:p>
        </w:tc>
      </w:tr>
      <w:tr w:rsidR="0084314E" w:rsidRPr="001A74CA" w:rsidTr="0084314E">
        <w:tc>
          <w:tcPr>
            <w:tcW w:w="14786" w:type="dxa"/>
            <w:gridSpan w:val="3"/>
            <w:shd w:val="clear" w:color="auto" w:fill="DDD9C3" w:themeFill="background2" w:themeFillShade="E6"/>
          </w:tcPr>
          <w:p w:rsidR="0084314E" w:rsidRPr="00813D6A" w:rsidRDefault="0084314E" w:rsidP="0084314E">
            <w:pPr>
              <w:jc w:val="both"/>
              <w:rPr>
                <w:rFonts w:ascii="Times New Roman" w:hAnsi="Times New Roman"/>
                <w:b/>
              </w:rPr>
            </w:pPr>
            <w:r w:rsidRPr="00813D6A">
              <w:rPr>
                <w:rFonts w:ascii="Times New Roman" w:hAnsi="Times New Roman"/>
                <w:b/>
              </w:rPr>
              <w:lastRenderedPageBreak/>
              <w:t>ПК-6. Производственно-коммунальные зоны. Зона объектов инженерной инфраструктуры</w:t>
            </w:r>
          </w:p>
        </w:tc>
      </w:tr>
      <w:tr w:rsidR="0084314E" w:rsidRPr="001A74CA" w:rsidTr="0084314E">
        <w:tc>
          <w:tcPr>
            <w:tcW w:w="14786" w:type="dxa"/>
            <w:gridSpan w:val="3"/>
          </w:tcPr>
          <w:p w:rsidR="0084314E" w:rsidRPr="001A74CA" w:rsidRDefault="0084314E" w:rsidP="0084314E">
            <w:pPr>
              <w:jc w:val="both"/>
              <w:rPr>
                <w:rFonts w:ascii="Times New Roman" w:hAnsi="Times New Roman"/>
              </w:rPr>
            </w:pPr>
            <w:r w:rsidRPr="002E5B66">
              <w:rPr>
                <w:rFonts w:ascii="Times New Roman" w:hAnsi="Times New Roman"/>
                <w:iCs/>
              </w:rPr>
              <w:t>Зона ПК-6 предназначена для размещения и функционирования инженерных сооружений энергообеспечения, теплоснабжения, газоснабжения и очистки стоков, а также включает территории, необходимые для их технического обслуживания и охраны.</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1A74CA" w:rsidRDefault="0084314E" w:rsidP="0084314E">
            <w:pPr>
              <w:jc w:val="both"/>
              <w:rPr>
                <w:rFonts w:ascii="Times New Roman" w:hAnsi="Times New Roman"/>
              </w:rPr>
            </w:pPr>
            <w:r>
              <w:rPr>
                <w:rFonts w:ascii="Times New Roman" w:hAnsi="Times New Roman"/>
              </w:rPr>
              <w:t>-</w:t>
            </w:r>
          </w:p>
        </w:tc>
        <w:tc>
          <w:tcPr>
            <w:tcW w:w="4929" w:type="dxa"/>
          </w:tcPr>
          <w:p w:rsidR="0084314E" w:rsidRPr="00813D6A" w:rsidRDefault="0084314E" w:rsidP="00B40BEB">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электрические понизительные станции;</w:t>
            </w:r>
          </w:p>
          <w:p w:rsidR="0084314E" w:rsidRPr="00813D6A" w:rsidRDefault="0084314E" w:rsidP="00B40BEB">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отдельно-стоящие котельные;</w:t>
            </w:r>
          </w:p>
          <w:p w:rsidR="0084314E" w:rsidRPr="00813D6A" w:rsidRDefault="0084314E" w:rsidP="00B40BEB">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очистные сооружения;</w:t>
            </w:r>
          </w:p>
          <w:p w:rsidR="0084314E" w:rsidRPr="00813D6A" w:rsidRDefault="0084314E" w:rsidP="00B40BEB">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ретрансляторы;</w:t>
            </w:r>
          </w:p>
          <w:p w:rsidR="0084314E" w:rsidRPr="00813D6A" w:rsidRDefault="0084314E" w:rsidP="00B40BEB">
            <w:pPr>
              <w:pStyle w:val="2fc"/>
              <w:numPr>
                <w:ilvl w:val="0"/>
                <w:numId w:val="41"/>
              </w:numPr>
              <w:tabs>
                <w:tab w:val="left" w:pos="180"/>
              </w:tabs>
              <w:ind w:left="181" w:hanging="181"/>
            </w:pPr>
            <w:r w:rsidRPr="00813D6A">
              <w:rPr>
                <w:b w:val="0"/>
                <w:bCs/>
                <w:color w:val="auto"/>
                <w:sz w:val="22"/>
                <w:szCs w:val="22"/>
                <w:lang w:val="ru-RU"/>
              </w:rPr>
              <w:t>антенны сотовой связи.</w:t>
            </w:r>
          </w:p>
          <w:p w:rsidR="0084314E" w:rsidRPr="00813D6A" w:rsidRDefault="0084314E" w:rsidP="0084314E">
            <w:pPr>
              <w:pStyle w:val="2fc"/>
              <w:tabs>
                <w:tab w:val="left" w:pos="180"/>
              </w:tabs>
              <w:ind w:left="181" w:firstLine="0"/>
              <w:rPr>
                <w:sz w:val="16"/>
                <w:szCs w:val="16"/>
              </w:rPr>
            </w:pPr>
          </w:p>
        </w:tc>
        <w:tc>
          <w:tcPr>
            <w:tcW w:w="4929" w:type="dxa"/>
          </w:tcPr>
          <w:p w:rsidR="0084314E" w:rsidRPr="001A74CA" w:rsidRDefault="0084314E" w:rsidP="0084314E">
            <w:pPr>
              <w:jc w:val="both"/>
              <w:rPr>
                <w:rFonts w:ascii="Times New Roman" w:hAnsi="Times New Roman"/>
              </w:rPr>
            </w:pPr>
            <w:r>
              <w:rPr>
                <w:rFonts w:ascii="Times New Roman" w:hAnsi="Times New Roman"/>
              </w:rPr>
              <w:t>-</w:t>
            </w:r>
          </w:p>
        </w:tc>
      </w:tr>
      <w:tr w:rsidR="0084314E" w:rsidRPr="001A74CA" w:rsidTr="0084314E">
        <w:tc>
          <w:tcPr>
            <w:tcW w:w="14786" w:type="dxa"/>
            <w:gridSpan w:val="3"/>
            <w:shd w:val="clear" w:color="auto" w:fill="DDD9C3" w:themeFill="background2" w:themeFillShade="E6"/>
          </w:tcPr>
          <w:p w:rsidR="0084314E" w:rsidRPr="00813D6A" w:rsidRDefault="0084314E" w:rsidP="0084314E">
            <w:pPr>
              <w:jc w:val="both"/>
              <w:rPr>
                <w:rFonts w:ascii="Times New Roman" w:hAnsi="Times New Roman"/>
                <w:b/>
              </w:rPr>
            </w:pPr>
            <w:r>
              <w:rPr>
                <w:rFonts w:ascii="Times New Roman" w:hAnsi="Times New Roman"/>
                <w:b/>
              </w:rPr>
              <w:t>ПК-7. Производственно-коммунальные зоны. Зона коммунально-складских объектов</w:t>
            </w:r>
          </w:p>
        </w:tc>
      </w:tr>
      <w:tr w:rsidR="0084314E" w:rsidRPr="001A74CA" w:rsidTr="0084314E">
        <w:tc>
          <w:tcPr>
            <w:tcW w:w="14786" w:type="dxa"/>
            <w:gridSpan w:val="3"/>
          </w:tcPr>
          <w:p w:rsidR="0084314E" w:rsidRPr="00813D6A" w:rsidRDefault="0084314E" w:rsidP="0084314E">
            <w:pPr>
              <w:jc w:val="both"/>
              <w:rPr>
                <w:rFonts w:ascii="Times New Roman" w:hAnsi="Times New Roman"/>
              </w:rPr>
            </w:pPr>
            <w:r w:rsidRPr="00813D6A">
              <w:rPr>
                <w:rFonts w:ascii="Times New Roman" w:hAnsi="Times New Roman"/>
                <w:iCs/>
              </w:rPr>
              <w:t xml:space="preserve">Зона ПК-7 выделена для обеспечения правовых условий формирования земельных участков коммунально-складских предприятий </w:t>
            </w:r>
            <w:r w:rsidRPr="00813D6A">
              <w:rPr>
                <w:rFonts w:ascii="Times New Roman" w:hAnsi="Times New Roman"/>
                <w:iCs/>
                <w:lang w:val="en-US"/>
              </w:rPr>
              <w:t>V</w:t>
            </w:r>
            <w:r w:rsidRPr="00813D6A">
              <w:rPr>
                <w:rFonts w:ascii="Times New Roman" w:hAnsi="Times New Roman"/>
                <w:iCs/>
              </w:rPr>
              <w:t xml:space="preserve"> класса санитарной классификации с размером санитарно-защитной зоны 50 м. Сочетание различных видов разрешенного использования недвижимости в единой зоне возможно только при условии соблюдения санитарных требований.</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коммунально-складские предприятия V класса санитарной классификации;</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теплицы;</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гаражи боксового типа, подземные и наземные гаражи, автостоянки на отдельном земельном участке;</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гаражи и автостоянки для постоянного хранения грузовых автомобилей;</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станции технического обслуживания автомобилей, авторемонтные предприятия;</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открытые стоянки краткосрочного хранения автомобилей; </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объекты технического и инженерного обеспечения предприятий;</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санитарно-технические сооружения и установки коммунального назначения; </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офисы, конторы, административные службы;</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 отдельно стоящие УВД, РОВД, отделы </w:t>
            </w:r>
            <w:r w:rsidRPr="00813D6A">
              <w:rPr>
                <w:b w:val="0"/>
                <w:bCs/>
                <w:color w:val="auto"/>
                <w:sz w:val="22"/>
                <w:szCs w:val="22"/>
                <w:lang w:val="ru-RU"/>
              </w:rPr>
              <w:lastRenderedPageBreak/>
              <w:t>ГИБДД, военные комиссариаты;</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проектные, научно-исследовательские, конструкторские и изыскательские организации и лаборатории;</w:t>
            </w:r>
          </w:p>
          <w:p w:rsidR="0084314E" w:rsidRPr="00813D6A" w:rsidRDefault="0084314E" w:rsidP="00B40BEB">
            <w:pPr>
              <w:pStyle w:val="2fc"/>
              <w:numPr>
                <w:ilvl w:val="0"/>
                <w:numId w:val="41"/>
              </w:numPr>
              <w:tabs>
                <w:tab w:val="left" w:pos="180"/>
                <w:tab w:val="left" w:pos="502"/>
              </w:tabs>
              <w:ind w:left="181" w:hanging="181"/>
              <w:rPr>
                <w:b w:val="0"/>
                <w:color w:val="auto"/>
                <w:sz w:val="22"/>
                <w:szCs w:val="22"/>
                <w:lang w:val="ru-RU"/>
              </w:rPr>
            </w:pPr>
            <w:r w:rsidRPr="00813D6A">
              <w:rPr>
                <w:b w:val="0"/>
                <w:bCs/>
                <w:color w:val="auto"/>
                <w:sz w:val="22"/>
                <w:szCs w:val="22"/>
                <w:lang w:val="ru-RU"/>
              </w:rPr>
              <w:t xml:space="preserve">отдельно-стоящие </w:t>
            </w:r>
            <w:r w:rsidRPr="00813D6A">
              <w:rPr>
                <w:b w:val="0"/>
                <w:color w:val="auto"/>
                <w:sz w:val="22"/>
                <w:szCs w:val="22"/>
                <w:lang w:val="ru-RU"/>
              </w:rPr>
              <w:t>торговые комплексы и центры, предприятия общественного питания, мелкооптовые рынки, рынки продовольственных и промышленных товаров, ярмарки, многофункциональные комплексы;</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отдельно стоящие объекты бытового обслуживания;</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 объекты общественного питания;</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киоски, павильоны;</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 бани;</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пожарные части;</w:t>
            </w:r>
          </w:p>
          <w:p w:rsidR="0084314E" w:rsidRPr="001A74CA" w:rsidRDefault="0084314E" w:rsidP="00B40BEB">
            <w:pPr>
              <w:pStyle w:val="2fc"/>
              <w:numPr>
                <w:ilvl w:val="0"/>
                <w:numId w:val="41"/>
              </w:numPr>
              <w:tabs>
                <w:tab w:val="left" w:pos="180"/>
                <w:tab w:val="left" w:pos="502"/>
              </w:tabs>
              <w:ind w:left="181" w:hanging="181"/>
            </w:pPr>
            <w:r w:rsidRPr="00813D6A">
              <w:rPr>
                <w:b w:val="0"/>
                <w:bCs/>
                <w:color w:val="auto"/>
                <w:sz w:val="22"/>
                <w:szCs w:val="22"/>
                <w:lang w:val="ru-RU"/>
              </w:rPr>
              <w:t>объекты ритуального назначения.</w:t>
            </w:r>
          </w:p>
        </w:tc>
        <w:tc>
          <w:tcPr>
            <w:tcW w:w="4929" w:type="dxa"/>
          </w:tcPr>
          <w:p w:rsidR="0084314E" w:rsidRPr="002E5B66" w:rsidRDefault="0084314E" w:rsidP="00B40BEB">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4314E" w:rsidRPr="002E5B66" w:rsidRDefault="0084314E" w:rsidP="00B40BEB">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t>автостоянки для временного хранения грузовых автомобилей.</w:t>
            </w:r>
          </w:p>
          <w:p w:rsidR="0084314E" w:rsidRPr="002E5B66" w:rsidRDefault="0084314E" w:rsidP="00B40BEB">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t>питомники растений для озеленения промышленных территорий и санитарно-защитных зон;</w:t>
            </w:r>
          </w:p>
          <w:p w:rsidR="0084314E" w:rsidRPr="002E5B66" w:rsidRDefault="0084314E" w:rsidP="00B40BEB">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t>пом</w:t>
            </w:r>
            <w:r>
              <w:rPr>
                <w:b w:val="0"/>
                <w:bCs/>
                <w:color w:val="auto"/>
                <w:sz w:val="22"/>
                <w:szCs w:val="22"/>
                <w:lang w:val="ru-RU"/>
              </w:rPr>
              <w:t>ещения обслуживающего персонала.</w:t>
            </w:r>
          </w:p>
          <w:p w:rsidR="0084314E" w:rsidRPr="002E5B66" w:rsidRDefault="0084314E" w:rsidP="0084314E">
            <w:pPr>
              <w:rPr>
                <w:rFonts w:ascii="Times New Roman" w:hAnsi="Times New Roman"/>
              </w:rPr>
            </w:pPr>
          </w:p>
          <w:p w:rsidR="0084314E" w:rsidRPr="001A74CA" w:rsidRDefault="0084314E" w:rsidP="0084314E">
            <w:pPr>
              <w:jc w:val="both"/>
              <w:rPr>
                <w:rFonts w:ascii="Times New Roman" w:hAnsi="Times New Roman"/>
              </w:rPr>
            </w:pPr>
          </w:p>
        </w:tc>
        <w:tc>
          <w:tcPr>
            <w:tcW w:w="4929" w:type="dxa"/>
          </w:tcPr>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коммунально-складские предприятия IV, III  класса санитарной классификации, при обосновании допустимого воздействия на окружающую среду;</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автозаправочные станции;</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аптеки;</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химчистки;</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прачечные;</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спортивно-оздоровительные учреждения закрытого типа;</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антенны сотовой связи.</w:t>
            </w:r>
          </w:p>
          <w:p w:rsidR="0084314E" w:rsidRPr="001A74CA" w:rsidRDefault="0084314E" w:rsidP="0084314E">
            <w:pPr>
              <w:jc w:val="both"/>
              <w:rPr>
                <w:rFonts w:ascii="Times New Roman" w:hAnsi="Times New Roman"/>
              </w:rPr>
            </w:pP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813D6A">
              <w:rPr>
                <w:rFonts w:ascii="Times New Roman" w:hAnsi="Times New Roman"/>
                <w:i/>
                <w:u w:val="single"/>
              </w:rPr>
              <w:lastRenderedPageBreak/>
              <w:t>Предельные параметры разрешенного использования недвижимости</w:t>
            </w:r>
            <w:r>
              <w:rPr>
                <w:rFonts w:ascii="Times New Roman" w:hAnsi="Times New Roman"/>
              </w:rPr>
              <w:t>:</w:t>
            </w:r>
          </w:p>
          <w:p w:rsidR="0084314E" w:rsidRPr="00813D6A" w:rsidRDefault="0084314E" w:rsidP="00B40BEB">
            <w:pPr>
              <w:pStyle w:val="2fc"/>
              <w:numPr>
                <w:ilvl w:val="0"/>
                <w:numId w:val="41"/>
              </w:numPr>
              <w:tabs>
                <w:tab w:val="clear" w:pos="540"/>
                <w:tab w:val="left" w:pos="180"/>
              </w:tabs>
              <w:ind w:left="0" w:right="-144" w:firstLine="0"/>
              <w:rPr>
                <w:b w:val="0"/>
                <w:bCs/>
                <w:color w:val="auto"/>
                <w:sz w:val="22"/>
                <w:szCs w:val="22"/>
                <w:lang w:val="ru-RU"/>
              </w:rPr>
            </w:pPr>
            <w:r w:rsidRPr="00813D6A">
              <w:rPr>
                <w:b w:val="0"/>
                <w:bCs/>
                <w:color w:val="auto"/>
                <w:sz w:val="22"/>
                <w:szCs w:val="22"/>
                <w:lang w:val="ru-RU"/>
              </w:rPr>
              <w:t>предельные размеры земельных участков не подлежат ограничению;</w:t>
            </w:r>
          </w:p>
          <w:p w:rsidR="0084314E" w:rsidRPr="00813D6A" w:rsidRDefault="0084314E" w:rsidP="00B40BEB">
            <w:pPr>
              <w:pStyle w:val="2fc"/>
              <w:numPr>
                <w:ilvl w:val="0"/>
                <w:numId w:val="41"/>
              </w:numPr>
              <w:tabs>
                <w:tab w:val="clear" w:pos="540"/>
                <w:tab w:val="left" w:pos="180"/>
              </w:tabs>
              <w:ind w:left="0" w:right="-144" w:firstLine="0"/>
              <w:rPr>
                <w:b w:val="0"/>
                <w:bCs/>
                <w:color w:val="auto"/>
                <w:sz w:val="22"/>
                <w:szCs w:val="22"/>
                <w:lang w:val="ru-RU"/>
              </w:rPr>
            </w:pPr>
            <w:r w:rsidRPr="00813D6A">
              <w:rPr>
                <w:b w:val="0"/>
                <w:bCs/>
                <w:color w:val="auto"/>
                <w:sz w:val="22"/>
                <w:szCs w:val="22"/>
                <w:lang w:val="ru-RU"/>
              </w:rPr>
              <w:t>предельное количество этажей и высота зданий, строений, сооружений не подлежит ограничению;</w:t>
            </w:r>
          </w:p>
          <w:p w:rsidR="0084314E" w:rsidRPr="00813D6A" w:rsidRDefault="0084314E" w:rsidP="00B40BEB">
            <w:pPr>
              <w:pStyle w:val="2fc"/>
              <w:numPr>
                <w:ilvl w:val="0"/>
                <w:numId w:val="41"/>
              </w:numPr>
              <w:tabs>
                <w:tab w:val="clear" w:pos="540"/>
                <w:tab w:val="left" w:pos="180"/>
              </w:tabs>
              <w:ind w:left="181" w:right="-144" w:hanging="181"/>
              <w:rPr>
                <w:b w:val="0"/>
                <w:bCs/>
                <w:color w:val="auto"/>
                <w:sz w:val="22"/>
                <w:szCs w:val="22"/>
                <w:lang w:val="ru-RU"/>
              </w:rPr>
            </w:pPr>
            <w:r w:rsidRPr="00813D6A">
              <w:rPr>
                <w:b w:val="0"/>
                <w:bCs/>
                <w:color w:val="auto"/>
                <w:sz w:val="22"/>
                <w:szCs w:val="22"/>
                <w:lang w:val="ru-RU"/>
              </w:rPr>
              <w:t xml:space="preserve">минимальная и максимальная плотность застройки определяется с учетом требований СНиП </w:t>
            </w:r>
            <w:r w:rsidRPr="00813D6A">
              <w:rPr>
                <w:rFonts w:ascii="Arial" w:hAnsi="Arial"/>
                <w:b w:val="0"/>
                <w:bCs/>
                <w:color w:val="auto"/>
                <w:sz w:val="22"/>
                <w:szCs w:val="22"/>
                <w:lang w:val="ru-RU"/>
              </w:rPr>
              <w:t>ІІ</w:t>
            </w:r>
            <w:r w:rsidRPr="00813D6A">
              <w:rPr>
                <w:b w:val="0"/>
                <w:bCs/>
                <w:color w:val="auto"/>
                <w:sz w:val="22"/>
                <w:szCs w:val="22"/>
                <w:lang w:val="ru-RU"/>
              </w:rPr>
              <w:t>-89-80</w:t>
            </w:r>
            <w:r w:rsidRPr="00813D6A">
              <w:rPr>
                <w:rFonts w:ascii="Symbol" w:hAnsi="Symbol"/>
                <w:b w:val="0"/>
                <w:bCs/>
                <w:color w:val="auto"/>
                <w:sz w:val="22"/>
                <w:szCs w:val="22"/>
                <w:lang w:val="ru-RU"/>
              </w:rPr>
              <w:t></w:t>
            </w:r>
            <w:r w:rsidRPr="00813D6A">
              <w:rPr>
                <w:b w:val="0"/>
                <w:bCs/>
                <w:color w:val="auto"/>
                <w:sz w:val="22"/>
                <w:szCs w:val="22"/>
                <w:lang w:val="ru-RU"/>
              </w:rPr>
              <w:t xml:space="preserve"> "Генеральные планы промышленных предприятий" в соответствии с отраслевой принадлежностью предприятия, максимальная плотность застройки 90 % с учетом стоянок для автотранспорта;</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озеленение территории  не менее 10% площадки предприятия;</w:t>
            </w:r>
          </w:p>
          <w:p w:rsidR="0084314E" w:rsidRPr="00813D6A" w:rsidRDefault="0084314E" w:rsidP="00B40BEB">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тип ограждения со стороны улицы, его внешний вид и место установки согласовывается с главой администрации Шилыковского сельского поселения;</w:t>
            </w:r>
          </w:p>
          <w:p w:rsidR="0084314E" w:rsidRPr="00813D6A" w:rsidRDefault="0084314E" w:rsidP="00B40BEB">
            <w:pPr>
              <w:pStyle w:val="2fc"/>
              <w:numPr>
                <w:ilvl w:val="0"/>
                <w:numId w:val="41"/>
              </w:numPr>
              <w:tabs>
                <w:tab w:val="left" w:pos="180"/>
                <w:tab w:val="left" w:pos="502"/>
              </w:tabs>
              <w:ind w:left="181" w:hanging="181"/>
              <w:rPr>
                <w:b w:val="0"/>
                <w:color w:val="auto"/>
                <w:sz w:val="22"/>
                <w:szCs w:val="22"/>
                <w:lang w:val="ru-RU"/>
              </w:rPr>
            </w:pPr>
            <w:r w:rsidRPr="00813D6A">
              <w:rPr>
                <w:b w:val="0"/>
                <w:color w:val="auto"/>
                <w:sz w:val="22"/>
                <w:szCs w:val="22"/>
                <w:lang w:val="ru-RU"/>
              </w:rPr>
              <w:t>расстояние от красных линий улиц до линии застройки - не менее 5 метров;</w:t>
            </w:r>
          </w:p>
          <w:p w:rsidR="0084314E" w:rsidRPr="00813D6A" w:rsidRDefault="0084314E" w:rsidP="00B40BEB">
            <w:pPr>
              <w:pStyle w:val="2fc"/>
              <w:numPr>
                <w:ilvl w:val="0"/>
                <w:numId w:val="41"/>
              </w:numPr>
              <w:tabs>
                <w:tab w:val="left" w:pos="180"/>
                <w:tab w:val="left" w:pos="502"/>
              </w:tabs>
              <w:ind w:left="181" w:hanging="181"/>
              <w:rPr>
                <w:b w:val="0"/>
                <w:color w:val="auto"/>
                <w:sz w:val="22"/>
                <w:szCs w:val="22"/>
                <w:lang w:val="ru-RU"/>
              </w:rPr>
            </w:pPr>
            <w:r w:rsidRPr="00813D6A">
              <w:rPr>
                <w:b w:val="0"/>
                <w:color w:val="auto"/>
                <w:sz w:val="22"/>
                <w:szCs w:val="22"/>
                <w:lang w:val="ru-RU"/>
              </w:rPr>
              <w:t>минимальный отступ от границ смежных земельных участков до объектов строительства - не менее 6 метров</w:t>
            </w:r>
          </w:p>
          <w:p w:rsidR="0084314E" w:rsidRPr="00813D6A" w:rsidRDefault="0084314E" w:rsidP="0084314E">
            <w:pPr>
              <w:pStyle w:val="ConsPlusNormal"/>
              <w:widowControl/>
              <w:jc w:val="both"/>
              <w:rPr>
                <w:rFonts w:ascii="Times New Roman" w:eastAsia="Times New Roman" w:hAnsi="Times New Roman" w:cs="Times New Roman"/>
              </w:rPr>
            </w:pPr>
            <w:r w:rsidRPr="00813D6A">
              <w:rPr>
                <w:rFonts w:ascii="Times New Roman" w:eastAsia="Times New Roman" w:hAnsi="Times New Roman" w:cs="Times New Roman"/>
                <w:b/>
              </w:rPr>
              <w:t>Примечания:</w:t>
            </w:r>
            <w:r w:rsidRPr="00813D6A">
              <w:rPr>
                <w:rFonts w:ascii="Times New Roman" w:eastAsia="Times New Roman" w:hAnsi="Times New Roman" w:cs="Times New Roman"/>
              </w:rPr>
              <w:t xml:space="preserve"> 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84314E" w:rsidRPr="001A74CA" w:rsidRDefault="0084314E" w:rsidP="0084314E">
            <w:pPr>
              <w:jc w:val="both"/>
              <w:rPr>
                <w:rFonts w:ascii="Times New Roman" w:hAnsi="Times New Roman"/>
              </w:rPr>
            </w:pPr>
          </w:p>
        </w:tc>
      </w:tr>
      <w:tr w:rsidR="0084314E" w:rsidRPr="001A74CA" w:rsidTr="0084314E">
        <w:tc>
          <w:tcPr>
            <w:tcW w:w="14786" w:type="dxa"/>
            <w:gridSpan w:val="3"/>
            <w:shd w:val="clear" w:color="auto" w:fill="DDD9C3" w:themeFill="background2" w:themeFillShade="E6"/>
          </w:tcPr>
          <w:p w:rsidR="0084314E" w:rsidRPr="00813D6A" w:rsidRDefault="0084314E" w:rsidP="0084314E">
            <w:pPr>
              <w:jc w:val="both"/>
              <w:rPr>
                <w:rFonts w:ascii="Times New Roman" w:hAnsi="Times New Roman"/>
                <w:b/>
              </w:rPr>
            </w:pPr>
            <w:r w:rsidRPr="00813D6A">
              <w:rPr>
                <w:rFonts w:ascii="Times New Roman" w:hAnsi="Times New Roman"/>
                <w:b/>
              </w:rPr>
              <w:t>К-1. Зоны объектов сельскохозяйственного использования. Зона коллективных садов и придомовых садовых участков</w:t>
            </w:r>
          </w:p>
        </w:tc>
      </w:tr>
      <w:tr w:rsidR="0084314E" w:rsidRPr="001A74CA" w:rsidTr="0084314E">
        <w:tc>
          <w:tcPr>
            <w:tcW w:w="14786" w:type="dxa"/>
            <w:gridSpan w:val="3"/>
          </w:tcPr>
          <w:p w:rsidR="0084314E" w:rsidRPr="001A74CA" w:rsidRDefault="0084314E" w:rsidP="0084314E">
            <w:pPr>
              <w:pStyle w:val="Iauiue"/>
              <w:jc w:val="both"/>
            </w:pPr>
            <w:r w:rsidRPr="002E5B66">
              <w:rPr>
                <w:iCs/>
                <w:sz w:val="22"/>
                <w:szCs w:val="22"/>
              </w:rPr>
              <w:t>Зона К - 1 выделена для обеспечения правовых условий формирования территорий, используемых в целях удовлетворения потребностей населения в выращивании декоративных растений, фруктов и овощей, а также отдыха при соблюдении нижеследующих видов и параметров разрешенного использования недвижимости.</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 xml:space="preserve">Вспомогательные виды разрешенного </w:t>
            </w:r>
            <w:r w:rsidRPr="00331BB1">
              <w:rPr>
                <w:b w:val="0"/>
                <w:bCs/>
                <w:i/>
                <w:color w:val="auto"/>
                <w:sz w:val="22"/>
                <w:szCs w:val="22"/>
                <w:lang w:val="ru-RU"/>
              </w:rPr>
              <w:lastRenderedPageBreak/>
              <w:t>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lastRenderedPageBreak/>
              <w:t>Условно разрешенные виды использования</w:t>
            </w:r>
          </w:p>
        </w:tc>
      </w:tr>
      <w:tr w:rsidR="0084314E" w:rsidRPr="001A74CA" w:rsidTr="0084314E">
        <w:tc>
          <w:tcPr>
            <w:tcW w:w="4928" w:type="dxa"/>
          </w:tcPr>
          <w:p w:rsidR="0084314E" w:rsidRPr="00813D6A" w:rsidRDefault="0084314E" w:rsidP="00B40BEB">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lastRenderedPageBreak/>
              <w:t>садовые дома;</w:t>
            </w:r>
          </w:p>
          <w:p w:rsidR="0084314E" w:rsidRPr="001A74CA" w:rsidRDefault="0084314E" w:rsidP="00B40BEB">
            <w:pPr>
              <w:pStyle w:val="2fc"/>
              <w:numPr>
                <w:ilvl w:val="0"/>
                <w:numId w:val="41"/>
              </w:numPr>
              <w:tabs>
                <w:tab w:val="left" w:pos="180"/>
              </w:tabs>
              <w:ind w:left="181" w:hanging="181"/>
            </w:pPr>
            <w:r w:rsidRPr="00813D6A">
              <w:rPr>
                <w:b w:val="0"/>
                <w:bCs/>
                <w:color w:val="auto"/>
                <w:sz w:val="22"/>
                <w:szCs w:val="22"/>
                <w:lang w:val="ru-RU"/>
              </w:rPr>
              <w:t>сады, огороды.</w:t>
            </w:r>
          </w:p>
        </w:tc>
        <w:tc>
          <w:tcPr>
            <w:tcW w:w="4929" w:type="dxa"/>
          </w:tcPr>
          <w:p w:rsidR="0084314E" w:rsidRPr="00813D6A" w:rsidRDefault="0084314E" w:rsidP="00B40BEB">
            <w:pPr>
              <w:numPr>
                <w:ilvl w:val="0"/>
                <w:numId w:val="41"/>
              </w:numPr>
              <w:tabs>
                <w:tab w:val="left" w:pos="142"/>
              </w:tabs>
              <w:suppressAutoHyphens/>
              <w:autoSpaceDE w:val="0"/>
              <w:ind w:left="0" w:firstLine="0"/>
              <w:jc w:val="both"/>
              <w:rPr>
                <w:rFonts w:ascii="Times New Roman" w:eastAsia="Calibri" w:hAnsi="Times New Roman"/>
                <w:bCs/>
              </w:rPr>
            </w:pPr>
            <w:r w:rsidRPr="00813D6A">
              <w:rPr>
                <w:rFonts w:ascii="Times New Roman" w:eastAsia="Calibri" w:hAnsi="Times New Roman"/>
                <w:bCs/>
              </w:rPr>
              <w:t>строения для содержания мелких домашних животных (собак, кроликов, коз и т.д.) и птицы;</w:t>
            </w:r>
          </w:p>
          <w:p w:rsidR="0084314E" w:rsidRPr="00813D6A" w:rsidRDefault="0084314E" w:rsidP="00B40BEB">
            <w:pPr>
              <w:numPr>
                <w:ilvl w:val="0"/>
                <w:numId w:val="41"/>
              </w:numPr>
              <w:tabs>
                <w:tab w:val="left" w:pos="142"/>
              </w:tabs>
              <w:suppressAutoHyphens/>
              <w:autoSpaceDE w:val="0"/>
              <w:ind w:left="0" w:firstLine="0"/>
              <w:jc w:val="both"/>
              <w:rPr>
                <w:rFonts w:ascii="Times New Roman" w:eastAsia="Calibri" w:hAnsi="Times New Roman"/>
                <w:bCs/>
              </w:rPr>
            </w:pPr>
            <w:r w:rsidRPr="00813D6A">
              <w:rPr>
                <w:rFonts w:ascii="Times New Roman" w:eastAsia="Calibri" w:hAnsi="Times New Roman"/>
                <w:bCs/>
              </w:rPr>
              <w:t>хозяйственные постройки для хранения садового инвентаря, огородной продукции и пр.;</w:t>
            </w:r>
          </w:p>
          <w:p w:rsidR="0084314E" w:rsidRPr="00813D6A" w:rsidRDefault="0084314E" w:rsidP="00B40BEB">
            <w:pPr>
              <w:numPr>
                <w:ilvl w:val="0"/>
                <w:numId w:val="41"/>
              </w:numPr>
              <w:tabs>
                <w:tab w:val="left" w:pos="142"/>
              </w:tabs>
              <w:suppressAutoHyphens/>
              <w:autoSpaceDE w:val="0"/>
              <w:ind w:left="0" w:firstLine="0"/>
              <w:jc w:val="both"/>
              <w:rPr>
                <w:rFonts w:ascii="Times New Roman" w:eastAsia="Calibri" w:hAnsi="Times New Roman"/>
                <w:bCs/>
              </w:rPr>
            </w:pPr>
            <w:r w:rsidRPr="00813D6A">
              <w:rPr>
                <w:rFonts w:ascii="Times New Roman" w:eastAsia="Calibri" w:hAnsi="Times New Roman"/>
                <w:bCs/>
              </w:rPr>
              <w:t>индивидуальные колодцы, скважины;</w:t>
            </w:r>
          </w:p>
          <w:p w:rsidR="0084314E" w:rsidRPr="00813D6A" w:rsidRDefault="0084314E" w:rsidP="00B40BEB">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дворовые постройки (туалеты, сараи, теплицы, бани и пр.);</w:t>
            </w:r>
          </w:p>
          <w:p w:rsidR="0084314E" w:rsidRPr="00813D6A" w:rsidRDefault="0084314E" w:rsidP="00B40BEB">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индивидуальные гаражи или парковки на садовом участке (без нарушения принципов добрососедства);</w:t>
            </w:r>
          </w:p>
          <w:p w:rsidR="0084314E" w:rsidRPr="00813D6A" w:rsidRDefault="0084314E" w:rsidP="00B40BEB">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емкости для хранения воды;</w:t>
            </w:r>
          </w:p>
          <w:p w:rsidR="0084314E" w:rsidRPr="00813D6A" w:rsidRDefault="0084314E" w:rsidP="00B40BEB">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помещения для охраны коллективных садов;</w:t>
            </w:r>
          </w:p>
          <w:p w:rsidR="0084314E" w:rsidRPr="00813D6A" w:rsidRDefault="0084314E" w:rsidP="00B40BEB">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площадки для мусоросборников;</w:t>
            </w:r>
          </w:p>
          <w:p w:rsidR="0084314E" w:rsidRPr="002C7931" w:rsidRDefault="0084314E" w:rsidP="00B40BEB">
            <w:pPr>
              <w:pStyle w:val="2fc"/>
              <w:numPr>
                <w:ilvl w:val="0"/>
                <w:numId w:val="41"/>
              </w:numPr>
              <w:tabs>
                <w:tab w:val="left" w:pos="0"/>
                <w:tab w:val="left" w:pos="142"/>
                <w:tab w:val="left" w:pos="180"/>
              </w:tabs>
              <w:ind w:left="0" w:firstLine="0"/>
              <w:rPr>
                <w:b w:val="0"/>
                <w:lang w:val="ru-RU"/>
              </w:rPr>
            </w:pPr>
            <w:r w:rsidRPr="00813D6A">
              <w:rPr>
                <w:b w:val="0"/>
                <w:bCs/>
                <w:color w:val="auto"/>
                <w:sz w:val="22"/>
                <w:szCs w:val="22"/>
                <w:lang w:val="ru-RU"/>
              </w:rPr>
              <w:t>КПП; административные здания садоводческих кооперативов.</w:t>
            </w:r>
          </w:p>
        </w:tc>
        <w:tc>
          <w:tcPr>
            <w:tcW w:w="4929" w:type="dxa"/>
          </w:tcPr>
          <w:p w:rsidR="0084314E" w:rsidRPr="00813D6A" w:rsidRDefault="0084314E" w:rsidP="00B40BEB">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открытые гостевые автостоянки;</w:t>
            </w:r>
          </w:p>
          <w:p w:rsidR="0084314E" w:rsidRPr="00813D6A" w:rsidRDefault="0084314E" w:rsidP="00B40BEB">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магазины, киоски, лоточная торговля, временные (сезонные) объекты обслуживания населения.</w:t>
            </w:r>
          </w:p>
          <w:p w:rsidR="0084314E" w:rsidRPr="003B6187" w:rsidRDefault="0084314E" w:rsidP="00B40BEB">
            <w:pPr>
              <w:pStyle w:val="2fc"/>
              <w:numPr>
                <w:ilvl w:val="0"/>
                <w:numId w:val="41"/>
              </w:numPr>
              <w:tabs>
                <w:tab w:val="left" w:pos="180"/>
              </w:tabs>
              <w:ind w:left="181" w:hanging="181"/>
              <w:rPr>
                <w:b w:val="0"/>
                <w:bCs/>
                <w:color w:val="auto"/>
                <w:szCs w:val="24"/>
                <w:lang w:val="ru-RU"/>
              </w:rPr>
            </w:pPr>
            <w:r w:rsidRPr="00813D6A">
              <w:rPr>
                <w:b w:val="0"/>
                <w:bCs/>
                <w:color w:val="auto"/>
                <w:sz w:val="22"/>
                <w:szCs w:val="22"/>
                <w:lang w:val="ru-RU"/>
              </w:rPr>
              <w:t>индивидуальное жилищное строительство</w:t>
            </w:r>
            <w:r>
              <w:rPr>
                <w:b w:val="0"/>
                <w:bCs/>
                <w:color w:val="auto"/>
                <w:szCs w:val="24"/>
                <w:lang w:val="ru-RU"/>
              </w:rPr>
              <w:t>.</w:t>
            </w:r>
          </w:p>
          <w:p w:rsidR="0084314E" w:rsidRPr="001A74CA" w:rsidRDefault="0084314E" w:rsidP="0084314E">
            <w:pPr>
              <w:jc w:val="both"/>
              <w:rPr>
                <w:rFonts w:ascii="Times New Roman" w:hAnsi="Times New Roman"/>
              </w:rPr>
            </w:pP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84314E" w:rsidRPr="002E5B66" w:rsidRDefault="0084314E" w:rsidP="00B40BEB">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предельные размеры земельных участков, предоставляемых гражданам для садоводства и огородничества: максимальный размер – 1500 м</w:t>
            </w:r>
            <w:r w:rsidRPr="002E5B66">
              <w:rPr>
                <w:b w:val="0"/>
                <w:bCs/>
                <w:color w:val="auto"/>
                <w:sz w:val="22"/>
                <w:szCs w:val="22"/>
                <w:vertAlign w:val="superscript"/>
                <w:lang w:val="ru-RU"/>
              </w:rPr>
              <w:t>2</w:t>
            </w:r>
            <w:r w:rsidRPr="002E5B66">
              <w:rPr>
                <w:b w:val="0"/>
                <w:bCs/>
                <w:color w:val="auto"/>
                <w:sz w:val="22"/>
                <w:szCs w:val="22"/>
                <w:lang w:val="ru-RU"/>
              </w:rPr>
              <w:t>, минимальный размер садоводство – 400 кв.м., огородничество - 200м</w:t>
            </w:r>
            <w:r w:rsidRPr="002E5B66">
              <w:rPr>
                <w:b w:val="0"/>
                <w:bCs/>
                <w:color w:val="auto"/>
                <w:sz w:val="22"/>
                <w:szCs w:val="22"/>
                <w:vertAlign w:val="superscript"/>
                <w:lang w:val="ru-RU"/>
              </w:rPr>
              <w:t>2</w:t>
            </w:r>
            <w:r w:rsidRPr="002E5B66">
              <w:rPr>
                <w:b w:val="0"/>
                <w:bCs/>
                <w:color w:val="auto"/>
                <w:sz w:val="22"/>
                <w:szCs w:val="22"/>
                <w:lang w:val="ru-RU"/>
              </w:rPr>
              <w:t>;</w:t>
            </w:r>
          </w:p>
          <w:p w:rsidR="0084314E" w:rsidRPr="002E5B66" w:rsidRDefault="0084314E" w:rsidP="00B40BEB">
            <w:pPr>
              <w:numPr>
                <w:ilvl w:val="0"/>
                <w:numId w:val="41"/>
              </w:numPr>
              <w:tabs>
                <w:tab w:val="left" w:pos="142"/>
              </w:tabs>
              <w:suppressAutoHyphens/>
              <w:autoSpaceDE w:val="0"/>
              <w:ind w:left="0" w:firstLine="0"/>
              <w:jc w:val="both"/>
              <w:rPr>
                <w:rFonts w:ascii="Times New Roman" w:eastAsia="Calibri" w:hAnsi="Times New Roman"/>
                <w:iCs/>
              </w:rPr>
            </w:pPr>
            <w:r w:rsidRPr="002E5B66">
              <w:rPr>
                <w:rFonts w:ascii="Times New Roman" w:eastAsia="Calibri" w:hAnsi="Times New Roman"/>
                <w:iCs/>
              </w:rPr>
              <w:t>максимальная площадь строений - не более 40 кв. м.;</w:t>
            </w:r>
          </w:p>
          <w:p w:rsidR="0084314E" w:rsidRPr="002E5B66" w:rsidRDefault="0084314E" w:rsidP="00B40BEB">
            <w:pPr>
              <w:numPr>
                <w:ilvl w:val="0"/>
                <w:numId w:val="41"/>
              </w:numPr>
              <w:tabs>
                <w:tab w:val="left" w:pos="142"/>
              </w:tabs>
              <w:suppressAutoHyphens/>
              <w:autoSpaceDE w:val="0"/>
              <w:ind w:left="0" w:firstLine="0"/>
              <w:jc w:val="both"/>
              <w:rPr>
                <w:rFonts w:ascii="Times New Roman" w:eastAsia="Calibri" w:hAnsi="Times New Roman"/>
                <w:iCs/>
              </w:rPr>
            </w:pPr>
            <w:r w:rsidRPr="002E5B66">
              <w:rPr>
                <w:rFonts w:ascii="Times New Roman" w:eastAsia="Calibri" w:hAnsi="Times New Roman"/>
                <w:iCs/>
              </w:rPr>
              <w:t>максимальный процент застройки не подлежит регулированию;</w:t>
            </w:r>
          </w:p>
          <w:p w:rsidR="0084314E" w:rsidRPr="002E5B66" w:rsidRDefault="0084314E" w:rsidP="00B40BEB">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этажность здания, строения, сооружения – не более 2 этажей;</w:t>
            </w:r>
          </w:p>
          <w:p w:rsidR="0084314E" w:rsidRPr="002E5B66" w:rsidRDefault="0084314E" w:rsidP="00B40BEB">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предельная высота  строений - 7 м;</w:t>
            </w:r>
          </w:p>
          <w:p w:rsidR="0084314E" w:rsidRPr="002E5B66" w:rsidRDefault="0084314E" w:rsidP="00B40BEB">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 xml:space="preserve">по границе с соседними земельными участками  ограждения должны быть проветриваемыми сетчатое или решетчатое; высотой до 1,5 м. Ограждение участков осуществляется по следующему правилу: владелец участка устанавливает забор с правой стороны (относительно фасада здания со стороны проезда) и поровну с соседями по задней стороне участка, при этом столбы и само ограждение устанавливаются со своей стороны; </w:t>
            </w:r>
          </w:p>
          <w:p w:rsidR="0084314E" w:rsidRPr="002E5B66" w:rsidRDefault="0084314E" w:rsidP="00B40BEB">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здания и сооружения общего пользования должны отстоять от границ садовых (дачных) участков не менее чем на 4 м;</w:t>
            </w:r>
          </w:p>
          <w:p w:rsidR="0084314E" w:rsidRPr="002E5B66" w:rsidRDefault="0084314E" w:rsidP="00B40BEB">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жилое строение (или дом) должно отстоять от красной линии улиц и проездов не менее чем на 3 м. Расстояние от хозяйственных построек до красных линий улиц и проездов должно быть не менее 5 м;</w:t>
            </w:r>
          </w:p>
          <w:p w:rsidR="0084314E" w:rsidRPr="002E5B66" w:rsidRDefault="0084314E" w:rsidP="00B40BEB">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минимальные расстояния до границы соседнего участка должны быть:</w:t>
            </w:r>
          </w:p>
          <w:p w:rsidR="0084314E" w:rsidRPr="002E5B66" w:rsidRDefault="0084314E" w:rsidP="00B40BEB">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w:t>
            </w:r>
            <w:r w:rsidRPr="002E5B66">
              <w:rPr>
                <w:rFonts w:ascii="Times New Roman" w:hAnsi="Times New Roman"/>
                <w:b/>
                <w:bCs/>
              </w:rPr>
              <w:t xml:space="preserve"> </w:t>
            </w:r>
            <w:r w:rsidRPr="002E5B66">
              <w:rPr>
                <w:rFonts w:ascii="Times New Roman" w:hAnsi="Times New Roman"/>
              </w:rPr>
              <w:t>жилого строения (или дома) - 3 м;</w:t>
            </w:r>
          </w:p>
          <w:p w:rsidR="0084314E" w:rsidRPr="002E5B66" w:rsidRDefault="0084314E" w:rsidP="00B40BEB">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других построек - 1 м;</w:t>
            </w:r>
          </w:p>
          <w:p w:rsidR="0084314E" w:rsidRPr="002E5B66" w:rsidRDefault="0084314E" w:rsidP="00B40BEB">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стволов высокорослых деревьев - 4 м, среднерослых - 2 м;</w:t>
            </w:r>
          </w:p>
          <w:p w:rsidR="0084314E" w:rsidRPr="002E5B66" w:rsidRDefault="0084314E" w:rsidP="00B40BEB">
            <w:pPr>
              <w:numPr>
                <w:ilvl w:val="0"/>
                <w:numId w:val="42"/>
              </w:numPr>
              <w:tabs>
                <w:tab w:val="left" w:pos="720"/>
              </w:tabs>
              <w:suppressAutoHyphens/>
              <w:ind w:left="714" w:hanging="357"/>
              <w:jc w:val="both"/>
              <w:rPr>
                <w:rFonts w:ascii="Times New Roman" w:hAnsi="Times New Roman"/>
                <w:b/>
                <w:bCs/>
              </w:rPr>
            </w:pPr>
            <w:r w:rsidRPr="002E5B66">
              <w:rPr>
                <w:rFonts w:ascii="Times New Roman" w:hAnsi="Times New Roman"/>
              </w:rPr>
              <w:t>от кустарника</w:t>
            </w:r>
            <w:r w:rsidRPr="002E5B66">
              <w:rPr>
                <w:rFonts w:ascii="Times New Roman" w:hAnsi="Times New Roman"/>
                <w:b/>
                <w:bCs/>
              </w:rPr>
              <w:t xml:space="preserve"> - </w:t>
            </w:r>
            <w:r w:rsidRPr="002E5B66">
              <w:rPr>
                <w:rFonts w:ascii="Times New Roman" w:hAnsi="Times New Roman"/>
              </w:rPr>
              <w:t>1 м;</w:t>
            </w:r>
            <w:r w:rsidRPr="002E5B66">
              <w:rPr>
                <w:rFonts w:ascii="Times New Roman" w:hAnsi="Times New Roman"/>
                <w:b/>
                <w:bCs/>
              </w:rPr>
              <w:t xml:space="preserve"> </w:t>
            </w:r>
          </w:p>
          <w:p w:rsidR="0084314E" w:rsidRPr="002E5B66" w:rsidRDefault="0084314E" w:rsidP="0084314E">
            <w:pPr>
              <w:pStyle w:val="2fc"/>
              <w:ind w:left="720" w:firstLine="0"/>
              <w:rPr>
                <w:b w:val="0"/>
                <w:bCs/>
                <w:color w:val="auto"/>
                <w:sz w:val="22"/>
                <w:szCs w:val="22"/>
                <w:lang w:val="ru-RU"/>
              </w:rPr>
            </w:pPr>
            <w:r w:rsidRPr="002E5B66">
              <w:rPr>
                <w:b w:val="0"/>
                <w:bCs/>
                <w:color w:val="auto"/>
                <w:sz w:val="22"/>
                <w:szCs w:val="22"/>
                <w:lang w:val="ru-RU"/>
              </w:rPr>
              <w:t xml:space="preserve">расстояние между жилым строением (или домом) и границей соседнего участка измеряется от цоколя дома или от стены дома (при отсутствии </w:t>
            </w:r>
            <w:r w:rsidRPr="002E5B66">
              <w:rPr>
                <w:b w:val="0"/>
                <w:bCs/>
                <w:color w:val="auto"/>
                <w:sz w:val="22"/>
                <w:szCs w:val="22"/>
                <w:lang w:val="ru-RU"/>
              </w:rPr>
              <w:lastRenderedPageBreak/>
              <w:t>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84314E" w:rsidRPr="002E5B66" w:rsidRDefault="0084314E" w:rsidP="00B40BEB">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84314E" w:rsidRPr="002E5B66" w:rsidRDefault="0084314E" w:rsidP="00B40BEB">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минимальные расстояния между постройками по санитарно-бытовым условиям должны быть:</w:t>
            </w:r>
          </w:p>
          <w:p w:rsidR="0084314E" w:rsidRPr="002E5B66" w:rsidRDefault="0084314E" w:rsidP="00B40BEB">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жилого строения (или дома) и погреба до уборной - 12 м;</w:t>
            </w:r>
          </w:p>
          <w:p w:rsidR="0084314E" w:rsidRPr="002E5B66" w:rsidRDefault="0084314E" w:rsidP="00B40BEB">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до душа, бани (сауны) - 8 м;</w:t>
            </w:r>
          </w:p>
          <w:p w:rsidR="0084314E" w:rsidRPr="002E5B66" w:rsidRDefault="0084314E" w:rsidP="00B40BEB">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колодца</w:t>
            </w:r>
            <w:r w:rsidRPr="002E5B66">
              <w:rPr>
                <w:rFonts w:ascii="Times New Roman" w:hAnsi="Times New Roman"/>
                <w:b/>
                <w:bCs/>
              </w:rPr>
              <w:t xml:space="preserve"> </w:t>
            </w:r>
            <w:r w:rsidRPr="002E5B66">
              <w:rPr>
                <w:rFonts w:ascii="Times New Roman" w:hAnsi="Times New Roman"/>
              </w:rPr>
              <w:t xml:space="preserve">до уборной и компостного устройства </w:t>
            </w:r>
            <w:r w:rsidRPr="002E5B66">
              <w:rPr>
                <w:rFonts w:ascii="Times New Roman" w:hAnsi="Times New Roman"/>
                <w:b/>
                <w:bCs/>
              </w:rPr>
              <w:t xml:space="preserve">- </w:t>
            </w:r>
            <w:r w:rsidRPr="002E5B66">
              <w:rPr>
                <w:rFonts w:ascii="Times New Roman" w:hAnsi="Times New Roman"/>
              </w:rPr>
              <w:t>8 м.</w:t>
            </w:r>
          </w:p>
          <w:p w:rsidR="0084314E" w:rsidRPr="003D731F" w:rsidRDefault="0084314E" w:rsidP="0084314E">
            <w:pPr>
              <w:pStyle w:val="2fc"/>
              <w:ind w:firstLine="0"/>
              <w:rPr>
                <w:sz w:val="16"/>
                <w:szCs w:val="16"/>
                <w:lang w:val="ru-RU"/>
              </w:rPr>
            </w:pPr>
            <w:r w:rsidRPr="002E5B66">
              <w:rPr>
                <w:b w:val="0"/>
                <w:bCs/>
                <w:color w:val="auto"/>
                <w:sz w:val="22"/>
                <w:szCs w:val="22"/>
                <w:lang w:val="ru-RU"/>
              </w:rPr>
              <w:t>Указанные расстояния должны соблюдаться как между постройками на одном участке, так и между постройками, расположенными на смежных участках.</w:t>
            </w:r>
          </w:p>
        </w:tc>
      </w:tr>
      <w:tr w:rsidR="0084314E" w:rsidRPr="001A74CA" w:rsidTr="0084314E">
        <w:tc>
          <w:tcPr>
            <w:tcW w:w="14786" w:type="dxa"/>
            <w:gridSpan w:val="3"/>
            <w:shd w:val="clear" w:color="auto" w:fill="DDD9C3" w:themeFill="background2" w:themeFillShade="E6"/>
          </w:tcPr>
          <w:p w:rsidR="0084314E" w:rsidRPr="003D731F" w:rsidRDefault="0084314E" w:rsidP="0084314E">
            <w:pPr>
              <w:jc w:val="both"/>
              <w:rPr>
                <w:rFonts w:ascii="Times New Roman" w:hAnsi="Times New Roman"/>
                <w:b/>
              </w:rPr>
            </w:pPr>
            <w:r w:rsidRPr="003D731F">
              <w:rPr>
                <w:rFonts w:ascii="Times New Roman" w:hAnsi="Times New Roman"/>
                <w:b/>
              </w:rPr>
              <w:lastRenderedPageBreak/>
              <w:t>СХ-1. Зоны объектов сельскохозяйственного использования. Зона объектов сельскохозяйственного назначения.</w:t>
            </w:r>
          </w:p>
        </w:tc>
      </w:tr>
      <w:tr w:rsidR="0084314E" w:rsidRPr="001A74CA" w:rsidTr="0084314E">
        <w:tc>
          <w:tcPr>
            <w:tcW w:w="14786" w:type="dxa"/>
            <w:gridSpan w:val="3"/>
          </w:tcPr>
          <w:p w:rsidR="0084314E" w:rsidRPr="001A74CA" w:rsidRDefault="0084314E" w:rsidP="0084314E">
            <w:pPr>
              <w:autoSpaceDE w:val="0"/>
              <w:jc w:val="both"/>
              <w:rPr>
                <w:rFonts w:ascii="Times New Roman" w:hAnsi="Times New Roman"/>
              </w:rPr>
            </w:pPr>
            <w:r w:rsidRPr="002E5B66">
              <w:rPr>
                <w:rFonts w:ascii="Times New Roman" w:eastAsia="Calibri" w:hAnsi="Times New Roman"/>
              </w:rPr>
              <w:t>Зона СХ-1 выделена для обеспечения правовых условий сохранения производственных объектов сельскохозяйственного назначения, предотвращения их использования под другие виды деятельности и предназначена для производства, хранения и первичной переработки сельскохозяйственной продукции, с включением объектов инженерной инфраструктуры, связанных с обслуживанием основной функции данной зоны.</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животноводческие комплексы и фермы;</w:t>
            </w:r>
          </w:p>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хозяйства с содержанием животных;</w:t>
            </w:r>
          </w:p>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крестьянские (фермерские) хозяйства;</w:t>
            </w:r>
          </w:p>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предприятия по первичной переработке, расфасовке сельскохозяйственной продукции;</w:t>
            </w:r>
          </w:p>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хранилища фруктов, овощей;</w:t>
            </w:r>
          </w:p>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питомники и оранжереи садово-паркового хозяйства;</w:t>
            </w:r>
          </w:p>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зернотоки и зерносклады;</w:t>
            </w:r>
          </w:p>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машинные дворы (для стоянки и ремонта сельхозмашин);</w:t>
            </w:r>
          </w:p>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ветеринарные поликлиники, станции и питомники для бездомных животных;</w:t>
            </w:r>
          </w:p>
          <w:p w:rsidR="0084314E" w:rsidRPr="002E5B66" w:rsidRDefault="0084314E" w:rsidP="00B40BEB">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мастерские по ремонту и обслуживанию автомобилей;</w:t>
            </w:r>
          </w:p>
          <w:p w:rsidR="0084314E" w:rsidRPr="001A74CA" w:rsidRDefault="0084314E" w:rsidP="00B40BEB">
            <w:pPr>
              <w:numPr>
                <w:ilvl w:val="0"/>
                <w:numId w:val="43"/>
              </w:numPr>
              <w:tabs>
                <w:tab w:val="left" w:pos="142"/>
              </w:tabs>
              <w:suppressAutoHyphens/>
              <w:autoSpaceDE w:val="0"/>
              <w:ind w:left="0" w:firstLine="16"/>
              <w:jc w:val="both"/>
              <w:rPr>
                <w:rFonts w:ascii="Times New Roman" w:hAnsi="Times New Roman"/>
              </w:rPr>
            </w:pPr>
            <w:r w:rsidRPr="002E5B66">
              <w:rPr>
                <w:rFonts w:ascii="Times New Roman" w:eastAsia="Calibri" w:hAnsi="Times New Roman"/>
              </w:rPr>
              <w:t>пожарные части.</w:t>
            </w:r>
          </w:p>
        </w:tc>
        <w:tc>
          <w:tcPr>
            <w:tcW w:w="4929" w:type="dxa"/>
          </w:tcPr>
          <w:p w:rsidR="0084314E" w:rsidRPr="002E5B66" w:rsidRDefault="0084314E" w:rsidP="00B40BEB">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хозяйственные постройки;</w:t>
            </w:r>
          </w:p>
          <w:p w:rsidR="0084314E" w:rsidRPr="002E5B66" w:rsidRDefault="0084314E" w:rsidP="00B40BEB">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инженерной инфраструктуры, связанные с обслуживанием основной функции данной зоны;</w:t>
            </w:r>
          </w:p>
          <w:p w:rsidR="0084314E" w:rsidRPr="002E5B66" w:rsidRDefault="0084314E" w:rsidP="00B40BEB">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источники противопожарного водоснабжения (гидранты, пожарные резервуары, природные водоемы);</w:t>
            </w:r>
          </w:p>
          <w:p w:rsidR="0084314E" w:rsidRPr="002E5B66" w:rsidRDefault="0084314E" w:rsidP="00B40BEB">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площадки для мусоросборников.</w:t>
            </w:r>
          </w:p>
          <w:p w:rsidR="0084314E" w:rsidRPr="001A74CA" w:rsidRDefault="0084314E" w:rsidP="0084314E">
            <w:pPr>
              <w:jc w:val="both"/>
              <w:rPr>
                <w:rFonts w:ascii="Times New Roman" w:hAnsi="Times New Roman"/>
              </w:rPr>
            </w:pPr>
          </w:p>
        </w:tc>
        <w:tc>
          <w:tcPr>
            <w:tcW w:w="4929" w:type="dxa"/>
          </w:tcPr>
          <w:p w:rsidR="0084314E" w:rsidRPr="002E5B66" w:rsidRDefault="0084314E" w:rsidP="00B40BEB">
            <w:pPr>
              <w:numPr>
                <w:ilvl w:val="0"/>
                <w:numId w:val="45"/>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розничной торговли;</w:t>
            </w:r>
          </w:p>
          <w:p w:rsidR="0084314E" w:rsidRPr="002E5B66" w:rsidRDefault="0084314E" w:rsidP="00B40BEB">
            <w:pPr>
              <w:numPr>
                <w:ilvl w:val="0"/>
                <w:numId w:val="45"/>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общественного питания;</w:t>
            </w:r>
          </w:p>
          <w:p w:rsidR="0084314E" w:rsidRPr="002E5B66" w:rsidRDefault="0084314E" w:rsidP="00B40BEB">
            <w:pPr>
              <w:numPr>
                <w:ilvl w:val="0"/>
                <w:numId w:val="45"/>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бытового обслуживания.</w:t>
            </w:r>
          </w:p>
          <w:p w:rsidR="0084314E" w:rsidRPr="001A74CA" w:rsidRDefault="0084314E" w:rsidP="0084314E">
            <w:pPr>
              <w:jc w:val="both"/>
              <w:rPr>
                <w:rFonts w:ascii="Times New Roman" w:hAnsi="Times New Roman"/>
              </w:rPr>
            </w:pP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84314E" w:rsidRDefault="0084314E" w:rsidP="0084314E">
            <w:pPr>
              <w:jc w:val="both"/>
              <w:rPr>
                <w:rFonts w:ascii="Times New Roman" w:hAnsi="Times New Roman"/>
              </w:rPr>
            </w:pPr>
            <w:r>
              <w:rPr>
                <w:rFonts w:ascii="Times New Roman" w:hAnsi="Times New Roman"/>
              </w:rPr>
              <w:t>Не подлежат установлению.</w:t>
            </w:r>
          </w:p>
          <w:p w:rsidR="0084314E" w:rsidRPr="003D731F" w:rsidRDefault="0084314E" w:rsidP="0084314E">
            <w:pPr>
              <w:jc w:val="both"/>
              <w:rPr>
                <w:rFonts w:ascii="Times New Roman" w:hAnsi="Times New Roman"/>
                <w:sz w:val="16"/>
                <w:szCs w:val="16"/>
              </w:rPr>
            </w:pPr>
          </w:p>
        </w:tc>
      </w:tr>
      <w:tr w:rsidR="0084314E" w:rsidRPr="001A74CA" w:rsidTr="0084314E">
        <w:tc>
          <w:tcPr>
            <w:tcW w:w="14786" w:type="dxa"/>
            <w:gridSpan w:val="3"/>
            <w:shd w:val="clear" w:color="auto" w:fill="DDD9C3" w:themeFill="background2" w:themeFillShade="E6"/>
          </w:tcPr>
          <w:p w:rsidR="0084314E" w:rsidRPr="003D731F" w:rsidRDefault="0084314E" w:rsidP="0084314E">
            <w:pPr>
              <w:jc w:val="both"/>
              <w:rPr>
                <w:rFonts w:ascii="Times New Roman" w:hAnsi="Times New Roman"/>
                <w:b/>
              </w:rPr>
            </w:pPr>
            <w:r w:rsidRPr="003D731F">
              <w:rPr>
                <w:rFonts w:ascii="Times New Roman" w:hAnsi="Times New Roman"/>
                <w:b/>
              </w:rPr>
              <w:lastRenderedPageBreak/>
              <w:t>С-1. Зоны специального назначения. Зона кладбищ</w:t>
            </w:r>
          </w:p>
        </w:tc>
      </w:tr>
      <w:tr w:rsidR="0084314E" w:rsidRPr="001A74CA" w:rsidTr="0084314E">
        <w:tc>
          <w:tcPr>
            <w:tcW w:w="14786" w:type="dxa"/>
            <w:gridSpan w:val="3"/>
          </w:tcPr>
          <w:p w:rsidR="0084314E" w:rsidRPr="003D38B0" w:rsidRDefault="0084314E" w:rsidP="0084314E">
            <w:pPr>
              <w:autoSpaceDE w:val="0"/>
              <w:rPr>
                <w:rFonts w:ascii="Times New Roman" w:hAnsi="Times New Roman"/>
              </w:rPr>
            </w:pPr>
            <w:r w:rsidRPr="003D38B0">
              <w:rPr>
                <w:rFonts w:ascii="Times New Roman" w:eastAsia="Calibri" w:hAnsi="Times New Roman"/>
              </w:rPr>
              <w:t>Зона С-1 выделена для обеспечения правовых условий использования участков кладбищ и прилегающих территорий.</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6C58F8" w:rsidRDefault="0084314E" w:rsidP="00B40BEB">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хозяйственные корпуса;</w:t>
            </w:r>
          </w:p>
          <w:p w:rsidR="0084314E" w:rsidRPr="006C58F8" w:rsidRDefault="0084314E" w:rsidP="00B40BEB">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административные здания;</w:t>
            </w:r>
          </w:p>
          <w:p w:rsidR="0084314E" w:rsidRPr="006C58F8" w:rsidRDefault="0084314E" w:rsidP="00B40BEB">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действующие кладбища; кладбища, закрытые на период консервации;</w:t>
            </w:r>
          </w:p>
          <w:p w:rsidR="0084314E" w:rsidRPr="006C58F8" w:rsidRDefault="0084314E" w:rsidP="00B40BEB">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мемориальные комплексы;</w:t>
            </w:r>
          </w:p>
          <w:p w:rsidR="0084314E" w:rsidRPr="001A74CA" w:rsidRDefault="0084314E" w:rsidP="00B40BEB">
            <w:pPr>
              <w:numPr>
                <w:ilvl w:val="0"/>
                <w:numId w:val="46"/>
              </w:numPr>
              <w:tabs>
                <w:tab w:val="left" w:pos="284"/>
              </w:tabs>
              <w:suppressAutoHyphens/>
              <w:autoSpaceDE w:val="0"/>
              <w:ind w:left="0" w:firstLine="0"/>
              <w:jc w:val="both"/>
              <w:rPr>
                <w:rFonts w:ascii="Times New Roman" w:hAnsi="Times New Roman"/>
              </w:rPr>
            </w:pPr>
            <w:r w:rsidRPr="006C58F8">
              <w:rPr>
                <w:rFonts w:ascii="Times New Roman" w:eastAsia="Calibri" w:hAnsi="Times New Roman"/>
              </w:rPr>
              <w:t>культовые сооружения.</w:t>
            </w:r>
          </w:p>
        </w:tc>
        <w:tc>
          <w:tcPr>
            <w:tcW w:w="4929" w:type="dxa"/>
          </w:tcPr>
          <w:p w:rsidR="0084314E" w:rsidRPr="006C58F8" w:rsidRDefault="0084314E" w:rsidP="00B40BEB">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оранжереи;</w:t>
            </w:r>
          </w:p>
          <w:p w:rsidR="0084314E" w:rsidRPr="006C58F8" w:rsidRDefault="0084314E" w:rsidP="00B40BEB">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аллеи, скверы;</w:t>
            </w:r>
          </w:p>
          <w:p w:rsidR="0084314E" w:rsidRPr="006C58F8" w:rsidRDefault="0084314E" w:rsidP="00B40BEB">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общественные туалеты;</w:t>
            </w:r>
          </w:p>
          <w:p w:rsidR="0084314E" w:rsidRPr="006C58F8" w:rsidRDefault="0084314E" w:rsidP="00B40BEB">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аптечные пункты;</w:t>
            </w:r>
          </w:p>
          <w:p w:rsidR="0084314E" w:rsidRPr="006C58F8" w:rsidRDefault="0084314E" w:rsidP="00B40BEB">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парковки.</w:t>
            </w:r>
          </w:p>
          <w:p w:rsidR="0084314E" w:rsidRPr="001A74CA" w:rsidRDefault="0084314E" w:rsidP="0084314E">
            <w:pPr>
              <w:jc w:val="both"/>
              <w:rPr>
                <w:rFonts w:ascii="Times New Roman" w:hAnsi="Times New Roman"/>
              </w:rPr>
            </w:pPr>
          </w:p>
        </w:tc>
        <w:tc>
          <w:tcPr>
            <w:tcW w:w="4929" w:type="dxa"/>
          </w:tcPr>
          <w:p w:rsidR="0084314E" w:rsidRPr="006C58F8" w:rsidRDefault="0084314E" w:rsidP="00B40BEB">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крематории;</w:t>
            </w:r>
          </w:p>
          <w:p w:rsidR="0084314E" w:rsidRPr="006C58F8" w:rsidRDefault="0084314E" w:rsidP="00B40BEB">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мастерские по изготовлению ритуальных принадлежностей;</w:t>
            </w:r>
          </w:p>
          <w:p w:rsidR="0084314E" w:rsidRPr="006C58F8" w:rsidRDefault="0084314E" w:rsidP="00B40BEB">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бюро по оказанию ритуальных услуг;</w:t>
            </w:r>
          </w:p>
          <w:p w:rsidR="0084314E" w:rsidRPr="006C58F8" w:rsidRDefault="0084314E" w:rsidP="00B40BEB">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магазины похоронного обслуживания;</w:t>
            </w:r>
          </w:p>
          <w:p w:rsidR="0084314E" w:rsidRPr="006C58F8" w:rsidRDefault="0084314E" w:rsidP="00B40BEB">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киоски, временные павильоны розничной торговли;</w:t>
            </w:r>
          </w:p>
          <w:p w:rsidR="0084314E" w:rsidRPr="006C58F8" w:rsidRDefault="0084314E" w:rsidP="00B40BEB">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источники водоснабжения;</w:t>
            </w:r>
          </w:p>
          <w:p w:rsidR="0084314E" w:rsidRPr="001A74CA" w:rsidRDefault="0084314E" w:rsidP="00B40BEB">
            <w:pPr>
              <w:numPr>
                <w:ilvl w:val="0"/>
                <w:numId w:val="48"/>
              </w:numPr>
              <w:tabs>
                <w:tab w:val="left" w:pos="142"/>
              </w:tabs>
              <w:suppressAutoHyphens/>
              <w:autoSpaceDE w:val="0"/>
              <w:ind w:left="0" w:firstLine="0"/>
              <w:jc w:val="both"/>
              <w:rPr>
                <w:rFonts w:ascii="Times New Roman" w:hAnsi="Times New Roman"/>
              </w:rPr>
            </w:pPr>
            <w:r w:rsidRPr="006C58F8">
              <w:rPr>
                <w:rFonts w:ascii="Times New Roman" w:eastAsia="Calibri" w:hAnsi="Times New Roman"/>
              </w:rPr>
              <w:t>очистные сооружения.</w:t>
            </w: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84314E" w:rsidRDefault="0084314E" w:rsidP="0084314E">
            <w:pPr>
              <w:jc w:val="both"/>
              <w:rPr>
                <w:rFonts w:ascii="Times New Roman" w:hAnsi="Times New Roman"/>
              </w:rPr>
            </w:pPr>
            <w:r>
              <w:rPr>
                <w:rFonts w:ascii="Times New Roman" w:hAnsi="Times New Roman"/>
              </w:rPr>
              <w:t>Не подлежат установлению.</w:t>
            </w:r>
          </w:p>
          <w:p w:rsidR="0084314E" w:rsidRPr="003D38B0" w:rsidRDefault="0084314E" w:rsidP="0084314E">
            <w:pPr>
              <w:jc w:val="both"/>
              <w:rPr>
                <w:rFonts w:ascii="Times New Roman" w:hAnsi="Times New Roman"/>
                <w:sz w:val="16"/>
                <w:szCs w:val="16"/>
              </w:rPr>
            </w:pPr>
          </w:p>
        </w:tc>
      </w:tr>
      <w:tr w:rsidR="0084314E" w:rsidRPr="001A74CA" w:rsidTr="0084314E">
        <w:tc>
          <w:tcPr>
            <w:tcW w:w="14786" w:type="dxa"/>
            <w:gridSpan w:val="3"/>
            <w:shd w:val="clear" w:color="auto" w:fill="DDD9C3" w:themeFill="background2" w:themeFillShade="E6"/>
          </w:tcPr>
          <w:p w:rsidR="0084314E" w:rsidRPr="003D38B0" w:rsidRDefault="0084314E" w:rsidP="0084314E">
            <w:pPr>
              <w:jc w:val="both"/>
              <w:rPr>
                <w:rFonts w:ascii="Times New Roman" w:hAnsi="Times New Roman"/>
                <w:b/>
              </w:rPr>
            </w:pPr>
            <w:r w:rsidRPr="003D38B0">
              <w:rPr>
                <w:rFonts w:ascii="Times New Roman" w:hAnsi="Times New Roman"/>
                <w:b/>
              </w:rPr>
              <w:t>Л-1. Рекреационная зона. Зона лесов</w:t>
            </w:r>
          </w:p>
        </w:tc>
      </w:tr>
      <w:tr w:rsidR="0084314E" w:rsidRPr="001A74CA" w:rsidTr="0084314E">
        <w:tc>
          <w:tcPr>
            <w:tcW w:w="14786" w:type="dxa"/>
            <w:gridSpan w:val="3"/>
          </w:tcPr>
          <w:p w:rsidR="0084314E" w:rsidRPr="003D38B0" w:rsidRDefault="0084314E" w:rsidP="0084314E">
            <w:pPr>
              <w:autoSpaceDE w:val="0"/>
              <w:jc w:val="both"/>
              <w:rPr>
                <w:rFonts w:ascii="Times New Roman" w:hAnsi="Times New Roman"/>
              </w:rPr>
            </w:pPr>
            <w:r w:rsidRPr="003D38B0">
              <w:rPr>
                <w:rFonts w:ascii="Times New Roman" w:eastAsia="Calibri" w:hAnsi="Times New Roman"/>
              </w:rPr>
              <w:t>Зона Л-1 выделена для обеспечения правовых условий сохранения и формирования лесных участков, предназначенных для сохранения и воспроизводства лесов, обеспечения их рационального использования.</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6C58F8" w:rsidRDefault="0084314E" w:rsidP="00B40BEB">
            <w:pPr>
              <w:numPr>
                <w:ilvl w:val="0"/>
                <w:numId w:val="49"/>
              </w:numPr>
              <w:tabs>
                <w:tab w:val="clear" w:pos="0"/>
                <w:tab w:val="num" w:pos="-76"/>
                <w:tab w:val="left" w:pos="284"/>
              </w:tabs>
              <w:suppressAutoHyphens/>
              <w:autoSpaceDE w:val="0"/>
              <w:ind w:left="0" w:hanging="11"/>
              <w:jc w:val="both"/>
              <w:rPr>
                <w:rFonts w:ascii="Times New Roman" w:eastAsia="Calibri" w:hAnsi="Times New Roman"/>
              </w:rPr>
            </w:pPr>
            <w:r w:rsidRPr="006C58F8">
              <w:rPr>
                <w:rFonts w:ascii="Times New Roman" w:eastAsia="Calibri" w:hAnsi="Times New Roman"/>
              </w:rPr>
              <w:t>лесные массивы;</w:t>
            </w:r>
          </w:p>
          <w:p w:rsidR="0084314E" w:rsidRPr="006C58F8" w:rsidRDefault="0084314E" w:rsidP="00B40BEB">
            <w:pPr>
              <w:numPr>
                <w:ilvl w:val="0"/>
                <w:numId w:val="49"/>
              </w:numPr>
              <w:tabs>
                <w:tab w:val="clear" w:pos="0"/>
                <w:tab w:val="num" w:pos="-76"/>
                <w:tab w:val="left" w:pos="284"/>
              </w:tabs>
              <w:suppressAutoHyphens/>
              <w:autoSpaceDE w:val="0"/>
              <w:ind w:left="0" w:hanging="11"/>
              <w:jc w:val="both"/>
              <w:rPr>
                <w:rFonts w:ascii="Times New Roman" w:eastAsia="Calibri" w:hAnsi="Times New Roman"/>
              </w:rPr>
            </w:pPr>
            <w:r w:rsidRPr="006C58F8">
              <w:rPr>
                <w:rFonts w:ascii="Times New Roman" w:eastAsia="Calibri" w:hAnsi="Times New Roman"/>
              </w:rPr>
              <w:t>аллеи, бульвары, зеленые насаждения;</w:t>
            </w:r>
          </w:p>
          <w:p w:rsidR="0084314E" w:rsidRPr="001A74CA" w:rsidRDefault="0084314E" w:rsidP="00B40BEB">
            <w:pPr>
              <w:numPr>
                <w:ilvl w:val="0"/>
                <w:numId w:val="49"/>
              </w:numPr>
              <w:tabs>
                <w:tab w:val="clear" w:pos="0"/>
                <w:tab w:val="num" w:pos="-76"/>
                <w:tab w:val="left" w:pos="284"/>
              </w:tabs>
              <w:suppressAutoHyphens/>
              <w:autoSpaceDE w:val="0"/>
              <w:ind w:left="0" w:hanging="11"/>
              <w:jc w:val="both"/>
              <w:rPr>
                <w:rFonts w:ascii="Times New Roman" w:hAnsi="Times New Roman"/>
              </w:rPr>
            </w:pPr>
            <w:r w:rsidRPr="006C58F8">
              <w:rPr>
                <w:rFonts w:ascii="Times New Roman" w:eastAsia="Calibri" w:hAnsi="Times New Roman"/>
              </w:rPr>
              <w:t>санитарно-защитные лесополосы.</w:t>
            </w:r>
          </w:p>
        </w:tc>
        <w:tc>
          <w:tcPr>
            <w:tcW w:w="4929" w:type="dxa"/>
          </w:tcPr>
          <w:p w:rsidR="0084314E" w:rsidRPr="001A74CA" w:rsidRDefault="0084314E" w:rsidP="0084314E">
            <w:pPr>
              <w:jc w:val="both"/>
              <w:rPr>
                <w:rFonts w:ascii="Times New Roman" w:hAnsi="Times New Roman"/>
              </w:rPr>
            </w:pPr>
            <w:r>
              <w:rPr>
                <w:rFonts w:ascii="Times New Roman" w:hAnsi="Times New Roman"/>
              </w:rPr>
              <w:t>-</w:t>
            </w:r>
          </w:p>
        </w:tc>
        <w:tc>
          <w:tcPr>
            <w:tcW w:w="4929" w:type="dxa"/>
          </w:tcPr>
          <w:p w:rsidR="0084314E" w:rsidRPr="005A4122" w:rsidRDefault="0084314E" w:rsidP="00B40BEB">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 xml:space="preserve">• </w:t>
            </w:r>
            <w:r w:rsidRPr="005A4122">
              <w:rPr>
                <w:rFonts w:ascii="Times New Roman" w:eastAsia="Calibri" w:hAnsi="Times New Roman"/>
              </w:rPr>
              <w:t>мемориальные комплексы;</w:t>
            </w:r>
          </w:p>
          <w:p w:rsidR="0084314E" w:rsidRPr="005A4122" w:rsidRDefault="0084314E" w:rsidP="00B40BEB">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rPr>
              <w:t xml:space="preserve"> </w:t>
            </w:r>
            <w:r w:rsidRPr="005A4122">
              <w:rPr>
                <w:rFonts w:ascii="Times New Roman" w:eastAsia="Calibri" w:hAnsi="Times New Roman"/>
              </w:rPr>
              <w:t>малые архитектурные формы, игровые пло</w:t>
            </w:r>
            <w:r>
              <w:rPr>
                <w:rFonts w:ascii="Times New Roman" w:eastAsia="Calibri" w:hAnsi="Times New Roman"/>
              </w:rPr>
              <w:t>-</w:t>
            </w:r>
            <w:r w:rsidRPr="005A4122">
              <w:rPr>
                <w:rFonts w:ascii="Times New Roman" w:eastAsia="Calibri" w:hAnsi="Times New Roman"/>
              </w:rPr>
              <w:t>щадки;</w:t>
            </w:r>
          </w:p>
          <w:p w:rsidR="0084314E" w:rsidRPr="005A4122" w:rsidRDefault="0084314E" w:rsidP="00B40BEB">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некапитальные вспомогательные строения и сооружения для отдыха, туризма и занятий спор</w:t>
            </w:r>
            <w:r>
              <w:rPr>
                <w:rFonts w:ascii="Times New Roman" w:eastAsia="Calibri" w:hAnsi="Times New Roman"/>
              </w:rPr>
              <w:t>-</w:t>
            </w:r>
            <w:r w:rsidRPr="005A4122">
              <w:rPr>
                <w:rFonts w:ascii="Times New Roman" w:eastAsia="Calibri" w:hAnsi="Times New Roman"/>
              </w:rPr>
              <w:t>том;</w:t>
            </w:r>
          </w:p>
          <w:p w:rsidR="0084314E" w:rsidRPr="005A4122" w:rsidRDefault="0084314E" w:rsidP="00B40BEB">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площадки для выгула собак;</w:t>
            </w:r>
          </w:p>
          <w:p w:rsidR="0084314E" w:rsidRPr="005A4122" w:rsidRDefault="0084314E" w:rsidP="00B40BEB">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общественные уборные;</w:t>
            </w:r>
          </w:p>
          <w:p w:rsidR="0084314E" w:rsidRPr="001A74CA" w:rsidRDefault="0084314E" w:rsidP="00B40BEB">
            <w:pPr>
              <w:numPr>
                <w:ilvl w:val="0"/>
                <w:numId w:val="50"/>
              </w:numPr>
              <w:tabs>
                <w:tab w:val="left" w:pos="142"/>
              </w:tabs>
              <w:suppressAutoHyphens/>
              <w:autoSpaceDE w:val="0"/>
              <w:ind w:left="0" w:firstLine="16"/>
              <w:jc w:val="both"/>
              <w:rPr>
                <w:rFonts w:ascii="Times New Roman"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киоски, лоточная торговля, временные павильоны розничной торговли, обслуживания общественного питания.</w:t>
            </w: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84314E" w:rsidRDefault="0084314E" w:rsidP="0084314E">
            <w:pPr>
              <w:jc w:val="both"/>
              <w:rPr>
                <w:rFonts w:ascii="Times New Roman" w:hAnsi="Times New Roman"/>
              </w:rPr>
            </w:pPr>
            <w:r>
              <w:rPr>
                <w:rFonts w:ascii="Times New Roman" w:hAnsi="Times New Roman"/>
              </w:rPr>
              <w:t>Не подлежат установлению.</w:t>
            </w:r>
          </w:p>
          <w:p w:rsidR="0084314E" w:rsidRPr="003D38B0" w:rsidRDefault="0084314E" w:rsidP="0084314E">
            <w:pPr>
              <w:jc w:val="both"/>
              <w:rPr>
                <w:rFonts w:ascii="Times New Roman" w:hAnsi="Times New Roman"/>
                <w:sz w:val="16"/>
                <w:szCs w:val="16"/>
              </w:rPr>
            </w:pPr>
          </w:p>
        </w:tc>
      </w:tr>
      <w:tr w:rsidR="0084314E" w:rsidRPr="001A74CA" w:rsidTr="0084314E">
        <w:tc>
          <w:tcPr>
            <w:tcW w:w="14786" w:type="dxa"/>
            <w:gridSpan w:val="3"/>
            <w:shd w:val="clear" w:color="auto" w:fill="DDD9C3" w:themeFill="background2" w:themeFillShade="E6"/>
          </w:tcPr>
          <w:p w:rsidR="0084314E" w:rsidRPr="003D38B0" w:rsidRDefault="0084314E" w:rsidP="0084314E">
            <w:pPr>
              <w:jc w:val="both"/>
              <w:rPr>
                <w:rFonts w:ascii="Times New Roman" w:hAnsi="Times New Roman"/>
                <w:b/>
              </w:rPr>
            </w:pPr>
            <w:r w:rsidRPr="003D38B0">
              <w:rPr>
                <w:rFonts w:ascii="Times New Roman" w:hAnsi="Times New Roman"/>
                <w:b/>
              </w:rPr>
              <w:lastRenderedPageBreak/>
              <w:t>Р-1. Рекреационная зона. Парки, скверы, набережные, бульвары</w:t>
            </w:r>
          </w:p>
        </w:tc>
      </w:tr>
      <w:tr w:rsidR="0084314E" w:rsidRPr="001A74CA" w:rsidTr="0084314E">
        <w:tc>
          <w:tcPr>
            <w:tcW w:w="14786" w:type="dxa"/>
            <w:gridSpan w:val="3"/>
          </w:tcPr>
          <w:p w:rsidR="0084314E" w:rsidRPr="001A74CA" w:rsidRDefault="0084314E" w:rsidP="0084314E">
            <w:pPr>
              <w:pStyle w:val="Iauiue"/>
              <w:tabs>
                <w:tab w:val="left" w:pos="1260"/>
              </w:tabs>
              <w:jc w:val="both"/>
            </w:pPr>
            <w:r w:rsidRPr="003D38B0">
              <w:rPr>
                <w:iCs/>
                <w:sz w:val="22"/>
                <w:szCs w:val="22"/>
              </w:rPr>
              <w:t>Зона Р-1</w:t>
            </w:r>
            <w:r w:rsidRPr="005A4122">
              <w:rPr>
                <w:iCs/>
                <w:sz w:val="22"/>
                <w:szCs w:val="22"/>
              </w:rPr>
              <w:t xml:space="preserve"> –</w:t>
            </w:r>
            <w:r>
              <w:rPr>
                <w:iCs/>
                <w:sz w:val="22"/>
                <w:szCs w:val="22"/>
              </w:rPr>
              <w:t xml:space="preserve"> </w:t>
            </w:r>
            <w:r w:rsidRPr="005A4122">
              <w:rPr>
                <w:iCs/>
                <w:sz w:val="22"/>
                <w:szCs w:val="22"/>
              </w:rPr>
              <w:t xml:space="preserve">парков, скверов, набережных, бульваров выделена для обеспечения правовых условий сохранения и использования существующих массивов зеленых насаждений и организации мест отдыха населения. </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5A4122" w:rsidRDefault="0084314E" w:rsidP="0084314E">
            <w:pPr>
              <w:pStyle w:val="ConsPlusNormal"/>
              <w:jc w:val="both"/>
              <w:rPr>
                <w:rFonts w:ascii="Times New Roman" w:eastAsia="Times New Roman" w:hAnsi="Times New Roman" w:cs="Times New Roman"/>
                <w:sz w:val="22"/>
                <w:szCs w:val="22"/>
              </w:rPr>
            </w:pPr>
            <w:r w:rsidRPr="005A4122">
              <w:rPr>
                <w:rFonts w:ascii="Times New Roman" w:eastAsia="Times New Roman" w:hAnsi="Times New Roman" w:cs="Times New Roman"/>
                <w:b/>
                <w:i/>
                <w:sz w:val="22"/>
                <w:szCs w:val="22"/>
              </w:rPr>
              <w:t xml:space="preserve">- отдых (рекреация) (5.0) - </w:t>
            </w:r>
            <w:r w:rsidRPr="005A4122">
              <w:rPr>
                <w:rFonts w:ascii="Times New Roman" w:eastAsia="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p w:rsidR="0084314E" w:rsidRPr="005A4122" w:rsidRDefault="0084314E" w:rsidP="0084314E">
            <w:pPr>
              <w:pStyle w:val="ConsPlusNormal"/>
              <w:jc w:val="both"/>
              <w:rPr>
                <w:rFonts w:ascii="Times New Roman" w:eastAsia="Times New Roman" w:hAnsi="Times New Roman" w:cs="Times New Roman"/>
                <w:bCs/>
                <w:iCs/>
                <w:sz w:val="22"/>
                <w:szCs w:val="22"/>
              </w:rPr>
            </w:pPr>
            <w:r w:rsidRPr="005A4122">
              <w:rPr>
                <w:rFonts w:ascii="Times New Roman" w:eastAsia="Times New Roman" w:hAnsi="Times New Roman" w:cs="Times New Roman"/>
                <w:b/>
                <w:i/>
                <w:sz w:val="22"/>
                <w:szCs w:val="22"/>
              </w:rPr>
              <w:t xml:space="preserve">- природно-познавательный туризм (5.2) - </w:t>
            </w:r>
            <w:r w:rsidRPr="005A4122">
              <w:rPr>
                <w:rFonts w:ascii="Times New Roman" w:eastAsia="Times New Roman" w:hAnsi="Times New Roman" w:cs="Times New Roman"/>
                <w:bCs/>
                <w:iCs/>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p w:rsidR="0084314E" w:rsidRPr="005A4122" w:rsidRDefault="0084314E" w:rsidP="0084314E">
            <w:pPr>
              <w:pStyle w:val="ConsPlusNormal"/>
              <w:jc w:val="both"/>
              <w:rPr>
                <w:rFonts w:ascii="Times New Roman" w:eastAsia="Times New Roman" w:hAnsi="Times New Roman" w:cs="Times New Roman"/>
                <w:b/>
                <w:bCs/>
                <w:i/>
                <w:iCs/>
                <w:sz w:val="22"/>
                <w:szCs w:val="22"/>
              </w:rPr>
            </w:pPr>
            <w:r w:rsidRPr="005A4122">
              <w:rPr>
                <w:rFonts w:ascii="Times New Roman" w:eastAsia="Times New Roman" w:hAnsi="Times New Roman" w:cs="Times New Roman"/>
                <w:b/>
                <w:i/>
                <w:sz w:val="22"/>
                <w:szCs w:val="22"/>
              </w:rPr>
              <w:t xml:space="preserve">- охота и рыбалка (5.3)- </w:t>
            </w:r>
            <w:r w:rsidRPr="005A4122">
              <w:rPr>
                <w:rFonts w:ascii="Times New Roman" w:eastAsia="Times New Roman" w:hAnsi="Times New Roman" w:cs="Times New Roman"/>
                <w:bCs/>
                <w:iCs/>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84314E" w:rsidRPr="001A74CA" w:rsidRDefault="0084314E" w:rsidP="0084314E">
            <w:pPr>
              <w:pStyle w:val="ConsPlusNormal"/>
              <w:jc w:val="both"/>
              <w:rPr>
                <w:rFonts w:ascii="Times New Roman" w:hAnsi="Times New Roman"/>
              </w:rPr>
            </w:pPr>
            <w:r w:rsidRPr="005A4122">
              <w:rPr>
                <w:rFonts w:ascii="Times New Roman" w:eastAsia="Times New Roman" w:hAnsi="Times New Roman" w:cs="Times New Roman"/>
                <w:b/>
                <w:i/>
                <w:sz w:val="22"/>
                <w:szCs w:val="22"/>
              </w:rPr>
              <w:t xml:space="preserve">- причалы для маломерных судов (5.4)- </w:t>
            </w:r>
            <w:r w:rsidRPr="005A4122">
              <w:rPr>
                <w:rFonts w:ascii="Times New Roman" w:eastAsia="Times New Roman" w:hAnsi="Times New Roman" w:cs="Times New Roman"/>
                <w:bCs/>
                <w:iCs/>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4929" w:type="dxa"/>
          </w:tcPr>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речные пассажирские павильоны, причалы, пристани; </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лодочные и спасательные станции; </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элементы дизайна, скульптурные композиции;</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прокат игрового и спортивного инвентаря;</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объекты пожарной охраны;</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пункты оказания первой медицинской помощи;</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резервуары для хранения воды; </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парковки автомобильного транспорта; </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иные вспомогательные строения и сооружения для обслуживания территорий, предназначенных для отдыха, туризма, занятий спортом;</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общественные туалеты; </w:t>
            </w:r>
          </w:p>
          <w:p w:rsidR="0084314E" w:rsidRPr="005A4122" w:rsidRDefault="0084314E" w:rsidP="00B40BEB">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площадки для сбора мусора. </w:t>
            </w:r>
          </w:p>
          <w:p w:rsidR="0084314E" w:rsidRPr="001A74CA" w:rsidRDefault="0084314E" w:rsidP="0084314E">
            <w:pPr>
              <w:jc w:val="both"/>
              <w:rPr>
                <w:rFonts w:ascii="Times New Roman" w:hAnsi="Times New Roman"/>
              </w:rPr>
            </w:pPr>
          </w:p>
        </w:tc>
        <w:tc>
          <w:tcPr>
            <w:tcW w:w="4929" w:type="dxa"/>
          </w:tcPr>
          <w:p w:rsidR="0084314E" w:rsidRPr="005A4122" w:rsidRDefault="0084314E" w:rsidP="0084314E">
            <w:pPr>
              <w:pStyle w:val="ConsPlusNormal"/>
              <w:jc w:val="both"/>
              <w:rPr>
                <w:rFonts w:ascii="Times New Roman" w:eastAsia="Times New Roman" w:hAnsi="Times New Roman" w:cs="Times New Roman"/>
                <w:bCs/>
                <w:iCs/>
                <w:sz w:val="22"/>
                <w:szCs w:val="22"/>
              </w:rPr>
            </w:pPr>
            <w:r w:rsidRPr="005A4122">
              <w:rPr>
                <w:rFonts w:ascii="Times New Roman" w:eastAsia="Times New Roman" w:hAnsi="Times New Roman" w:cs="Times New Roman"/>
                <w:b/>
                <w:i/>
                <w:sz w:val="22"/>
                <w:szCs w:val="22"/>
              </w:rPr>
              <w:t xml:space="preserve">- общественное питание (4.6) - </w:t>
            </w:r>
            <w:r w:rsidRPr="005A4122">
              <w:rPr>
                <w:rFonts w:ascii="Times New Roman" w:eastAsia="Times New Roman" w:hAnsi="Times New Roman" w:cs="Times New Roman"/>
                <w:bCs/>
                <w:iCs/>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84314E" w:rsidRPr="005A4122" w:rsidRDefault="0084314E" w:rsidP="0084314E">
            <w:pPr>
              <w:pStyle w:val="ConsPlusNormal"/>
              <w:jc w:val="both"/>
              <w:rPr>
                <w:rFonts w:ascii="Times New Roman" w:eastAsia="Times New Roman" w:hAnsi="Times New Roman" w:cs="Times New Roman"/>
                <w:b/>
                <w:bCs/>
                <w:i/>
                <w:iCs/>
                <w:sz w:val="22"/>
                <w:szCs w:val="22"/>
              </w:rPr>
            </w:pPr>
            <w:r w:rsidRPr="005A4122">
              <w:rPr>
                <w:rFonts w:ascii="Times New Roman" w:eastAsia="Times New Roman" w:hAnsi="Times New Roman" w:cs="Times New Roman"/>
                <w:b/>
                <w:i/>
                <w:sz w:val="22"/>
                <w:szCs w:val="22"/>
              </w:rPr>
              <w:t xml:space="preserve">- магазины (4.4) - </w:t>
            </w:r>
            <w:r w:rsidRPr="005A4122">
              <w:rPr>
                <w:rFonts w:ascii="Times New Roman" w:eastAsia="Times New Roman" w:hAnsi="Times New Roman" w:cs="Times New Roman"/>
                <w:bCs/>
                <w:iCs/>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p w:rsidR="0084314E" w:rsidRPr="005A4122" w:rsidRDefault="0084314E" w:rsidP="00B40BEB">
            <w:pPr>
              <w:numPr>
                <w:ilvl w:val="0"/>
                <w:numId w:val="52"/>
              </w:numPr>
              <w:suppressAutoHyphens/>
              <w:ind w:left="0" w:right="-144" w:firstLine="0"/>
              <w:jc w:val="both"/>
              <w:rPr>
                <w:rFonts w:ascii="Times New Roman" w:hAnsi="Times New Roman"/>
              </w:rPr>
            </w:pPr>
            <w:r w:rsidRPr="005A4122">
              <w:rPr>
                <w:rFonts w:ascii="Times New Roman" w:hAnsi="Times New Roman"/>
                <w:b/>
                <w:i/>
              </w:rPr>
              <w:t xml:space="preserve">спорт (5.1) - </w:t>
            </w:r>
            <w:r w:rsidRPr="005A4122">
              <w:rPr>
                <w:rFonts w:ascii="Times New Roman" w:hAnsi="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p w:rsidR="0084314E" w:rsidRPr="005A4122" w:rsidRDefault="0084314E" w:rsidP="0084314E">
            <w:pPr>
              <w:pStyle w:val="ConsPlusNormal"/>
              <w:jc w:val="both"/>
              <w:rPr>
                <w:rFonts w:ascii="Times New Roman" w:eastAsia="Times New Roman" w:hAnsi="Times New Roman" w:cs="Times New Roman"/>
                <w:sz w:val="22"/>
                <w:szCs w:val="22"/>
              </w:rPr>
            </w:pPr>
            <w:r w:rsidRPr="005A4122">
              <w:rPr>
                <w:rFonts w:ascii="Times New Roman" w:eastAsia="Times New Roman" w:hAnsi="Times New Roman" w:cs="Times New Roman"/>
                <w:b/>
                <w:i/>
                <w:sz w:val="22"/>
                <w:szCs w:val="22"/>
              </w:rPr>
              <w:t xml:space="preserve">гидротехнические сооружения (11.3)- </w:t>
            </w:r>
            <w:r w:rsidRPr="005A4122">
              <w:rPr>
                <w:rFonts w:ascii="Times New Roman" w:eastAsia="Times New Roman" w:hAnsi="Times New Roman" w:cs="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p w:rsidR="0084314E" w:rsidRPr="005A4122" w:rsidRDefault="0084314E" w:rsidP="0084314E">
            <w:pPr>
              <w:ind w:right="-144"/>
              <w:rPr>
                <w:rFonts w:ascii="Times New Roman" w:hAnsi="Times New Roman"/>
              </w:rPr>
            </w:pPr>
            <w:r w:rsidRPr="005A4122">
              <w:rPr>
                <w:rFonts w:ascii="Times New Roman" w:hAnsi="Times New Roman"/>
                <w:b/>
                <w:i/>
              </w:rPr>
              <w:t>- поля для гольфа или конных прогулок (5.5)</w:t>
            </w:r>
            <w:r w:rsidRPr="005A4122">
              <w:rPr>
                <w:rFonts w:ascii="Times New Roman" w:hAnsi="Times New Roman"/>
              </w:rPr>
              <w:t xml:space="preserve"> -</w:t>
            </w:r>
            <w:r w:rsidRPr="005A4122">
              <w:rPr>
                <w:rFonts w:ascii="Times New Roman" w:hAnsi="Times New Roman"/>
              </w:rPr>
              <w:tab/>
              <w:t xml:space="preserve">обустройство мест для игры в гольф или осуществления конных прогулок, в том числе </w:t>
            </w:r>
            <w:r w:rsidRPr="005A4122">
              <w:rPr>
                <w:rFonts w:ascii="Times New Roman" w:hAnsi="Times New Roman"/>
              </w:rPr>
              <w:lastRenderedPageBreak/>
              <w:t>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p w:rsidR="0084314E" w:rsidRPr="005A4122" w:rsidRDefault="0084314E" w:rsidP="0084314E">
            <w:pPr>
              <w:ind w:right="-144"/>
              <w:rPr>
                <w:rFonts w:ascii="Times New Roman" w:hAnsi="Times New Roman"/>
              </w:rPr>
            </w:pPr>
            <w:r w:rsidRPr="005A4122">
              <w:rPr>
                <w:rFonts w:ascii="Times New Roman" w:hAnsi="Times New Roman"/>
                <w:b/>
                <w:i/>
              </w:rPr>
              <w:t>- курортная деятельность (9.2)</w:t>
            </w:r>
            <w:r w:rsidRPr="005A4122">
              <w:rPr>
                <w:rFonts w:ascii="Times New Roman" w:hAnsi="Times New Roman"/>
              </w:rPr>
              <w:tab/>
              <w:t>- 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p w:rsidR="0084314E" w:rsidRPr="005A4122" w:rsidRDefault="0084314E" w:rsidP="0084314E">
            <w:pPr>
              <w:ind w:right="-144"/>
              <w:rPr>
                <w:rFonts w:ascii="Times New Roman" w:hAnsi="Times New Roman"/>
              </w:rPr>
            </w:pPr>
            <w:r w:rsidRPr="005A4122">
              <w:rPr>
                <w:rFonts w:ascii="Times New Roman" w:hAnsi="Times New Roman"/>
                <w:b/>
                <w:i/>
              </w:rPr>
              <w:t>- Санаторная деятельность</w:t>
            </w:r>
            <w:r w:rsidRPr="005A4122">
              <w:rPr>
                <w:rFonts w:ascii="Times New Roman" w:hAnsi="Times New Roman"/>
                <w:b/>
                <w:i/>
              </w:rPr>
              <w:tab/>
              <w:t>(9.2.1)</w:t>
            </w:r>
            <w:r w:rsidRPr="005A4122">
              <w:rPr>
                <w:rFonts w:ascii="Times New Roman" w:hAnsi="Times New Roman"/>
              </w:rPr>
              <w:t xml:space="preserve"> - размещение санаториев и профилакториев, обеспечивающих оказание услуги по лечению и оздоровлению населения;</w:t>
            </w:r>
          </w:p>
          <w:p w:rsidR="0084314E" w:rsidRPr="001A74CA" w:rsidRDefault="0084314E" w:rsidP="0084314E">
            <w:pPr>
              <w:ind w:right="-144"/>
              <w:rPr>
                <w:rFonts w:ascii="Times New Roman" w:hAnsi="Times New Roman"/>
              </w:rPr>
            </w:pPr>
            <w:r w:rsidRPr="005A4122">
              <w:rPr>
                <w:rFonts w:ascii="Times New Roman" w:hAnsi="Times New Roman"/>
              </w:rPr>
              <w:t>обустройство лечебно-оздоровительных местностей (пляжи, бюветы, места добычи целебной грязи); размещение лечебно-оздоровительных лагерей.</w:t>
            </w: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3D38B0">
              <w:rPr>
                <w:rFonts w:ascii="Times New Roman" w:hAnsi="Times New Roman"/>
                <w:i/>
                <w:u w:val="single"/>
              </w:rPr>
              <w:lastRenderedPageBreak/>
              <w:t>Параметры</w:t>
            </w:r>
            <w:r>
              <w:rPr>
                <w:rFonts w:ascii="Times New Roman" w:hAnsi="Times New Roman"/>
              </w:rPr>
              <w:t>:</w:t>
            </w:r>
          </w:p>
          <w:p w:rsidR="0084314E" w:rsidRPr="005A4122" w:rsidRDefault="0084314E" w:rsidP="0084314E">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1. Древесно-кустарниковые насаждения и открытые луговые пространства, водоемы - 65 - 70% территории.</w:t>
            </w:r>
          </w:p>
          <w:p w:rsidR="0084314E" w:rsidRPr="005A4122" w:rsidRDefault="0084314E" w:rsidP="0084314E">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2. Аллеи и дороги - 10 - 15% территории.</w:t>
            </w:r>
          </w:p>
          <w:p w:rsidR="0084314E" w:rsidRPr="005A4122" w:rsidRDefault="0084314E" w:rsidP="0084314E">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3. Спортивные и игровые площадки - 8 - 12% территории.</w:t>
            </w:r>
          </w:p>
          <w:p w:rsidR="0084314E" w:rsidRPr="005A4122" w:rsidRDefault="0084314E" w:rsidP="0084314E">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4. Здания и строения - 5 - 10 % территории.</w:t>
            </w:r>
          </w:p>
          <w:p w:rsidR="0084314E" w:rsidRPr="005A4122" w:rsidRDefault="0084314E" w:rsidP="0084314E">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5. В парках строительство объектов может быть допущено, если их размещение не сопровождается сокращением площади зеленых насаждений и при условии выполнения компенсационного озеленения.</w:t>
            </w:r>
          </w:p>
          <w:p w:rsidR="0084314E" w:rsidRPr="005A4122" w:rsidRDefault="0084314E" w:rsidP="0084314E">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6. Предельные размеры земельных участков, минимальные отступы от границ земельных участков, предельное количество этажей, высота зданий и максимальный процент застройки не подлежат установлению.</w:t>
            </w:r>
          </w:p>
          <w:p w:rsidR="0084314E" w:rsidRPr="005A4122" w:rsidRDefault="0084314E" w:rsidP="0084314E">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 xml:space="preserve">7. </w:t>
            </w:r>
            <w:r w:rsidRPr="003D38B0">
              <w:rPr>
                <w:rFonts w:ascii="Times New Roman" w:eastAsia="Times New Roman" w:hAnsi="Times New Roman" w:cs="Times New Roman"/>
                <w:sz w:val="22"/>
                <w:szCs w:val="22"/>
                <w:u w:val="single"/>
              </w:rPr>
              <w:t>Парки</w:t>
            </w:r>
            <w:r w:rsidRPr="005A4122">
              <w:rPr>
                <w:rFonts w:ascii="Times New Roman" w:eastAsia="Times New Roman" w:hAnsi="Times New Roman" w:cs="Times New Roman"/>
                <w:sz w:val="22"/>
                <w:szCs w:val="22"/>
              </w:rPr>
              <w:t xml:space="preserve"> – озелененные территории, площадью не менее 2 га, многофункционального или специализированного направления рекреационной деятельности с развитой системой благоустройства, предназначенные для периодического массового отдыха населения. Соотношение элементов территории: зеленые насаждения и водоемы - не менее 70%, аллеи, дорожки, площадки –  25-28%, здания и сооружения – 5-7%.</w:t>
            </w:r>
          </w:p>
          <w:p w:rsidR="0084314E" w:rsidRPr="005A4122" w:rsidRDefault="0084314E" w:rsidP="0084314E">
            <w:pPr>
              <w:pStyle w:val="2fc"/>
              <w:ind w:firstLine="0"/>
              <w:rPr>
                <w:b w:val="0"/>
                <w:bCs/>
                <w:color w:val="auto"/>
                <w:sz w:val="22"/>
                <w:szCs w:val="22"/>
                <w:lang w:val="ru-RU"/>
              </w:rPr>
            </w:pPr>
            <w:r w:rsidRPr="005A4122">
              <w:rPr>
                <w:b w:val="0"/>
                <w:bCs/>
                <w:color w:val="auto"/>
                <w:sz w:val="22"/>
                <w:szCs w:val="22"/>
                <w:lang w:val="ru-RU"/>
              </w:rPr>
              <w:lastRenderedPageBreak/>
              <w:t xml:space="preserve">8. </w:t>
            </w:r>
            <w:r w:rsidRPr="003D38B0">
              <w:rPr>
                <w:b w:val="0"/>
                <w:bCs/>
                <w:color w:val="auto"/>
                <w:sz w:val="22"/>
                <w:szCs w:val="22"/>
                <w:u w:val="single"/>
                <w:lang w:val="ru-RU"/>
              </w:rPr>
              <w:t>Сквер</w:t>
            </w:r>
            <w:r w:rsidRPr="005A4122">
              <w:rPr>
                <w:b w:val="0"/>
                <w:bCs/>
                <w:color w:val="auto"/>
                <w:sz w:val="22"/>
                <w:szCs w:val="22"/>
                <w:lang w:val="ru-RU"/>
              </w:rPr>
              <w:t xml:space="preserve"> – компактная озелененная территория, предназначенная для повседневного кратковременного отдыха и транзитного передвижения населения площадью от 0,5 до 2,0 га. На территории сквера запрещается размещение застройки. Соотношение элементов территории: зеленые насаждения и водоемы – 60-80%, аллеи, дорожки, площадки –  40-20%. Территории скверов оборудуются малыми архитектурными формами: фонтанами, бассейнами, лестницами, беседками, светильниками и др.</w:t>
            </w:r>
          </w:p>
          <w:p w:rsidR="0084314E" w:rsidRPr="005A4122" w:rsidRDefault="0084314E" w:rsidP="0084314E">
            <w:pPr>
              <w:pStyle w:val="2fc"/>
              <w:ind w:firstLine="0"/>
              <w:rPr>
                <w:b w:val="0"/>
                <w:bCs/>
                <w:color w:val="auto"/>
                <w:sz w:val="22"/>
                <w:szCs w:val="22"/>
                <w:lang w:val="ru-RU"/>
              </w:rPr>
            </w:pPr>
            <w:r w:rsidRPr="005A4122">
              <w:rPr>
                <w:b w:val="0"/>
                <w:bCs/>
                <w:color w:val="auto"/>
                <w:sz w:val="22"/>
                <w:szCs w:val="22"/>
                <w:lang w:val="ru-RU"/>
              </w:rPr>
              <w:t xml:space="preserve">9. </w:t>
            </w:r>
            <w:r w:rsidRPr="003D38B0">
              <w:rPr>
                <w:b w:val="0"/>
                <w:bCs/>
                <w:color w:val="auto"/>
                <w:sz w:val="22"/>
                <w:szCs w:val="22"/>
                <w:u w:val="single"/>
                <w:lang w:val="ru-RU"/>
              </w:rPr>
              <w:t>Бульвары</w:t>
            </w:r>
            <w:r w:rsidRPr="005A4122">
              <w:rPr>
                <w:b w:val="0"/>
                <w:bCs/>
                <w:color w:val="auto"/>
                <w:sz w:val="22"/>
                <w:szCs w:val="22"/>
                <w:lang w:val="ru-RU"/>
              </w:rPr>
              <w:t xml:space="preserve"> – озелененные территории линейной формы, предназначенные для транзитного пешеходного движения, прогулок, повседневного отдыха. Ширина бульваров не менее 10м. При ширине бульваров более 50 м возможно размещение детских игровых комплексов, водоемов, объектов рекреационного обслуживания (павильонов, кафе). Высота застройки не должна превышать 6 м. Соотношение элементов бульвара шириной более 50 м: зеленые насаждения и водоемы – 65-70%, аллеи, дорожки, площадки –  30-25%, застройка – не более 5%.</w:t>
            </w:r>
          </w:p>
          <w:p w:rsidR="0084314E" w:rsidRDefault="0084314E" w:rsidP="0084314E">
            <w:pPr>
              <w:pStyle w:val="2fc"/>
              <w:ind w:firstLine="0"/>
              <w:rPr>
                <w:b w:val="0"/>
                <w:bCs/>
                <w:color w:val="auto"/>
                <w:sz w:val="22"/>
                <w:szCs w:val="22"/>
                <w:lang w:val="ru-RU"/>
              </w:rPr>
            </w:pPr>
            <w:r w:rsidRPr="005A4122">
              <w:rPr>
                <w:b w:val="0"/>
                <w:bCs/>
                <w:color w:val="auto"/>
                <w:sz w:val="22"/>
                <w:szCs w:val="22"/>
                <w:lang w:val="ru-RU"/>
              </w:rPr>
              <w:t xml:space="preserve">10. </w:t>
            </w:r>
            <w:r w:rsidRPr="003D38B0">
              <w:rPr>
                <w:b w:val="0"/>
                <w:bCs/>
                <w:color w:val="auto"/>
                <w:sz w:val="22"/>
                <w:szCs w:val="22"/>
                <w:u w:val="single"/>
                <w:lang w:val="ru-RU"/>
              </w:rPr>
              <w:t>Набережные</w:t>
            </w:r>
            <w:r w:rsidRPr="005A4122">
              <w:rPr>
                <w:b w:val="0"/>
                <w:bCs/>
                <w:color w:val="auto"/>
                <w:sz w:val="22"/>
                <w:szCs w:val="22"/>
                <w:lang w:val="ru-RU"/>
              </w:rPr>
              <w:t xml:space="preserve"> — бульвары, расположенные вдоль берегов и ограниченные с одной стороны застройкой или парком. Возможно размещение вспомогательных сооружений: причалов, пирсов, иных сооружений.</w:t>
            </w:r>
          </w:p>
          <w:p w:rsidR="0084314E" w:rsidRPr="001E3C5E" w:rsidRDefault="0084314E" w:rsidP="0084314E">
            <w:pPr>
              <w:pStyle w:val="2fc"/>
              <w:ind w:firstLine="0"/>
              <w:rPr>
                <w:sz w:val="16"/>
                <w:szCs w:val="16"/>
              </w:rPr>
            </w:pPr>
          </w:p>
        </w:tc>
      </w:tr>
      <w:tr w:rsidR="0084314E" w:rsidRPr="001A74CA" w:rsidTr="0084314E">
        <w:tc>
          <w:tcPr>
            <w:tcW w:w="14786" w:type="dxa"/>
            <w:gridSpan w:val="3"/>
            <w:shd w:val="clear" w:color="auto" w:fill="DDD9C3" w:themeFill="background2" w:themeFillShade="E6"/>
          </w:tcPr>
          <w:p w:rsidR="0084314E" w:rsidRPr="001E3C5E" w:rsidRDefault="0084314E" w:rsidP="0084314E">
            <w:pPr>
              <w:jc w:val="both"/>
              <w:rPr>
                <w:rFonts w:ascii="Times New Roman" w:hAnsi="Times New Roman"/>
                <w:b/>
              </w:rPr>
            </w:pPr>
            <w:r w:rsidRPr="001E3C5E">
              <w:rPr>
                <w:rFonts w:ascii="Times New Roman" w:hAnsi="Times New Roman"/>
                <w:b/>
              </w:rPr>
              <w:lastRenderedPageBreak/>
              <w:t>Р-2. Рекреационная зона. Зона природных территорий</w:t>
            </w:r>
          </w:p>
        </w:tc>
      </w:tr>
      <w:tr w:rsidR="0084314E" w:rsidRPr="001A74CA" w:rsidTr="0084314E">
        <w:tc>
          <w:tcPr>
            <w:tcW w:w="14786" w:type="dxa"/>
            <w:gridSpan w:val="3"/>
          </w:tcPr>
          <w:p w:rsidR="0084314E" w:rsidRPr="001A74CA" w:rsidRDefault="0084314E" w:rsidP="0084314E">
            <w:pPr>
              <w:pStyle w:val="nienie"/>
              <w:ind w:left="0"/>
              <w:rPr>
                <w:rFonts w:ascii="Times New Roman" w:hAnsi="Times New Roman"/>
              </w:rPr>
            </w:pPr>
            <w:r w:rsidRPr="00EE6557">
              <w:rPr>
                <w:rFonts w:ascii="Times New Roman" w:hAnsi="Times New Roman"/>
                <w:b/>
                <w:bCs/>
                <w:sz w:val="22"/>
                <w:szCs w:val="22"/>
              </w:rPr>
              <w:t>Зона Р-2</w:t>
            </w:r>
            <w:r w:rsidRPr="00EE6557">
              <w:rPr>
                <w:rFonts w:ascii="Times New Roman" w:hAnsi="Times New Roman"/>
                <w:bCs/>
                <w:sz w:val="22"/>
                <w:szCs w:val="22"/>
              </w:rPr>
              <w:t xml:space="preserve"> – зона природных территорий выделена для обеспечения правовых условий использования существующих природных территорий с целью формирования зеленого каркаса поселения для создания экологически чистой окружающей среды в интересах здоровья и организации мест отдыха населения.</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EE6557" w:rsidRDefault="0084314E" w:rsidP="0084314E">
            <w:pPr>
              <w:jc w:val="both"/>
              <w:rPr>
                <w:rFonts w:ascii="Times New Roman" w:hAnsi="Times New Roman"/>
                <w:b/>
                <w:bCs/>
                <w:i/>
                <w:iCs/>
              </w:rPr>
            </w:pPr>
            <w:r w:rsidRPr="00EE6557">
              <w:rPr>
                <w:rFonts w:ascii="Times New Roman" w:hAnsi="Times New Roman"/>
                <w:b/>
                <w:bCs/>
                <w:i/>
                <w:iCs/>
              </w:rPr>
              <w:t xml:space="preserve">- деятельность по особой охране и изучению природы (9.0) - </w:t>
            </w:r>
            <w:r w:rsidRPr="00EE6557">
              <w:rPr>
                <w:rFonts w:ascii="Times New Roman" w:hAnsi="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p w:rsidR="0084314E" w:rsidRPr="00EE6557" w:rsidRDefault="0084314E" w:rsidP="0084314E">
            <w:pPr>
              <w:jc w:val="both"/>
              <w:rPr>
                <w:rFonts w:ascii="Times New Roman" w:hAnsi="Times New Roman"/>
              </w:rPr>
            </w:pPr>
            <w:r w:rsidRPr="00EE6557">
              <w:rPr>
                <w:rFonts w:ascii="Times New Roman" w:hAnsi="Times New Roman"/>
                <w:b/>
                <w:bCs/>
                <w:i/>
                <w:iCs/>
              </w:rPr>
              <w:t xml:space="preserve">- охрана природных территорий (9.1) - </w:t>
            </w:r>
            <w:r w:rsidRPr="00EE6557">
              <w:rPr>
                <w:rFonts w:ascii="Times New Roman" w:hAnsi="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EE6557">
              <w:rPr>
                <w:rFonts w:ascii="Times New Roman" w:hAnsi="Times New Roman"/>
              </w:rPr>
              <w:lastRenderedPageBreak/>
              <w:t>защитных лесах, соблюдение режима использования природных ресурсов в заказниках, сохранение свойств земель, являющихся особо ценными.</w:t>
            </w:r>
          </w:p>
          <w:p w:rsidR="0084314E" w:rsidRPr="001A74CA" w:rsidRDefault="0084314E" w:rsidP="0084314E">
            <w:pPr>
              <w:jc w:val="both"/>
              <w:rPr>
                <w:rFonts w:ascii="Times New Roman" w:hAnsi="Times New Roman"/>
              </w:rPr>
            </w:pPr>
            <w:r w:rsidRPr="00EE6557">
              <w:rPr>
                <w:rFonts w:ascii="Times New Roman" w:hAnsi="Times New Roman"/>
                <w:b/>
                <w:bCs/>
                <w:i/>
                <w:iCs/>
              </w:rPr>
              <w:t xml:space="preserve">- историческая (9.3) - </w:t>
            </w:r>
            <w:r w:rsidRPr="00EE6557">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w:t>
            </w:r>
            <w:r>
              <w:rPr>
                <w:rFonts w:ascii="Times New Roman" w:hAnsi="Times New Roman"/>
              </w:rPr>
              <w:t>-</w:t>
            </w:r>
            <w:r w:rsidRPr="00EE6557">
              <w:rPr>
                <w:rFonts w:ascii="Times New Roman" w:hAnsi="Times New Roman"/>
              </w:rPr>
              <w:t>кого наследия, достопримечательных мест, мест бытования исторических промыслов, произ</w:t>
            </w:r>
            <w:r>
              <w:rPr>
                <w:rFonts w:ascii="Times New Roman" w:hAnsi="Times New Roman"/>
              </w:rPr>
              <w:t>-</w:t>
            </w:r>
            <w:r w:rsidRPr="00EE6557">
              <w:rPr>
                <w:rFonts w:ascii="Times New Roman" w:hAnsi="Times New Roman"/>
              </w:rPr>
              <w:t>водств и ремесел, недействующих военных и гражданских захоронений, объектов культурного наследия, хозяйственная деятельность, являю</w:t>
            </w:r>
            <w:r>
              <w:rPr>
                <w:rFonts w:ascii="Times New Roman" w:hAnsi="Times New Roman"/>
              </w:rPr>
              <w:t>-</w:t>
            </w:r>
            <w:r w:rsidRPr="00EE6557">
              <w:rPr>
                <w:rFonts w:ascii="Times New Roman" w:hAnsi="Times New Roman"/>
              </w:rPr>
              <w:t>щаяся историческим промыслом или ремеслом, а также хозяйственная деятельность, обеспечива</w:t>
            </w:r>
            <w:r>
              <w:rPr>
                <w:rFonts w:ascii="Times New Roman" w:hAnsi="Times New Roman"/>
              </w:rPr>
              <w:t>-</w:t>
            </w:r>
            <w:r w:rsidRPr="00EE6557">
              <w:rPr>
                <w:rFonts w:ascii="Times New Roman" w:hAnsi="Times New Roman"/>
              </w:rPr>
              <w:t>ющая познавательный туризм</w:t>
            </w:r>
            <w:r>
              <w:rPr>
                <w:rFonts w:ascii="Times New Roman" w:hAnsi="Times New Roman"/>
              </w:rPr>
              <w:t>.</w:t>
            </w:r>
          </w:p>
        </w:tc>
        <w:tc>
          <w:tcPr>
            <w:tcW w:w="4929" w:type="dxa"/>
          </w:tcPr>
          <w:p w:rsidR="0084314E" w:rsidRPr="00EE6557" w:rsidRDefault="0084314E" w:rsidP="00B40BEB">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lastRenderedPageBreak/>
              <w:t>элементы дизайна, скульптурные композиции;</w:t>
            </w:r>
          </w:p>
          <w:p w:rsidR="0084314E" w:rsidRPr="00EE6557" w:rsidRDefault="0084314E" w:rsidP="00B40BEB">
            <w:pPr>
              <w:pStyle w:val="ConsPlusNormal"/>
              <w:numPr>
                <w:ilvl w:val="0"/>
                <w:numId w:val="53"/>
              </w:numPr>
              <w:tabs>
                <w:tab w:val="left" w:pos="175"/>
              </w:tabs>
              <w:suppressAutoHyphens/>
              <w:autoSpaceDN/>
              <w:adjustRightInd/>
              <w:spacing w:line="100" w:lineRule="atLeast"/>
              <w:ind w:left="0" w:right="2"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объекты</w:t>
            </w:r>
            <w:r>
              <w:rPr>
                <w:rFonts w:ascii="Times New Roman" w:eastAsia="Times New Roman" w:hAnsi="Times New Roman" w:cs="Times New Roman"/>
                <w:sz w:val="22"/>
                <w:szCs w:val="22"/>
              </w:rPr>
              <w:t xml:space="preserve"> </w:t>
            </w:r>
            <w:r w:rsidRPr="00EE6557">
              <w:rPr>
                <w:rFonts w:ascii="Times New Roman" w:eastAsia="Times New Roman" w:hAnsi="Times New Roman" w:cs="Times New Roman"/>
                <w:sz w:val="22"/>
                <w:szCs w:val="22"/>
              </w:rPr>
              <w:t>декоративно-монументального искус</w:t>
            </w:r>
            <w:r>
              <w:rPr>
                <w:rFonts w:ascii="Times New Roman" w:eastAsia="Times New Roman" w:hAnsi="Times New Roman" w:cs="Times New Roman"/>
                <w:sz w:val="22"/>
                <w:szCs w:val="22"/>
              </w:rPr>
              <w:t>-</w:t>
            </w:r>
            <w:r w:rsidRPr="00EE6557">
              <w:rPr>
                <w:rFonts w:ascii="Times New Roman" w:eastAsia="Times New Roman" w:hAnsi="Times New Roman" w:cs="Times New Roman"/>
                <w:sz w:val="22"/>
                <w:szCs w:val="22"/>
              </w:rPr>
              <w:t>ства;</w:t>
            </w:r>
          </w:p>
          <w:p w:rsidR="0084314E" w:rsidRPr="00EE6557" w:rsidRDefault="0084314E" w:rsidP="00B40BEB">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малые архитектурные формы;</w:t>
            </w:r>
          </w:p>
          <w:p w:rsidR="0084314E" w:rsidRPr="00EE6557" w:rsidRDefault="0084314E" w:rsidP="00B40BEB">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объекты пожарной охраны;</w:t>
            </w:r>
          </w:p>
          <w:p w:rsidR="0084314E" w:rsidRPr="00EE6557" w:rsidRDefault="0084314E" w:rsidP="00B40BEB">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пункты оказания первой медицинской помощи.</w:t>
            </w:r>
          </w:p>
          <w:p w:rsidR="0084314E" w:rsidRPr="001A74CA" w:rsidRDefault="0084314E" w:rsidP="0084314E">
            <w:pPr>
              <w:jc w:val="both"/>
              <w:rPr>
                <w:rFonts w:ascii="Times New Roman" w:hAnsi="Times New Roman"/>
              </w:rPr>
            </w:pPr>
          </w:p>
        </w:tc>
        <w:tc>
          <w:tcPr>
            <w:tcW w:w="4929" w:type="dxa"/>
          </w:tcPr>
          <w:p w:rsidR="0084314E" w:rsidRPr="00EE6557" w:rsidRDefault="0084314E" w:rsidP="0084314E">
            <w:pPr>
              <w:pStyle w:val="ConsPlusNormal"/>
              <w:spacing w:line="100" w:lineRule="atLeast"/>
              <w:jc w:val="both"/>
              <w:rPr>
                <w:rFonts w:ascii="Times New Roman" w:eastAsia="Times New Roman" w:hAnsi="Times New Roman" w:cs="Times New Roman"/>
                <w:sz w:val="22"/>
                <w:szCs w:val="22"/>
              </w:rPr>
            </w:pPr>
            <w:r w:rsidRPr="00EE6557">
              <w:rPr>
                <w:rFonts w:ascii="Times New Roman" w:eastAsia="Times New Roman" w:hAnsi="Times New Roman" w:cs="Times New Roman"/>
                <w:b/>
                <w:bCs/>
                <w:i/>
                <w:iCs/>
                <w:sz w:val="22"/>
                <w:szCs w:val="22"/>
              </w:rPr>
              <w:t>- отдых (рекреация) (5.0)</w:t>
            </w:r>
            <w:r w:rsidRPr="00EE6557">
              <w:rPr>
                <w:rFonts w:ascii="Times New Roman" w:eastAsia="Times New Roman" w:hAnsi="Times New Roman" w:cs="Times New Roman"/>
                <w:sz w:val="22"/>
                <w:szCs w:val="22"/>
              </w:rPr>
              <w:t xml:space="preserve">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p w:rsidR="0084314E" w:rsidRPr="00EE6557" w:rsidRDefault="0084314E" w:rsidP="0084314E">
            <w:pPr>
              <w:spacing w:line="100" w:lineRule="atLeast"/>
              <w:jc w:val="both"/>
              <w:rPr>
                <w:rFonts w:ascii="Times New Roman" w:hAnsi="Times New Roman"/>
              </w:rPr>
            </w:pPr>
            <w:r w:rsidRPr="00EE6557">
              <w:rPr>
                <w:rFonts w:ascii="Times New Roman" w:hAnsi="Times New Roman"/>
                <w:b/>
                <w:bCs/>
                <w:i/>
                <w:iCs/>
              </w:rPr>
              <w:t>- питомники</w:t>
            </w:r>
            <w:r w:rsidRPr="00EE6557">
              <w:rPr>
                <w:rFonts w:ascii="Times New Roman" w:hAnsi="Times New Roman"/>
                <w:b/>
                <w:bCs/>
                <w:i/>
                <w:iCs/>
              </w:rPr>
              <w:tab/>
              <w:t>(1.17)</w:t>
            </w:r>
            <w:r w:rsidRPr="00EE6557">
              <w:rPr>
                <w:rFonts w:ascii="Times New Roman" w:hAnsi="Times New Roman"/>
              </w:rPr>
              <w:t xml:space="preserve"> - выращивание и </w:t>
            </w:r>
            <w:r>
              <w:rPr>
                <w:rFonts w:ascii="Times New Roman" w:hAnsi="Times New Roman"/>
              </w:rPr>
              <w:t>р</w:t>
            </w:r>
            <w:r w:rsidRPr="00EE6557">
              <w:rPr>
                <w:rFonts w:ascii="Times New Roman" w:hAnsi="Times New Roman"/>
              </w:rPr>
              <w:t>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p w:rsidR="0084314E" w:rsidRPr="001A74CA" w:rsidRDefault="0084314E" w:rsidP="0084314E">
            <w:pPr>
              <w:jc w:val="both"/>
              <w:rPr>
                <w:rFonts w:ascii="Times New Roman" w:hAnsi="Times New Roman"/>
              </w:rPr>
            </w:pPr>
          </w:p>
        </w:tc>
      </w:tr>
      <w:tr w:rsidR="0084314E" w:rsidRPr="001A74CA" w:rsidTr="0084314E">
        <w:tc>
          <w:tcPr>
            <w:tcW w:w="14786" w:type="dxa"/>
            <w:gridSpan w:val="3"/>
          </w:tcPr>
          <w:p w:rsidR="0084314E" w:rsidRPr="001E3C5E" w:rsidRDefault="0084314E" w:rsidP="0084314E">
            <w:pPr>
              <w:pStyle w:val="ConsPlusNormal"/>
              <w:shd w:val="clear" w:color="auto" w:fill="EEECE1" w:themeFill="background2"/>
              <w:spacing w:line="100" w:lineRule="atLeast"/>
              <w:ind w:right="-144"/>
              <w:jc w:val="both"/>
              <w:rPr>
                <w:rFonts w:ascii="Times New Roman" w:eastAsia="Times New Roman" w:hAnsi="Times New Roman" w:cs="Times New Roman"/>
                <w:i/>
                <w:sz w:val="22"/>
                <w:szCs w:val="22"/>
                <w:u w:val="single"/>
              </w:rPr>
            </w:pPr>
            <w:r w:rsidRPr="001E3C5E">
              <w:rPr>
                <w:rFonts w:ascii="Times New Roman" w:eastAsia="Times New Roman" w:hAnsi="Times New Roman" w:cs="Times New Roman"/>
                <w:i/>
                <w:sz w:val="22"/>
                <w:szCs w:val="22"/>
                <w:u w:val="single"/>
              </w:rPr>
              <w:lastRenderedPageBreak/>
              <w:t>Параметры:</w:t>
            </w:r>
          </w:p>
          <w:p w:rsidR="0084314E" w:rsidRPr="00EE6557" w:rsidRDefault="0084314E" w:rsidP="0084314E">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1. Древесно-кустарниковые насаждения и открытые луговые пространства, водоемы - 75 - 80% территории.</w:t>
            </w:r>
          </w:p>
          <w:p w:rsidR="0084314E" w:rsidRPr="00EE6557" w:rsidRDefault="0084314E" w:rsidP="0084314E">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2. Дорожно-транспортная сеть - 5 - 7% территории.</w:t>
            </w:r>
          </w:p>
          <w:p w:rsidR="0084314E" w:rsidRPr="00EE6557" w:rsidRDefault="0084314E" w:rsidP="0084314E">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3. Спортивные и игровые площадки - 5 - 10% территории.</w:t>
            </w:r>
          </w:p>
          <w:p w:rsidR="0084314E" w:rsidRPr="00EE6557" w:rsidRDefault="0084314E" w:rsidP="0084314E">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4. Здания и сооружения - 5 - 10% территории.</w:t>
            </w:r>
          </w:p>
          <w:p w:rsidR="0084314E" w:rsidRPr="00EE6557" w:rsidRDefault="0084314E" w:rsidP="0084314E">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5. В парках строительство объектов может быть допущено, если их размещение не сопровождается сокращением площади зеленых насаждений и при условии выполнения компенсационного озеленения.</w:t>
            </w:r>
          </w:p>
          <w:p w:rsidR="0084314E" w:rsidRPr="00EE6557" w:rsidRDefault="0084314E" w:rsidP="0084314E">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6. Предельные размеры земельных участков, минимальные отступы от границ земельных участков, предельное количество этажей, высота зданий и максимальный процент застройки не подлежат установлению.</w:t>
            </w:r>
          </w:p>
          <w:p w:rsidR="0084314E" w:rsidRPr="001A74CA" w:rsidRDefault="0084314E" w:rsidP="0084314E">
            <w:pPr>
              <w:jc w:val="both"/>
              <w:rPr>
                <w:rFonts w:ascii="Times New Roman" w:hAnsi="Times New Roman"/>
              </w:rPr>
            </w:pPr>
          </w:p>
        </w:tc>
      </w:tr>
      <w:tr w:rsidR="0084314E" w:rsidRPr="001A74CA" w:rsidTr="0084314E">
        <w:tc>
          <w:tcPr>
            <w:tcW w:w="14786" w:type="dxa"/>
            <w:gridSpan w:val="3"/>
            <w:shd w:val="clear" w:color="auto" w:fill="DDD9C3" w:themeFill="background2" w:themeFillShade="E6"/>
          </w:tcPr>
          <w:p w:rsidR="0084314E" w:rsidRPr="00B11AE3" w:rsidRDefault="0084314E" w:rsidP="0084314E">
            <w:pPr>
              <w:jc w:val="both"/>
              <w:rPr>
                <w:rFonts w:ascii="Times New Roman" w:hAnsi="Times New Roman"/>
                <w:b/>
              </w:rPr>
            </w:pPr>
            <w:r w:rsidRPr="00B11AE3">
              <w:rPr>
                <w:rFonts w:ascii="Times New Roman" w:hAnsi="Times New Roman"/>
                <w:b/>
              </w:rPr>
              <w:t>Д-1. Дороги, улицы площади</w:t>
            </w:r>
          </w:p>
        </w:tc>
      </w:tr>
      <w:tr w:rsidR="0084314E" w:rsidRPr="001A74CA" w:rsidTr="0084314E">
        <w:tc>
          <w:tcPr>
            <w:tcW w:w="14786" w:type="dxa"/>
            <w:gridSpan w:val="3"/>
          </w:tcPr>
          <w:p w:rsidR="0084314E" w:rsidRPr="001A74CA" w:rsidRDefault="0084314E" w:rsidP="0084314E">
            <w:pPr>
              <w:pStyle w:val="Default"/>
              <w:ind w:right="-144"/>
              <w:jc w:val="both"/>
            </w:pPr>
            <w:r w:rsidRPr="0018296F">
              <w:rPr>
                <w:b/>
                <w:i/>
                <w:iCs/>
                <w:sz w:val="22"/>
                <w:szCs w:val="22"/>
              </w:rPr>
              <w:t>Зона Д-1</w:t>
            </w:r>
            <w:r w:rsidRPr="0018296F">
              <w:rPr>
                <w:i/>
                <w:iCs/>
                <w:sz w:val="22"/>
                <w:szCs w:val="22"/>
              </w:rPr>
              <w:t xml:space="preserve"> </w:t>
            </w:r>
            <w:r w:rsidRPr="0018296F">
              <w:rPr>
                <w:color w:val="auto"/>
                <w:sz w:val="22"/>
                <w:szCs w:val="22"/>
              </w:rPr>
              <w:t>включает в себя территорию улиц и дорог в пределах красных линий, определяемых на стадии проекта планировки, выделена с целью обеспечения правовых условий использования данных территорий для общего пользования.</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18296F" w:rsidRDefault="0084314E" w:rsidP="0084314E">
            <w:pPr>
              <w:pStyle w:val="ConsPlusNormal"/>
              <w:spacing w:line="100" w:lineRule="atLeast"/>
              <w:rPr>
                <w:rFonts w:ascii="Times New Roman" w:eastAsia="Times New Roman" w:hAnsi="Times New Roman" w:cs="Times New Roman"/>
                <w:sz w:val="22"/>
                <w:szCs w:val="22"/>
              </w:rPr>
            </w:pPr>
            <w:r w:rsidRPr="0018296F">
              <w:rPr>
                <w:rFonts w:ascii="Times New Roman" w:eastAsia="Times New Roman" w:hAnsi="Times New Roman" w:cs="Times New Roman"/>
                <w:b/>
                <w:bCs/>
                <w:i/>
                <w:iCs/>
                <w:sz w:val="22"/>
                <w:szCs w:val="22"/>
              </w:rPr>
              <w:t xml:space="preserve">- обслуживание автотранспорта (4.9)  </w:t>
            </w:r>
            <w:r w:rsidRPr="0018296F">
              <w:rPr>
                <w:rFonts w:ascii="Times New Roman" w:eastAsia="Times New Roman" w:hAnsi="Times New Roman" w:cs="Times New Roman"/>
                <w:sz w:val="22"/>
                <w:szCs w:val="22"/>
              </w:rPr>
              <w:t>-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84314E" w:rsidRPr="0018296F" w:rsidRDefault="0084314E" w:rsidP="0084314E">
            <w:pPr>
              <w:pStyle w:val="ConsPlusNormal"/>
              <w:spacing w:line="100" w:lineRule="atLeast"/>
              <w:jc w:val="both"/>
              <w:rPr>
                <w:rFonts w:ascii="Times New Roman" w:eastAsia="Times New Roman" w:hAnsi="Times New Roman" w:cs="Times New Roman"/>
                <w:b/>
                <w:bCs/>
                <w:i/>
                <w:iCs/>
                <w:sz w:val="22"/>
                <w:szCs w:val="22"/>
              </w:rPr>
            </w:pPr>
            <w:r w:rsidRPr="0018296F">
              <w:rPr>
                <w:rFonts w:ascii="Times New Roman" w:eastAsia="Times New Roman" w:hAnsi="Times New Roman" w:cs="Times New Roman"/>
                <w:b/>
                <w:bCs/>
                <w:i/>
                <w:iCs/>
                <w:sz w:val="22"/>
                <w:szCs w:val="22"/>
              </w:rPr>
              <w:lastRenderedPageBreak/>
              <w:t xml:space="preserve">- автомобильный транспорт (7.2) - </w:t>
            </w:r>
            <w:r w:rsidRPr="0018296F">
              <w:rPr>
                <w:rFonts w:ascii="Times New Roman" w:eastAsia="Times New Roman" w:hAnsi="Times New Roman" w:cs="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r w:rsidRPr="0018296F">
              <w:rPr>
                <w:rFonts w:ascii="Times New Roman" w:eastAsia="Times New Roman" w:hAnsi="Times New Roman" w:cs="Times New Roman"/>
                <w:b/>
                <w:bCs/>
                <w:i/>
                <w:iCs/>
                <w:sz w:val="22"/>
                <w:szCs w:val="22"/>
              </w:rPr>
              <w:t>;</w:t>
            </w:r>
          </w:p>
          <w:p w:rsidR="0084314E" w:rsidRPr="001A74CA" w:rsidRDefault="0084314E" w:rsidP="0084314E">
            <w:pPr>
              <w:pStyle w:val="ConsPlusNormal"/>
              <w:spacing w:line="100" w:lineRule="atLeast"/>
              <w:jc w:val="both"/>
              <w:rPr>
                <w:rFonts w:ascii="Times New Roman" w:hAnsi="Times New Roman"/>
              </w:rPr>
            </w:pPr>
            <w:r w:rsidRPr="0018296F">
              <w:rPr>
                <w:rFonts w:ascii="Times New Roman" w:eastAsia="Times New Roman" w:hAnsi="Times New Roman" w:cs="Times New Roman"/>
                <w:b/>
                <w:bCs/>
                <w:i/>
                <w:iCs/>
                <w:sz w:val="22"/>
                <w:szCs w:val="22"/>
              </w:rPr>
              <w:t xml:space="preserve">- земельные участки (территории) общего пользования (12.0) - </w:t>
            </w:r>
            <w:r w:rsidRPr="0018296F">
              <w:rPr>
                <w:rFonts w:ascii="Times New Roman" w:eastAsia="Times New Roman" w:hAnsi="Times New Roman" w:cs="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929" w:type="dxa"/>
          </w:tcPr>
          <w:p w:rsidR="0084314E" w:rsidRPr="0018296F" w:rsidRDefault="0084314E" w:rsidP="00B40BEB">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lastRenderedPageBreak/>
              <w:t>элементы дизайна, скульптурные композиции;</w:t>
            </w:r>
          </w:p>
          <w:p w:rsidR="0084314E" w:rsidRPr="0018296F" w:rsidRDefault="0084314E" w:rsidP="00B40BEB">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объекты декоративно-монументального искусства;</w:t>
            </w:r>
          </w:p>
          <w:p w:rsidR="0084314E" w:rsidRPr="0018296F" w:rsidRDefault="0084314E" w:rsidP="00B40BEB">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малые архитектурные формы;</w:t>
            </w:r>
          </w:p>
          <w:p w:rsidR="0084314E" w:rsidRPr="0018296F" w:rsidRDefault="0084314E" w:rsidP="00B40BEB">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объекты пожарной охраны;</w:t>
            </w:r>
          </w:p>
          <w:p w:rsidR="0084314E" w:rsidRPr="0018296F" w:rsidRDefault="0084314E" w:rsidP="00B40BEB">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lastRenderedPageBreak/>
              <w:t>пункты оказания первой медицинской помощи.</w:t>
            </w:r>
          </w:p>
          <w:p w:rsidR="0084314E" w:rsidRPr="001A74CA" w:rsidRDefault="0084314E" w:rsidP="0084314E">
            <w:pPr>
              <w:jc w:val="both"/>
              <w:rPr>
                <w:rFonts w:ascii="Times New Roman" w:hAnsi="Times New Roman"/>
              </w:rPr>
            </w:pPr>
          </w:p>
        </w:tc>
        <w:tc>
          <w:tcPr>
            <w:tcW w:w="4929" w:type="dxa"/>
          </w:tcPr>
          <w:p w:rsidR="0084314E" w:rsidRPr="0018296F" w:rsidRDefault="0084314E" w:rsidP="0084314E">
            <w:pPr>
              <w:pStyle w:val="ConsPlusNormal"/>
              <w:spacing w:line="100" w:lineRule="atLeast"/>
              <w:ind w:right="-144"/>
              <w:jc w:val="both"/>
              <w:rPr>
                <w:rFonts w:ascii="Times New Roman" w:eastAsia="Times New Roman" w:hAnsi="Times New Roman" w:cs="Times New Roman"/>
                <w:sz w:val="22"/>
                <w:szCs w:val="22"/>
              </w:rPr>
            </w:pPr>
            <w:r w:rsidRPr="0018296F">
              <w:rPr>
                <w:rFonts w:ascii="Times New Roman" w:eastAsia="Times New Roman" w:hAnsi="Times New Roman" w:cs="Times New Roman"/>
                <w:b/>
                <w:bCs/>
                <w:i/>
                <w:iCs/>
                <w:sz w:val="22"/>
                <w:szCs w:val="22"/>
              </w:rPr>
              <w:lastRenderedPageBreak/>
              <w:t>- объекты придорожного сервиса</w:t>
            </w:r>
            <w:r w:rsidRPr="0018296F">
              <w:rPr>
                <w:rFonts w:ascii="Times New Roman" w:eastAsia="Times New Roman" w:hAnsi="Times New Roman" w:cs="Times New Roman"/>
                <w:b/>
                <w:bCs/>
                <w:i/>
                <w:iCs/>
                <w:sz w:val="22"/>
                <w:szCs w:val="22"/>
              </w:rPr>
              <w:tab/>
              <w:t xml:space="preserve">(4.9.1) - </w:t>
            </w:r>
            <w:r w:rsidRPr="0018296F">
              <w:rPr>
                <w:rFonts w:ascii="Times New Roman" w:eastAsia="Times New Roman" w:hAnsi="Times New Roman" w:cs="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w:t>
            </w:r>
            <w:r w:rsidRPr="0018296F">
              <w:rPr>
                <w:rFonts w:ascii="Times New Roman" w:eastAsia="Times New Roman" w:hAnsi="Times New Roman" w:cs="Times New Roman"/>
                <w:sz w:val="22"/>
                <w:szCs w:val="22"/>
              </w:rPr>
              <w:lastRenderedPageBreak/>
              <w:t>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84314E" w:rsidRPr="001A74CA" w:rsidRDefault="0084314E" w:rsidP="0084314E">
            <w:pPr>
              <w:jc w:val="both"/>
              <w:rPr>
                <w:rFonts w:ascii="Times New Roman" w:hAnsi="Times New Roman"/>
              </w:rPr>
            </w:pP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3D731F">
              <w:rPr>
                <w:rFonts w:ascii="Times New Roman" w:hAnsi="Times New Roman"/>
                <w:i/>
                <w:u w:val="single"/>
              </w:rPr>
              <w:lastRenderedPageBreak/>
              <w:t>Предельные параметры разрешенного использования</w:t>
            </w:r>
            <w:r>
              <w:rPr>
                <w:rFonts w:ascii="Times New Roman" w:hAnsi="Times New Roman"/>
              </w:rPr>
              <w:t>:</w:t>
            </w:r>
          </w:p>
          <w:p w:rsidR="0084314E" w:rsidRDefault="0084314E" w:rsidP="0084314E">
            <w:pPr>
              <w:jc w:val="both"/>
              <w:rPr>
                <w:rFonts w:ascii="Times New Roman" w:hAnsi="Times New Roman"/>
              </w:rPr>
            </w:pPr>
            <w:r>
              <w:rPr>
                <w:rFonts w:ascii="Times New Roman" w:hAnsi="Times New Roman"/>
              </w:rPr>
              <w:t>Не подлежат установлению.</w:t>
            </w:r>
          </w:p>
          <w:p w:rsidR="0084314E" w:rsidRPr="003D38B0" w:rsidRDefault="0084314E" w:rsidP="0084314E">
            <w:pPr>
              <w:jc w:val="both"/>
              <w:rPr>
                <w:rFonts w:ascii="Times New Roman" w:hAnsi="Times New Roman"/>
                <w:sz w:val="16"/>
                <w:szCs w:val="16"/>
              </w:rPr>
            </w:pPr>
          </w:p>
        </w:tc>
      </w:tr>
      <w:tr w:rsidR="0084314E" w:rsidRPr="001A74CA" w:rsidTr="0084314E">
        <w:tc>
          <w:tcPr>
            <w:tcW w:w="14786" w:type="dxa"/>
            <w:gridSpan w:val="3"/>
            <w:shd w:val="clear" w:color="auto" w:fill="DDD9C3" w:themeFill="background2" w:themeFillShade="E6"/>
          </w:tcPr>
          <w:p w:rsidR="0084314E" w:rsidRPr="00B11AE3" w:rsidRDefault="0084314E" w:rsidP="0084314E">
            <w:pPr>
              <w:jc w:val="both"/>
              <w:rPr>
                <w:rFonts w:ascii="Times New Roman" w:hAnsi="Times New Roman"/>
                <w:b/>
              </w:rPr>
            </w:pPr>
            <w:r w:rsidRPr="00B11AE3">
              <w:rPr>
                <w:rFonts w:ascii="Times New Roman" w:hAnsi="Times New Roman"/>
                <w:b/>
              </w:rPr>
              <w:t>Зона ЛФ. Зона СХ лесов</w:t>
            </w:r>
          </w:p>
        </w:tc>
      </w:tr>
      <w:tr w:rsidR="0084314E" w:rsidRPr="001A74CA" w:rsidTr="0084314E">
        <w:tc>
          <w:tcPr>
            <w:tcW w:w="4928" w:type="dxa"/>
            <w:shd w:val="clear" w:color="auto" w:fill="EEECE1" w:themeFill="background2"/>
          </w:tcPr>
          <w:p w:rsidR="0084314E" w:rsidRPr="00331BB1" w:rsidRDefault="0084314E" w:rsidP="0084314E">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84314E" w:rsidRPr="00331BB1" w:rsidRDefault="0084314E" w:rsidP="0084314E">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84314E" w:rsidRPr="001A74CA" w:rsidTr="0084314E">
        <w:tc>
          <w:tcPr>
            <w:tcW w:w="4928" w:type="dxa"/>
          </w:tcPr>
          <w:p w:rsidR="0084314E" w:rsidRPr="00B11AE3" w:rsidRDefault="0084314E" w:rsidP="0084314E">
            <w:pPr>
              <w:pStyle w:val="4"/>
              <w:tabs>
                <w:tab w:val="left" w:pos="1276"/>
              </w:tabs>
              <w:spacing w:before="0" w:after="0" w:line="240" w:lineRule="auto"/>
              <w:ind w:firstLine="0"/>
              <w:outlineLvl w:val="3"/>
              <w:rPr>
                <w:sz w:val="22"/>
                <w:szCs w:val="22"/>
              </w:rPr>
            </w:pPr>
            <w:r w:rsidRPr="00B11AE3">
              <w:rPr>
                <w:sz w:val="22"/>
                <w:szCs w:val="22"/>
              </w:rPr>
              <w:lastRenderedPageBreak/>
              <w:t xml:space="preserve">- </w:t>
            </w:r>
            <w:r w:rsidRPr="00B11AE3">
              <w:rPr>
                <w:b w:val="0"/>
                <w:sz w:val="22"/>
                <w:szCs w:val="22"/>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10.1-10.4.</w:t>
            </w:r>
          </w:p>
        </w:tc>
        <w:tc>
          <w:tcPr>
            <w:tcW w:w="4929" w:type="dxa"/>
          </w:tcPr>
          <w:p w:rsidR="0084314E" w:rsidRPr="001A74CA" w:rsidRDefault="0084314E" w:rsidP="0084314E">
            <w:pPr>
              <w:jc w:val="both"/>
              <w:rPr>
                <w:rFonts w:ascii="Times New Roman" w:hAnsi="Times New Roman"/>
              </w:rPr>
            </w:pPr>
            <w:r>
              <w:rPr>
                <w:rFonts w:ascii="Times New Roman" w:hAnsi="Times New Roman"/>
              </w:rPr>
              <w:t>-</w:t>
            </w:r>
          </w:p>
        </w:tc>
        <w:tc>
          <w:tcPr>
            <w:tcW w:w="4929" w:type="dxa"/>
          </w:tcPr>
          <w:p w:rsidR="0084314E" w:rsidRPr="001A74CA" w:rsidRDefault="0084314E" w:rsidP="0084314E">
            <w:pPr>
              <w:jc w:val="both"/>
              <w:rPr>
                <w:rFonts w:ascii="Times New Roman" w:hAnsi="Times New Roman"/>
              </w:rPr>
            </w:pPr>
            <w:r>
              <w:rPr>
                <w:rFonts w:ascii="Times New Roman" w:hAnsi="Times New Roman"/>
              </w:rPr>
              <w:t>-</w:t>
            </w: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w:t>
            </w:r>
            <w:r>
              <w:rPr>
                <w:rFonts w:ascii="Times New Roman" w:hAnsi="Times New Roman"/>
              </w:rPr>
              <w:t>:</w:t>
            </w:r>
          </w:p>
          <w:p w:rsidR="0084314E" w:rsidRDefault="0084314E" w:rsidP="0084314E">
            <w:pPr>
              <w:jc w:val="both"/>
              <w:rPr>
                <w:rFonts w:ascii="Times New Roman" w:hAnsi="Times New Roman"/>
              </w:rPr>
            </w:pPr>
            <w:r>
              <w:rPr>
                <w:rFonts w:ascii="Times New Roman" w:hAnsi="Times New Roman"/>
              </w:rPr>
              <w:t>Не подлежат установлению.</w:t>
            </w:r>
          </w:p>
          <w:p w:rsidR="0084314E" w:rsidRPr="003D38B0" w:rsidRDefault="0084314E" w:rsidP="0084314E">
            <w:pPr>
              <w:jc w:val="both"/>
              <w:rPr>
                <w:rFonts w:ascii="Times New Roman" w:hAnsi="Times New Roman"/>
                <w:sz w:val="16"/>
                <w:szCs w:val="16"/>
              </w:rPr>
            </w:pPr>
          </w:p>
        </w:tc>
      </w:tr>
      <w:tr w:rsidR="0084314E" w:rsidRPr="001A74CA" w:rsidTr="0084314E">
        <w:tc>
          <w:tcPr>
            <w:tcW w:w="14786" w:type="dxa"/>
            <w:gridSpan w:val="3"/>
            <w:shd w:val="clear" w:color="auto" w:fill="DDD9C3" w:themeFill="background2" w:themeFillShade="E6"/>
          </w:tcPr>
          <w:p w:rsidR="0084314E" w:rsidRPr="00B11AE3" w:rsidRDefault="0084314E" w:rsidP="0084314E">
            <w:pPr>
              <w:jc w:val="both"/>
              <w:rPr>
                <w:rFonts w:ascii="Times New Roman" w:hAnsi="Times New Roman"/>
                <w:b/>
              </w:rPr>
            </w:pPr>
            <w:r w:rsidRPr="00B11AE3">
              <w:rPr>
                <w:rFonts w:ascii="Times New Roman" w:hAnsi="Times New Roman"/>
                <w:b/>
              </w:rPr>
              <w:t>Зона ВД – Водные объекты</w:t>
            </w:r>
          </w:p>
        </w:tc>
      </w:tr>
      <w:tr w:rsidR="0084314E" w:rsidRPr="001A74CA" w:rsidTr="0084314E">
        <w:tc>
          <w:tcPr>
            <w:tcW w:w="4928" w:type="dxa"/>
          </w:tcPr>
          <w:p w:rsidR="0084314E" w:rsidRPr="00585FDC" w:rsidRDefault="0084314E" w:rsidP="0084314E">
            <w:pPr>
              <w:pStyle w:val="2fc"/>
              <w:ind w:right="-142" w:firstLine="0"/>
              <w:rPr>
                <w:rFonts w:cs="Times New Roman"/>
                <w:b w:val="0"/>
                <w:color w:val="auto"/>
                <w:sz w:val="22"/>
                <w:szCs w:val="22"/>
                <w:lang w:val="ru-RU"/>
              </w:rPr>
            </w:pPr>
            <w:r w:rsidRPr="00585FDC">
              <w:rPr>
                <w:rFonts w:cs="Times New Roman"/>
                <w:i/>
                <w:color w:val="auto"/>
                <w:sz w:val="22"/>
                <w:szCs w:val="22"/>
                <w:lang w:val="ru-RU"/>
              </w:rPr>
              <w:t>- Водные объекты (11.0)</w:t>
            </w:r>
            <w:r w:rsidRPr="00585FDC">
              <w:rPr>
                <w:rFonts w:cs="Times New Roman"/>
                <w:b w:val="0"/>
                <w:color w:val="auto"/>
                <w:sz w:val="22"/>
                <w:szCs w:val="22"/>
                <w:lang w:val="ru-RU"/>
              </w:rPr>
              <w:t xml:space="preserve"> - Ледники, снежники, ручьи, реки, озера, болота, территориальные моря и другие поверхностные водные объекты;</w:t>
            </w:r>
          </w:p>
          <w:p w:rsidR="0084314E" w:rsidRPr="00197A70" w:rsidRDefault="0084314E" w:rsidP="0084314E">
            <w:pPr>
              <w:pStyle w:val="2fc"/>
              <w:ind w:right="-142" w:firstLine="0"/>
              <w:rPr>
                <w:lang w:val="ru-RU"/>
              </w:rPr>
            </w:pPr>
            <w:r w:rsidRPr="00585FDC">
              <w:rPr>
                <w:rFonts w:cs="Times New Roman"/>
                <w:i/>
                <w:color w:val="auto"/>
                <w:sz w:val="22"/>
                <w:szCs w:val="22"/>
                <w:lang w:val="ru-RU"/>
              </w:rPr>
              <w:t>- Общее пользование водными объектами (11.1)</w:t>
            </w:r>
            <w:r w:rsidRPr="00585FDC">
              <w:rPr>
                <w:rFonts w:cs="Times New Roman"/>
                <w:b w:val="0"/>
                <w:color w:val="auto"/>
                <w:sz w:val="22"/>
                <w:szCs w:val="22"/>
                <w:lang w:val="ru-RU"/>
              </w:rPr>
              <w:t xml:space="preserve"> -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929" w:type="dxa"/>
          </w:tcPr>
          <w:p w:rsidR="0084314E" w:rsidRPr="001A74CA" w:rsidRDefault="0084314E" w:rsidP="0084314E">
            <w:pPr>
              <w:jc w:val="both"/>
              <w:rPr>
                <w:rFonts w:ascii="Times New Roman" w:hAnsi="Times New Roman"/>
              </w:rPr>
            </w:pPr>
            <w:r>
              <w:rPr>
                <w:rFonts w:ascii="Times New Roman" w:hAnsi="Times New Roman"/>
              </w:rPr>
              <w:t>-</w:t>
            </w:r>
          </w:p>
        </w:tc>
        <w:tc>
          <w:tcPr>
            <w:tcW w:w="4929" w:type="dxa"/>
          </w:tcPr>
          <w:p w:rsidR="0084314E" w:rsidRPr="001A74CA" w:rsidRDefault="0084314E" w:rsidP="0084314E">
            <w:pPr>
              <w:jc w:val="both"/>
              <w:rPr>
                <w:rFonts w:ascii="Times New Roman" w:hAnsi="Times New Roman"/>
              </w:rPr>
            </w:pPr>
            <w:r>
              <w:rPr>
                <w:rFonts w:ascii="Times New Roman" w:hAnsi="Times New Roman"/>
              </w:rPr>
              <w:t>-</w:t>
            </w:r>
          </w:p>
        </w:tc>
      </w:tr>
      <w:tr w:rsidR="0084314E" w:rsidRPr="001A74CA" w:rsidTr="0084314E">
        <w:tc>
          <w:tcPr>
            <w:tcW w:w="14786" w:type="dxa"/>
            <w:gridSpan w:val="3"/>
          </w:tcPr>
          <w:p w:rsidR="0084314E" w:rsidRDefault="0084314E" w:rsidP="0084314E">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w:t>
            </w:r>
            <w:r>
              <w:rPr>
                <w:rFonts w:ascii="Times New Roman" w:hAnsi="Times New Roman"/>
              </w:rPr>
              <w:t>:</w:t>
            </w:r>
          </w:p>
          <w:p w:rsidR="0084314E" w:rsidRDefault="0084314E" w:rsidP="0084314E">
            <w:pPr>
              <w:jc w:val="both"/>
              <w:rPr>
                <w:rFonts w:ascii="Times New Roman" w:hAnsi="Times New Roman"/>
              </w:rPr>
            </w:pPr>
            <w:r>
              <w:rPr>
                <w:rFonts w:ascii="Times New Roman" w:hAnsi="Times New Roman"/>
              </w:rPr>
              <w:t>Не подлежат установлению.</w:t>
            </w:r>
          </w:p>
          <w:p w:rsidR="0084314E" w:rsidRPr="001A74CA" w:rsidRDefault="0084314E" w:rsidP="0084314E">
            <w:pPr>
              <w:jc w:val="both"/>
              <w:rPr>
                <w:rFonts w:ascii="Times New Roman" w:hAnsi="Times New Roman"/>
              </w:rPr>
            </w:pPr>
          </w:p>
        </w:tc>
      </w:tr>
    </w:tbl>
    <w:p w:rsidR="0084314E" w:rsidRDefault="0084314E" w:rsidP="0084314E">
      <w:pPr>
        <w:spacing w:after="0" w:line="240" w:lineRule="auto"/>
        <w:jc w:val="both"/>
        <w:rPr>
          <w:rFonts w:ascii="Times New Roman" w:hAnsi="Times New Roman"/>
          <w:sz w:val="24"/>
          <w:szCs w:val="24"/>
        </w:rPr>
      </w:pPr>
    </w:p>
    <w:p w:rsidR="007C1CE1" w:rsidRPr="009157A2" w:rsidRDefault="007C1CE1" w:rsidP="009157A2">
      <w:pPr>
        <w:spacing w:after="0" w:line="240" w:lineRule="auto"/>
        <w:rPr>
          <w:rFonts w:ascii="Times New Roman" w:hAnsi="Times New Roman"/>
          <w:sz w:val="24"/>
          <w:szCs w:val="24"/>
        </w:rPr>
      </w:pPr>
    </w:p>
    <w:sectPr w:rsidR="007C1CE1" w:rsidRPr="009157A2"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BEB" w:rsidRDefault="00B40BEB" w:rsidP="00D46E65">
      <w:pPr>
        <w:spacing w:after="0" w:line="240" w:lineRule="auto"/>
      </w:pPr>
      <w:r>
        <w:separator/>
      </w:r>
    </w:p>
  </w:endnote>
  <w:endnote w:type="continuationSeparator" w:id="0">
    <w:p w:rsidR="00B40BEB" w:rsidRDefault="00B40BEB"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charset w:val="00"/>
    <w:family w:val="auto"/>
    <w:pitch w:val="variable"/>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Noto Sans CJK SC Regular">
    <w:altName w:val="Times New Roman"/>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 w:name="TimesET">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14E" w:rsidRDefault="0084314E">
    <w:pPr>
      <w:pStyle w:val="a9"/>
      <w:jc w:val="right"/>
    </w:pPr>
    <w:r>
      <w:rPr>
        <w:noProof/>
      </w:rPr>
      <w:fldChar w:fldCharType="begin"/>
    </w:r>
    <w:r>
      <w:rPr>
        <w:noProof/>
      </w:rPr>
      <w:instrText xml:space="preserve"> PAGE   \* MERGEFORMAT </w:instrText>
    </w:r>
    <w:r>
      <w:rPr>
        <w:noProof/>
      </w:rPr>
      <w:fldChar w:fldCharType="separate"/>
    </w:r>
    <w:r w:rsidR="00D21A1E">
      <w:rPr>
        <w:noProof/>
      </w:rPr>
      <w:t>5</w:t>
    </w:r>
    <w:r>
      <w:rPr>
        <w:noProof/>
      </w:rPr>
      <w:fldChar w:fldCharType="end"/>
    </w:r>
  </w:p>
  <w:p w:rsidR="0084314E" w:rsidRDefault="0084314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14E" w:rsidRDefault="0084314E">
    <w:pPr>
      <w:pStyle w:val="a9"/>
      <w:jc w:val="right"/>
    </w:pPr>
    <w:r>
      <w:rPr>
        <w:noProof/>
      </w:rPr>
      <w:fldChar w:fldCharType="begin"/>
    </w:r>
    <w:r>
      <w:rPr>
        <w:noProof/>
      </w:rPr>
      <w:instrText xml:space="preserve"> PAGE   \* MERGEFORMAT </w:instrText>
    </w:r>
    <w:r>
      <w:rPr>
        <w:noProof/>
      </w:rPr>
      <w:fldChar w:fldCharType="separate"/>
    </w:r>
    <w:r w:rsidR="00E20F07">
      <w:rPr>
        <w:noProof/>
      </w:rPr>
      <w:t>252</w:t>
    </w:r>
    <w:r>
      <w:rPr>
        <w:noProof/>
      </w:rPr>
      <w:fldChar w:fldCharType="end"/>
    </w:r>
  </w:p>
  <w:p w:rsidR="0084314E" w:rsidRDefault="0084314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BEB" w:rsidRDefault="00B40BEB" w:rsidP="00D46E65">
      <w:pPr>
        <w:spacing w:after="0" w:line="240" w:lineRule="auto"/>
      </w:pPr>
      <w:r>
        <w:separator/>
      </w:r>
    </w:p>
  </w:footnote>
  <w:footnote w:type="continuationSeparator" w:id="0">
    <w:p w:rsidR="00B40BEB" w:rsidRDefault="00B40BEB"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13"/>
    <w:lvl w:ilvl="0">
      <w:start w:val="1"/>
      <w:numFmt w:val="bullet"/>
      <w:lvlText w:val=""/>
      <w:lvlJc w:val="left"/>
      <w:pPr>
        <w:tabs>
          <w:tab w:val="num" w:pos="0"/>
        </w:tabs>
        <w:ind w:left="1440" w:hanging="360"/>
      </w:pPr>
      <w:rPr>
        <w:rFonts w:ascii="Symbol" w:hAnsi="Symbol"/>
      </w:rPr>
    </w:lvl>
  </w:abstractNum>
  <w:abstractNum w:abstractNumId="2">
    <w:nsid w:val="00000004"/>
    <w:multiLevelType w:val="singleLevel"/>
    <w:tmpl w:val="00000004"/>
    <w:name w:val="WW8Num14"/>
    <w:lvl w:ilvl="0">
      <w:start w:val="1"/>
      <w:numFmt w:val="bullet"/>
      <w:lvlText w:val=""/>
      <w:lvlJc w:val="left"/>
      <w:pPr>
        <w:tabs>
          <w:tab w:val="num" w:pos="0"/>
        </w:tabs>
        <w:ind w:left="144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rPr>
    </w:lvl>
  </w:abstractNum>
  <w:abstractNum w:abstractNumId="4">
    <w:nsid w:val="00000006"/>
    <w:multiLevelType w:val="singleLevel"/>
    <w:tmpl w:val="00000006"/>
    <w:name w:val="WW8Num20"/>
    <w:lvl w:ilvl="0">
      <w:start w:val="1"/>
      <w:numFmt w:val="bullet"/>
      <w:lvlText w:val=""/>
      <w:lvlJc w:val="left"/>
      <w:pPr>
        <w:tabs>
          <w:tab w:val="num" w:pos="0"/>
        </w:tabs>
        <w:ind w:left="720" w:hanging="360"/>
      </w:pPr>
      <w:rPr>
        <w:rFonts w:ascii="Symbol" w:hAnsi="Symbol"/>
      </w:rPr>
    </w:lvl>
  </w:abstractNum>
  <w:abstractNum w:abstractNumId="5">
    <w:nsid w:val="00000007"/>
    <w:multiLevelType w:val="singleLevel"/>
    <w:tmpl w:val="00000007"/>
    <w:name w:val="WW8Num21"/>
    <w:lvl w:ilvl="0">
      <w:start w:val="1"/>
      <w:numFmt w:val="bullet"/>
      <w:lvlText w:val=""/>
      <w:lvlJc w:val="left"/>
      <w:pPr>
        <w:tabs>
          <w:tab w:val="num" w:pos="540"/>
        </w:tabs>
        <w:ind w:left="540" w:hanging="360"/>
      </w:pPr>
      <w:rPr>
        <w:rFonts w:ascii="Symbol" w:hAnsi="Symbol"/>
      </w:rPr>
    </w:lvl>
  </w:abstractNum>
  <w:abstractNum w:abstractNumId="6">
    <w:nsid w:val="00000008"/>
    <w:multiLevelType w:val="singleLevel"/>
    <w:tmpl w:val="00000008"/>
    <w:name w:val="WW8Num24"/>
    <w:lvl w:ilvl="0">
      <w:start w:val="1"/>
      <w:numFmt w:val="bullet"/>
      <w:lvlText w:val=""/>
      <w:lvlJc w:val="left"/>
      <w:pPr>
        <w:tabs>
          <w:tab w:val="num" w:pos="0"/>
        </w:tabs>
        <w:ind w:left="1260" w:hanging="360"/>
      </w:pPr>
      <w:rPr>
        <w:rFonts w:ascii="Symbol" w:hAnsi="Symbol"/>
      </w:rPr>
    </w:lvl>
  </w:abstractNum>
  <w:abstractNum w:abstractNumId="7">
    <w:nsid w:val="00000009"/>
    <w:multiLevelType w:val="singleLevel"/>
    <w:tmpl w:val="00000009"/>
    <w:name w:val="WW8Num26"/>
    <w:lvl w:ilvl="0">
      <w:start w:val="1"/>
      <w:numFmt w:val="bullet"/>
      <w:lvlText w:val=""/>
      <w:lvlJc w:val="left"/>
      <w:pPr>
        <w:tabs>
          <w:tab w:val="num" w:pos="0"/>
        </w:tabs>
        <w:ind w:left="1260" w:hanging="360"/>
      </w:pPr>
      <w:rPr>
        <w:rFonts w:ascii="Symbol" w:hAnsi="Symbol"/>
      </w:rPr>
    </w:lvl>
  </w:abstractNum>
  <w:abstractNum w:abstractNumId="8">
    <w:nsid w:val="0000000A"/>
    <w:multiLevelType w:val="singleLevel"/>
    <w:tmpl w:val="0000000A"/>
    <w:name w:val="WW8Num28"/>
    <w:lvl w:ilvl="0">
      <w:start w:val="1"/>
      <w:numFmt w:val="bullet"/>
      <w:lvlText w:val=""/>
      <w:lvlJc w:val="left"/>
      <w:pPr>
        <w:tabs>
          <w:tab w:val="num" w:pos="0"/>
        </w:tabs>
        <w:ind w:left="1440" w:hanging="360"/>
      </w:pPr>
      <w:rPr>
        <w:rFonts w:ascii="Symbol" w:hAnsi="Symbol"/>
      </w:rPr>
    </w:lvl>
  </w:abstractNum>
  <w:abstractNum w:abstractNumId="9">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C"/>
    <w:multiLevelType w:val="singleLevel"/>
    <w:tmpl w:val="0000000C"/>
    <w:name w:val="WW8Num31"/>
    <w:lvl w:ilvl="0">
      <w:start w:val="1"/>
      <w:numFmt w:val="bullet"/>
      <w:lvlText w:val=""/>
      <w:lvlJc w:val="left"/>
      <w:pPr>
        <w:tabs>
          <w:tab w:val="num" w:pos="0"/>
        </w:tabs>
        <w:ind w:left="1260" w:hanging="360"/>
      </w:pPr>
      <w:rPr>
        <w:rFonts w:ascii="Symbol" w:hAnsi="Symbol"/>
      </w:rPr>
    </w:lvl>
  </w:abstractNum>
  <w:abstractNum w:abstractNumId="11">
    <w:nsid w:val="0000000D"/>
    <w:multiLevelType w:val="singleLevel"/>
    <w:tmpl w:val="0000000D"/>
    <w:name w:val="WW8Num32"/>
    <w:lvl w:ilvl="0">
      <w:start w:val="1"/>
      <w:numFmt w:val="bullet"/>
      <w:lvlText w:val="-"/>
      <w:lvlJc w:val="left"/>
      <w:pPr>
        <w:tabs>
          <w:tab w:val="num" w:pos="2715"/>
        </w:tabs>
        <w:ind w:left="2715" w:hanging="915"/>
      </w:pPr>
      <w:rPr>
        <w:rFonts w:ascii="Times New Roman" w:hAnsi="Times New Roman" w:cs="Times New Roman"/>
      </w:rPr>
    </w:lvl>
  </w:abstractNum>
  <w:abstractNum w:abstractNumId="12">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cs="Times New Roman"/>
      </w:rPr>
    </w:lvl>
  </w:abstractNum>
  <w:abstractNum w:abstractNumId="13">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5D60D54"/>
    <w:multiLevelType w:val="hybridMultilevel"/>
    <w:tmpl w:val="2990F5EA"/>
    <w:name w:val="WW8StyleNum"/>
    <w:lvl w:ilvl="0" w:tplc="F856A24E">
      <w:start w:val="1"/>
      <w:numFmt w:val="decimal"/>
      <w:lvlText w:val="%1."/>
      <w:lvlJc w:val="left"/>
      <w:pPr>
        <w:ind w:left="720" w:hanging="360"/>
      </w:pPr>
      <w:rPr>
        <w:rFonts w:hint="default"/>
      </w:rPr>
    </w:lvl>
    <w:lvl w:ilvl="1" w:tplc="37D8AD2E" w:tentative="1">
      <w:start w:val="1"/>
      <w:numFmt w:val="lowerLetter"/>
      <w:lvlText w:val="%2."/>
      <w:lvlJc w:val="left"/>
      <w:pPr>
        <w:ind w:left="1440" w:hanging="360"/>
      </w:pPr>
    </w:lvl>
    <w:lvl w:ilvl="2" w:tplc="5A2CC61E" w:tentative="1">
      <w:start w:val="1"/>
      <w:numFmt w:val="lowerRoman"/>
      <w:lvlText w:val="%3."/>
      <w:lvlJc w:val="right"/>
      <w:pPr>
        <w:ind w:left="2160" w:hanging="180"/>
      </w:pPr>
    </w:lvl>
    <w:lvl w:ilvl="3" w:tplc="067C19F8" w:tentative="1">
      <w:start w:val="1"/>
      <w:numFmt w:val="decimal"/>
      <w:lvlText w:val="%4."/>
      <w:lvlJc w:val="left"/>
      <w:pPr>
        <w:ind w:left="2880" w:hanging="360"/>
      </w:pPr>
    </w:lvl>
    <w:lvl w:ilvl="4" w:tplc="C5C0016A" w:tentative="1">
      <w:start w:val="1"/>
      <w:numFmt w:val="lowerLetter"/>
      <w:lvlText w:val="%5."/>
      <w:lvlJc w:val="left"/>
      <w:pPr>
        <w:ind w:left="3600" w:hanging="360"/>
      </w:pPr>
    </w:lvl>
    <w:lvl w:ilvl="5" w:tplc="7CBA8108" w:tentative="1">
      <w:start w:val="1"/>
      <w:numFmt w:val="lowerRoman"/>
      <w:lvlText w:val="%6."/>
      <w:lvlJc w:val="right"/>
      <w:pPr>
        <w:ind w:left="4320" w:hanging="180"/>
      </w:pPr>
    </w:lvl>
    <w:lvl w:ilvl="6" w:tplc="A2E6ECDA" w:tentative="1">
      <w:start w:val="1"/>
      <w:numFmt w:val="decimal"/>
      <w:lvlText w:val="%7."/>
      <w:lvlJc w:val="left"/>
      <w:pPr>
        <w:ind w:left="5040" w:hanging="360"/>
      </w:pPr>
    </w:lvl>
    <w:lvl w:ilvl="7" w:tplc="EA2AF1EC" w:tentative="1">
      <w:start w:val="1"/>
      <w:numFmt w:val="lowerLetter"/>
      <w:lvlText w:val="%8."/>
      <w:lvlJc w:val="left"/>
      <w:pPr>
        <w:ind w:left="5760" w:hanging="360"/>
      </w:pPr>
    </w:lvl>
    <w:lvl w:ilvl="8" w:tplc="985C6884" w:tentative="1">
      <w:start w:val="1"/>
      <w:numFmt w:val="lowerRoman"/>
      <w:lvlText w:val="%9."/>
      <w:lvlJc w:val="right"/>
      <w:pPr>
        <w:ind w:left="6480" w:hanging="180"/>
      </w:pPr>
    </w:lvl>
  </w:abstractNum>
  <w:abstractNum w:abstractNumId="16">
    <w:nsid w:val="077849D8"/>
    <w:multiLevelType w:val="hybridMultilevel"/>
    <w:tmpl w:val="3E6AEF1A"/>
    <w:lvl w:ilvl="0" w:tplc="04601C74">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1179FB"/>
    <w:multiLevelType w:val="hybridMultilevel"/>
    <w:tmpl w:val="B09A8C2E"/>
    <w:lvl w:ilvl="0" w:tplc="54DCEECE">
      <w:start w:val="1"/>
      <w:numFmt w:val="decimal"/>
      <w:pStyle w:val="10"/>
      <w:lvlText w:val="%1"/>
      <w:lvlJc w:val="left"/>
      <w:pPr>
        <w:ind w:left="720" w:hanging="360"/>
      </w:pPr>
      <w:rPr>
        <w:rFonts w:cs="Times New Roman" w:hint="default"/>
      </w:rPr>
    </w:lvl>
    <w:lvl w:ilvl="1" w:tplc="009CA7D0" w:tentative="1">
      <w:start w:val="1"/>
      <w:numFmt w:val="lowerLetter"/>
      <w:lvlText w:val="%2."/>
      <w:lvlJc w:val="left"/>
      <w:pPr>
        <w:ind w:left="1440" w:hanging="360"/>
      </w:pPr>
      <w:rPr>
        <w:rFonts w:cs="Times New Roman"/>
      </w:rPr>
    </w:lvl>
    <w:lvl w:ilvl="2" w:tplc="791C98EA" w:tentative="1">
      <w:start w:val="1"/>
      <w:numFmt w:val="lowerRoman"/>
      <w:lvlText w:val="%3."/>
      <w:lvlJc w:val="right"/>
      <w:pPr>
        <w:ind w:left="2160" w:hanging="180"/>
      </w:pPr>
      <w:rPr>
        <w:rFonts w:cs="Times New Roman"/>
      </w:rPr>
    </w:lvl>
    <w:lvl w:ilvl="3" w:tplc="EB6078C8" w:tentative="1">
      <w:start w:val="1"/>
      <w:numFmt w:val="decimal"/>
      <w:lvlText w:val="%4."/>
      <w:lvlJc w:val="left"/>
      <w:pPr>
        <w:ind w:left="2880" w:hanging="360"/>
      </w:pPr>
      <w:rPr>
        <w:rFonts w:cs="Times New Roman"/>
      </w:rPr>
    </w:lvl>
    <w:lvl w:ilvl="4" w:tplc="2670F14C" w:tentative="1">
      <w:start w:val="1"/>
      <w:numFmt w:val="lowerLetter"/>
      <w:lvlText w:val="%5."/>
      <w:lvlJc w:val="left"/>
      <w:pPr>
        <w:ind w:left="3600" w:hanging="360"/>
      </w:pPr>
      <w:rPr>
        <w:rFonts w:cs="Times New Roman"/>
      </w:rPr>
    </w:lvl>
    <w:lvl w:ilvl="5" w:tplc="9BD83256" w:tentative="1">
      <w:start w:val="1"/>
      <w:numFmt w:val="lowerRoman"/>
      <w:lvlText w:val="%6."/>
      <w:lvlJc w:val="right"/>
      <w:pPr>
        <w:ind w:left="4320" w:hanging="180"/>
      </w:pPr>
      <w:rPr>
        <w:rFonts w:cs="Times New Roman"/>
      </w:rPr>
    </w:lvl>
    <w:lvl w:ilvl="6" w:tplc="7C60F8FA" w:tentative="1">
      <w:start w:val="1"/>
      <w:numFmt w:val="decimal"/>
      <w:lvlText w:val="%7."/>
      <w:lvlJc w:val="left"/>
      <w:pPr>
        <w:ind w:left="5040" w:hanging="360"/>
      </w:pPr>
      <w:rPr>
        <w:rFonts w:cs="Times New Roman"/>
      </w:rPr>
    </w:lvl>
    <w:lvl w:ilvl="7" w:tplc="517EAEFC" w:tentative="1">
      <w:start w:val="1"/>
      <w:numFmt w:val="lowerLetter"/>
      <w:lvlText w:val="%8."/>
      <w:lvlJc w:val="left"/>
      <w:pPr>
        <w:ind w:left="5760" w:hanging="360"/>
      </w:pPr>
      <w:rPr>
        <w:rFonts w:cs="Times New Roman"/>
      </w:rPr>
    </w:lvl>
    <w:lvl w:ilvl="8" w:tplc="9F72804A" w:tentative="1">
      <w:start w:val="1"/>
      <w:numFmt w:val="lowerRoman"/>
      <w:lvlText w:val="%9."/>
      <w:lvlJc w:val="right"/>
      <w:pPr>
        <w:ind w:left="6480" w:hanging="180"/>
      </w:pPr>
      <w:rPr>
        <w:rFonts w:cs="Times New Roman"/>
      </w:rPr>
    </w:lvl>
  </w:abstractNum>
  <w:abstractNum w:abstractNumId="18">
    <w:nsid w:val="0AC60FAC"/>
    <w:multiLevelType w:val="hybridMultilevel"/>
    <w:tmpl w:val="F7365F14"/>
    <w:lvl w:ilvl="0" w:tplc="260E66AA">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1D6619A0" w:tentative="1">
      <w:start w:val="1"/>
      <w:numFmt w:val="lowerLetter"/>
      <w:lvlText w:val="%2."/>
      <w:lvlJc w:val="left"/>
      <w:pPr>
        <w:tabs>
          <w:tab w:val="num" w:pos="1440"/>
        </w:tabs>
        <w:ind w:left="1440" w:hanging="360"/>
      </w:pPr>
      <w:rPr>
        <w:rFonts w:cs="Times New Roman"/>
      </w:rPr>
    </w:lvl>
    <w:lvl w:ilvl="2" w:tplc="63C4E0B6" w:tentative="1">
      <w:start w:val="1"/>
      <w:numFmt w:val="lowerRoman"/>
      <w:lvlText w:val="%3."/>
      <w:lvlJc w:val="right"/>
      <w:pPr>
        <w:tabs>
          <w:tab w:val="num" w:pos="2160"/>
        </w:tabs>
        <w:ind w:left="2160" w:hanging="180"/>
      </w:pPr>
      <w:rPr>
        <w:rFonts w:cs="Times New Roman"/>
      </w:rPr>
    </w:lvl>
    <w:lvl w:ilvl="3" w:tplc="230E3570" w:tentative="1">
      <w:start w:val="1"/>
      <w:numFmt w:val="decimal"/>
      <w:lvlText w:val="%4."/>
      <w:lvlJc w:val="left"/>
      <w:pPr>
        <w:tabs>
          <w:tab w:val="num" w:pos="2880"/>
        </w:tabs>
        <w:ind w:left="2880" w:hanging="360"/>
      </w:pPr>
      <w:rPr>
        <w:rFonts w:cs="Times New Roman"/>
      </w:rPr>
    </w:lvl>
    <w:lvl w:ilvl="4" w:tplc="7F1AA78E" w:tentative="1">
      <w:start w:val="1"/>
      <w:numFmt w:val="lowerLetter"/>
      <w:lvlText w:val="%5."/>
      <w:lvlJc w:val="left"/>
      <w:pPr>
        <w:tabs>
          <w:tab w:val="num" w:pos="3600"/>
        </w:tabs>
        <w:ind w:left="3600" w:hanging="360"/>
      </w:pPr>
      <w:rPr>
        <w:rFonts w:cs="Times New Roman"/>
      </w:rPr>
    </w:lvl>
    <w:lvl w:ilvl="5" w:tplc="94D2B1DA" w:tentative="1">
      <w:start w:val="1"/>
      <w:numFmt w:val="lowerRoman"/>
      <w:lvlText w:val="%6."/>
      <w:lvlJc w:val="right"/>
      <w:pPr>
        <w:tabs>
          <w:tab w:val="num" w:pos="4320"/>
        </w:tabs>
        <w:ind w:left="4320" w:hanging="180"/>
      </w:pPr>
      <w:rPr>
        <w:rFonts w:cs="Times New Roman"/>
      </w:rPr>
    </w:lvl>
    <w:lvl w:ilvl="6" w:tplc="7F8A55E4" w:tentative="1">
      <w:start w:val="1"/>
      <w:numFmt w:val="decimal"/>
      <w:lvlText w:val="%7."/>
      <w:lvlJc w:val="left"/>
      <w:pPr>
        <w:tabs>
          <w:tab w:val="num" w:pos="5040"/>
        </w:tabs>
        <w:ind w:left="5040" w:hanging="360"/>
      </w:pPr>
      <w:rPr>
        <w:rFonts w:cs="Times New Roman"/>
      </w:rPr>
    </w:lvl>
    <w:lvl w:ilvl="7" w:tplc="5C408238" w:tentative="1">
      <w:start w:val="1"/>
      <w:numFmt w:val="lowerLetter"/>
      <w:lvlText w:val="%8."/>
      <w:lvlJc w:val="left"/>
      <w:pPr>
        <w:tabs>
          <w:tab w:val="num" w:pos="5760"/>
        </w:tabs>
        <w:ind w:left="5760" w:hanging="360"/>
      </w:pPr>
      <w:rPr>
        <w:rFonts w:cs="Times New Roman"/>
      </w:rPr>
    </w:lvl>
    <w:lvl w:ilvl="8" w:tplc="1EE47368" w:tentative="1">
      <w:start w:val="1"/>
      <w:numFmt w:val="lowerRoman"/>
      <w:lvlText w:val="%9."/>
      <w:lvlJc w:val="right"/>
      <w:pPr>
        <w:tabs>
          <w:tab w:val="num" w:pos="6480"/>
        </w:tabs>
        <w:ind w:left="6480" w:hanging="180"/>
      </w:pPr>
      <w:rPr>
        <w:rFonts w:cs="Times New Roman"/>
      </w:rPr>
    </w:lvl>
  </w:abstractNum>
  <w:abstractNum w:abstractNumId="19">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21">
    <w:nsid w:val="0C3C0091"/>
    <w:multiLevelType w:val="hybridMultilevel"/>
    <w:tmpl w:val="607E48AE"/>
    <w:styleLink w:val="111111"/>
    <w:lvl w:ilvl="0" w:tplc="FA529E9A">
      <w:start w:val="1"/>
      <w:numFmt w:val="bullet"/>
      <w:lvlText w:val=""/>
      <w:lvlJc w:val="left"/>
      <w:pPr>
        <w:tabs>
          <w:tab w:val="num" w:pos="840"/>
        </w:tabs>
        <w:ind w:left="840" w:hanging="360"/>
      </w:pPr>
      <w:rPr>
        <w:rFonts w:ascii="Symbol" w:hAnsi="Symbol" w:hint="default"/>
      </w:rPr>
    </w:lvl>
    <w:lvl w:ilvl="1" w:tplc="04190019" w:tentative="1">
      <w:start w:val="1"/>
      <w:numFmt w:val="bullet"/>
      <w:lvlText w:val="o"/>
      <w:lvlJc w:val="left"/>
      <w:pPr>
        <w:tabs>
          <w:tab w:val="num" w:pos="1560"/>
        </w:tabs>
        <w:ind w:left="1560" w:hanging="360"/>
      </w:pPr>
      <w:rPr>
        <w:rFonts w:ascii="Courier New" w:hAnsi="Courier New" w:hint="default"/>
      </w:rPr>
    </w:lvl>
    <w:lvl w:ilvl="2" w:tplc="0419001B" w:tentative="1">
      <w:start w:val="1"/>
      <w:numFmt w:val="bullet"/>
      <w:lvlText w:val=""/>
      <w:lvlJc w:val="left"/>
      <w:pPr>
        <w:tabs>
          <w:tab w:val="num" w:pos="2280"/>
        </w:tabs>
        <w:ind w:left="2280" w:hanging="360"/>
      </w:pPr>
      <w:rPr>
        <w:rFonts w:ascii="Wingdings" w:hAnsi="Wingdings" w:hint="default"/>
      </w:rPr>
    </w:lvl>
    <w:lvl w:ilvl="3" w:tplc="0419000F" w:tentative="1">
      <w:start w:val="1"/>
      <w:numFmt w:val="bullet"/>
      <w:lvlText w:val=""/>
      <w:lvlJc w:val="left"/>
      <w:pPr>
        <w:tabs>
          <w:tab w:val="num" w:pos="3000"/>
        </w:tabs>
        <w:ind w:left="3000" w:hanging="360"/>
      </w:pPr>
      <w:rPr>
        <w:rFonts w:ascii="Symbol" w:hAnsi="Symbol" w:hint="default"/>
      </w:rPr>
    </w:lvl>
    <w:lvl w:ilvl="4" w:tplc="04190019" w:tentative="1">
      <w:start w:val="1"/>
      <w:numFmt w:val="bullet"/>
      <w:lvlText w:val="o"/>
      <w:lvlJc w:val="left"/>
      <w:pPr>
        <w:tabs>
          <w:tab w:val="num" w:pos="3720"/>
        </w:tabs>
        <w:ind w:left="3720" w:hanging="360"/>
      </w:pPr>
      <w:rPr>
        <w:rFonts w:ascii="Courier New" w:hAnsi="Courier New" w:hint="default"/>
      </w:rPr>
    </w:lvl>
    <w:lvl w:ilvl="5" w:tplc="0419001B" w:tentative="1">
      <w:start w:val="1"/>
      <w:numFmt w:val="bullet"/>
      <w:lvlText w:val=""/>
      <w:lvlJc w:val="left"/>
      <w:pPr>
        <w:tabs>
          <w:tab w:val="num" w:pos="4440"/>
        </w:tabs>
        <w:ind w:left="4440" w:hanging="360"/>
      </w:pPr>
      <w:rPr>
        <w:rFonts w:ascii="Wingdings" w:hAnsi="Wingdings" w:hint="default"/>
      </w:rPr>
    </w:lvl>
    <w:lvl w:ilvl="6" w:tplc="0419000F" w:tentative="1">
      <w:start w:val="1"/>
      <w:numFmt w:val="bullet"/>
      <w:lvlText w:val=""/>
      <w:lvlJc w:val="left"/>
      <w:pPr>
        <w:tabs>
          <w:tab w:val="num" w:pos="5160"/>
        </w:tabs>
        <w:ind w:left="5160" w:hanging="360"/>
      </w:pPr>
      <w:rPr>
        <w:rFonts w:ascii="Symbol" w:hAnsi="Symbol" w:hint="default"/>
      </w:rPr>
    </w:lvl>
    <w:lvl w:ilvl="7" w:tplc="04190019" w:tentative="1">
      <w:start w:val="1"/>
      <w:numFmt w:val="bullet"/>
      <w:lvlText w:val="o"/>
      <w:lvlJc w:val="left"/>
      <w:pPr>
        <w:tabs>
          <w:tab w:val="num" w:pos="5880"/>
        </w:tabs>
        <w:ind w:left="5880" w:hanging="360"/>
      </w:pPr>
      <w:rPr>
        <w:rFonts w:ascii="Courier New" w:hAnsi="Courier New" w:hint="default"/>
      </w:rPr>
    </w:lvl>
    <w:lvl w:ilvl="8" w:tplc="0419001B" w:tentative="1">
      <w:start w:val="1"/>
      <w:numFmt w:val="bullet"/>
      <w:lvlText w:val=""/>
      <w:lvlJc w:val="left"/>
      <w:pPr>
        <w:tabs>
          <w:tab w:val="num" w:pos="6600"/>
        </w:tabs>
        <w:ind w:left="6600" w:hanging="360"/>
      </w:pPr>
      <w:rPr>
        <w:rFonts w:ascii="Wingdings" w:hAnsi="Wingdings" w:hint="default"/>
      </w:rPr>
    </w:lvl>
  </w:abstractNum>
  <w:abstractNum w:abstractNumId="22">
    <w:nsid w:val="106F13DB"/>
    <w:multiLevelType w:val="hybridMultilevel"/>
    <w:tmpl w:val="E1BEFB94"/>
    <w:styleLink w:val="111111111"/>
    <w:lvl w:ilvl="0" w:tplc="FA5AEBEE">
      <w:start w:val="1"/>
      <w:numFmt w:val="decimal"/>
      <w:lvlText w:val="%1."/>
      <w:lvlJc w:val="left"/>
      <w:pPr>
        <w:ind w:left="1287" w:hanging="360"/>
      </w:pPr>
      <w:rPr>
        <w:rFonts w:cs="Times New Roman"/>
      </w:rPr>
    </w:lvl>
    <w:lvl w:ilvl="1" w:tplc="A34064BC" w:tentative="1">
      <w:start w:val="1"/>
      <w:numFmt w:val="lowerLetter"/>
      <w:lvlText w:val="%2."/>
      <w:lvlJc w:val="left"/>
      <w:pPr>
        <w:ind w:left="2007" w:hanging="360"/>
      </w:pPr>
      <w:rPr>
        <w:rFonts w:cs="Times New Roman"/>
      </w:rPr>
    </w:lvl>
    <w:lvl w:ilvl="2" w:tplc="02B63970" w:tentative="1">
      <w:start w:val="1"/>
      <w:numFmt w:val="lowerRoman"/>
      <w:lvlText w:val="%3."/>
      <w:lvlJc w:val="right"/>
      <w:pPr>
        <w:ind w:left="2727" w:hanging="180"/>
      </w:pPr>
      <w:rPr>
        <w:rFonts w:cs="Times New Roman"/>
      </w:rPr>
    </w:lvl>
    <w:lvl w:ilvl="3" w:tplc="D1F2CC9C">
      <w:start w:val="1"/>
      <w:numFmt w:val="decimal"/>
      <w:lvlText w:val="%4."/>
      <w:lvlJc w:val="left"/>
      <w:pPr>
        <w:ind w:left="3447" w:hanging="360"/>
      </w:pPr>
      <w:rPr>
        <w:rFonts w:cs="Times New Roman"/>
      </w:rPr>
    </w:lvl>
    <w:lvl w:ilvl="4" w:tplc="0B6A3192" w:tentative="1">
      <w:start w:val="1"/>
      <w:numFmt w:val="lowerLetter"/>
      <w:lvlText w:val="%5."/>
      <w:lvlJc w:val="left"/>
      <w:pPr>
        <w:ind w:left="4167" w:hanging="360"/>
      </w:pPr>
      <w:rPr>
        <w:rFonts w:cs="Times New Roman"/>
      </w:rPr>
    </w:lvl>
    <w:lvl w:ilvl="5" w:tplc="F828A72A" w:tentative="1">
      <w:start w:val="1"/>
      <w:numFmt w:val="lowerRoman"/>
      <w:lvlText w:val="%6."/>
      <w:lvlJc w:val="right"/>
      <w:pPr>
        <w:ind w:left="4887" w:hanging="180"/>
      </w:pPr>
      <w:rPr>
        <w:rFonts w:cs="Times New Roman"/>
      </w:rPr>
    </w:lvl>
    <w:lvl w:ilvl="6" w:tplc="62280D7A" w:tentative="1">
      <w:start w:val="1"/>
      <w:numFmt w:val="decimal"/>
      <w:lvlText w:val="%7."/>
      <w:lvlJc w:val="left"/>
      <w:pPr>
        <w:ind w:left="5607" w:hanging="360"/>
      </w:pPr>
      <w:rPr>
        <w:rFonts w:cs="Times New Roman"/>
      </w:rPr>
    </w:lvl>
    <w:lvl w:ilvl="7" w:tplc="709A370C" w:tentative="1">
      <w:start w:val="1"/>
      <w:numFmt w:val="lowerLetter"/>
      <w:lvlText w:val="%8."/>
      <w:lvlJc w:val="left"/>
      <w:pPr>
        <w:ind w:left="6327" w:hanging="360"/>
      </w:pPr>
      <w:rPr>
        <w:rFonts w:cs="Times New Roman"/>
      </w:rPr>
    </w:lvl>
    <w:lvl w:ilvl="8" w:tplc="580C510A" w:tentative="1">
      <w:start w:val="1"/>
      <w:numFmt w:val="lowerRoman"/>
      <w:lvlText w:val="%9."/>
      <w:lvlJc w:val="right"/>
      <w:pPr>
        <w:ind w:left="7047" w:hanging="180"/>
      </w:pPr>
      <w:rPr>
        <w:rFonts w:cs="Times New Roman"/>
      </w:rPr>
    </w:lvl>
  </w:abstractNum>
  <w:abstractNum w:abstractNumId="23">
    <w:nsid w:val="122C5C5F"/>
    <w:multiLevelType w:val="hybridMultilevel"/>
    <w:tmpl w:val="3954C0F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16613BB0"/>
    <w:multiLevelType w:val="hybridMultilevel"/>
    <w:tmpl w:val="62002528"/>
    <w:lvl w:ilvl="0" w:tplc="5DD2C024">
      <w:start w:val="1"/>
      <w:numFmt w:val="decimal"/>
      <w:lvlText w:val="%1."/>
      <w:lvlJc w:val="left"/>
      <w:pPr>
        <w:ind w:left="567" w:hanging="207"/>
      </w:pPr>
      <w:rPr>
        <w:rFonts w:hint="default"/>
        <w:sz w:val="24"/>
      </w:rPr>
    </w:lvl>
    <w:lvl w:ilvl="1" w:tplc="A10A8EA0" w:tentative="1">
      <w:start w:val="1"/>
      <w:numFmt w:val="lowerLetter"/>
      <w:lvlText w:val="%2."/>
      <w:lvlJc w:val="left"/>
      <w:pPr>
        <w:ind w:left="1440" w:hanging="360"/>
      </w:pPr>
    </w:lvl>
    <w:lvl w:ilvl="2" w:tplc="35205C84" w:tentative="1">
      <w:start w:val="1"/>
      <w:numFmt w:val="lowerRoman"/>
      <w:lvlText w:val="%3."/>
      <w:lvlJc w:val="right"/>
      <w:pPr>
        <w:ind w:left="2160" w:hanging="180"/>
      </w:pPr>
    </w:lvl>
    <w:lvl w:ilvl="3" w:tplc="B900DA70" w:tentative="1">
      <w:start w:val="1"/>
      <w:numFmt w:val="decimal"/>
      <w:lvlText w:val="%4."/>
      <w:lvlJc w:val="left"/>
      <w:pPr>
        <w:ind w:left="2880" w:hanging="360"/>
      </w:pPr>
    </w:lvl>
    <w:lvl w:ilvl="4" w:tplc="8AF8E5EA" w:tentative="1">
      <w:start w:val="1"/>
      <w:numFmt w:val="lowerLetter"/>
      <w:lvlText w:val="%5."/>
      <w:lvlJc w:val="left"/>
      <w:pPr>
        <w:ind w:left="3600" w:hanging="360"/>
      </w:pPr>
    </w:lvl>
    <w:lvl w:ilvl="5" w:tplc="D49E5504" w:tentative="1">
      <w:start w:val="1"/>
      <w:numFmt w:val="lowerRoman"/>
      <w:lvlText w:val="%6."/>
      <w:lvlJc w:val="right"/>
      <w:pPr>
        <w:ind w:left="4320" w:hanging="180"/>
      </w:pPr>
    </w:lvl>
    <w:lvl w:ilvl="6" w:tplc="EB2EDCE6" w:tentative="1">
      <w:start w:val="1"/>
      <w:numFmt w:val="decimal"/>
      <w:lvlText w:val="%7."/>
      <w:lvlJc w:val="left"/>
      <w:pPr>
        <w:ind w:left="5040" w:hanging="360"/>
      </w:pPr>
    </w:lvl>
    <w:lvl w:ilvl="7" w:tplc="F11A2316" w:tentative="1">
      <w:start w:val="1"/>
      <w:numFmt w:val="lowerLetter"/>
      <w:lvlText w:val="%8."/>
      <w:lvlJc w:val="left"/>
      <w:pPr>
        <w:ind w:left="5760" w:hanging="360"/>
      </w:pPr>
    </w:lvl>
    <w:lvl w:ilvl="8" w:tplc="88F24810" w:tentative="1">
      <w:start w:val="1"/>
      <w:numFmt w:val="lowerRoman"/>
      <w:lvlText w:val="%9."/>
      <w:lvlJc w:val="right"/>
      <w:pPr>
        <w:ind w:left="6480" w:hanging="180"/>
      </w:pPr>
    </w:lvl>
  </w:abstractNum>
  <w:abstractNum w:abstractNumId="25">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6">
    <w:nsid w:val="27F800BC"/>
    <w:multiLevelType w:val="hybridMultilevel"/>
    <w:tmpl w:val="D7D46F88"/>
    <w:lvl w:ilvl="0" w:tplc="04601C7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C557F61"/>
    <w:multiLevelType w:val="hybridMultilevel"/>
    <w:tmpl w:val="6764E6CE"/>
    <w:lvl w:ilvl="0" w:tplc="0419000F">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35B51275"/>
    <w:multiLevelType w:val="hybridMultilevel"/>
    <w:tmpl w:val="90C2DA7A"/>
    <w:styleLink w:val="1ai1"/>
    <w:lvl w:ilvl="0" w:tplc="901ABC82">
      <w:start w:val="1"/>
      <w:numFmt w:val="bullet"/>
      <w:lvlText w:val=""/>
      <w:lvlJc w:val="left"/>
      <w:pPr>
        <w:tabs>
          <w:tab w:val="num" w:pos="227"/>
        </w:tabs>
        <w:ind w:left="227" w:hanging="227"/>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
    <w:nsid w:val="3F78260B"/>
    <w:multiLevelType w:val="hybridMultilevel"/>
    <w:tmpl w:val="D23C0968"/>
    <w:lvl w:ilvl="0" w:tplc="2D6AA508">
      <w:start w:val="1"/>
      <w:numFmt w:val="decimal"/>
      <w:lvlText w:val="%1."/>
      <w:lvlJc w:val="left"/>
      <w:pPr>
        <w:ind w:left="720" w:hanging="360"/>
      </w:pPr>
      <w:rPr>
        <w:rFonts w:hint="default"/>
      </w:rPr>
    </w:lvl>
    <w:lvl w:ilvl="1" w:tplc="9D8217C8" w:tentative="1">
      <w:start w:val="1"/>
      <w:numFmt w:val="lowerLetter"/>
      <w:lvlText w:val="%2."/>
      <w:lvlJc w:val="left"/>
      <w:pPr>
        <w:ind w:left="1440" w:hanging="360"/>
      </w:pPr>
    </w:lvl>
    <w:lvl w:ilvl="2" w:tplc="BC76A35E" w:tentative="1">
      <w:start w:val="1"/>
      <w:numFmt w:val="lowerRoman"/>
      <w:lvlText w:val="%3."/>
      <w:lvlJc w:val="right"/>
      <w:pPr>
        <w:ind w:left="2160" w:hanging="180"/>
      </w:pPr>
    </w:lvl>
    <w:lvl w:ilvl="3" w:tplc="C2E69F10" w:tentative="1">
      <w:start w:val="1"/>
      <w:numFmt w:val="decimal"/>
      <w:lvlText w:val="%4."/>
      <w:lvlJc w:val="left"/>
      <w:pPr>
        <w:ind w:left="2880" w:hanging="360"/>
      </w:pPr>
    </w:lvl>
    <w:lvl w:ilvl="4" w:tplc="D16E2918" w:tentative="1">
      <w:start w:val="1"/>
      <w:numFmt w:val="lowerLetter"/>
      <w:lvlText w:val="%5."/>
      <w:lvlJc w:val="left"/>
      <w:pPr>
        <w:ind w:left="3600" w:hanging="360"/>
      </w:pPr>
    </w:lvl>
    <w:lvl w:ilvl="5" w:tplc="F66E9E4C" w:tentative="1">
      <w:start w:val="1"/>
      <w:numFmt w:val="lowerRoman"/>
      <w:lvlText w:val="%6."/>
      <w:lvlJc w:val="right"/>
      <w:pPr>
        <w:ind w:left="4320" w:hanging="180"/>
      </w:pPr>
    </w:lvl>
    <w:lvl w:ilvl="6" w:tplc="65840D2E" w:tentative="1">
      <w:start w:val="1"/>
      <w:numFmt w:val="decimal"/>
      <w:lvlText w:val="%7."/>
      <w:lvlJc w:val="left"/>
      <w:pPr>
        <w:ind w:left="5040" w:hanging="360"/>
      </w:pPr>
    </w:lvl>
    <w:lvl w:ilvl="7" w:tplc="FE0A482A" w:tentative="1">
      <w:start w:val="1"/>
      <w:numFmt w:val="lowerLetter"/>
      <w:lvlText w:val="%8."/>
      <w:lvlJc w:val="left"/>
      <w:pPr>
        <w:ind w:left="5760" w:hanging="360"/>
      </w:pPr>
    </w:lvl>
    <w:lvl w:ilvl="8" w:tplc="00BA1E22" w:tentative="1">
      <w:start w:val="1"/>
      <w:numFmt w:val="lowerRoman"/>
      <w:lvlText w:val="%9."/>
      <w:lvlJc w:val="right"/>
      <w:pPr>
        <w:ind w:left="6480" w:hanging="180"/>
      </w:pPr>
    </w:lvl>
  </w:abstractNum>
  <w:abstractNum w:abstractNumId="31">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41076B41"/>
    <w:multiLevelType w:val="hybridMultilevel"/>
    <w:tmpl w:val="FC26C21A"/>
    <w:lvl w:ilvl="0" w:tplc="04601C74">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35">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49643F15"/>
    <w:multiLevelType w:val="hybridMultilevel"/>
    <w:tmpl w:val="51220E92"/>
    <w:styleLink w:val="1ai111"/>
    <w:lvl w:ilvl="0" w:tplc="17F69610">
      <w:start w:val="1"/>
      <w:numFmt w:val="decimal"/>
      <w:lvlText w:val="%1."/>
      <w:lvlJc w:val="left"/>
      <w:pPr>
        <w:tabs>
          <w:tab w:val="num" w:pos="2448"/>
        </w:tabs>
        <w:ind w:left="2448" w:hanging="1368"/>
      </w:pPr>
      <w:rPr>
        <w:rFonts w:cs="Times New Roman" w:hint="default"/>
      </w:rPr>
    </w:lvl>
    <w:lvl w:ilvl="1" w:tplc="7DA477BC" w:tentative="1">
      <w:start w:val="1"/>
      <w:numFmt w:val="lowerLetter"/>
      <w:lvlText w:val="%2."/>
      <w:lvlJc w:val="left"/>
      <w:pPr>
        <w:tabs>
          <w:tab w:val="num" w:pos="2160"/>
        </w:tabs>
        <w:ind w:left="2160" w:hanging="360"/>
      </w:pPr>
      <w:rPr>
        <w:rFonts w:cs="Times New Roman"/>
      </w:rPr>
    </w:lvl>
    <w:lvl w:ilvl="2" w:tplc="D556BFE8" w:tentative="1">
      <w:start w:val="1"/>
      <w:numFmt w:val="lowerRoman"/>
      <w:lvlText w:val="%3."/>
      <w:lvlJc w:val="right"/>
      <w:pPr>
        <w:tabs>
          <w:tab w:val="num" w:pos="2880"/>
        </w:tabs>
        <w:ind w:left="2880" w:hanging="180"/>
      </w:pPr>
      <w:rPr>
        <w:rFonts w:cs="Times New Roman"/>
      </w:rPr>
    </w:lvl>
    <w:lvl w:ilvl="3" w:tplc="DD9A204A" w:tentative="1">
      <w:start w:val="1"/>
      <w:numFmt w:val="decimal"/>
      <w:lvlText w:val="%4."/>
      <w:lvlJc w:val="left"/>
      <w:pPr>
        <w:tabs>
          <w:tab w:val="num" w:pos="3600"/>
        </w:tabs>
        <w:ind w:left="3600" w:hanging="360"/>
      </w:pPr>
      <w:rPr>
        <w:rFonts w:cs="Times New Roman"/>
      </w:rPr>
    </w:lvl>
    <w:lvl w:ilvl="4" w:tplc="320EBF66" w:tentative="1">
      <w:start w:val="1"/>
      <w:numFmt w:val="lowerLetter"/>
      <w:lvlText w:val="%5."/>
      <w:lvlJc w:val="left"/>
      <w:pPr>
        <w:tabs>
          <w:tab w:val="num" w:pos="4320"/>
        </w:tabs>
        <w:ind w:left="4320" w:hanging="360"/>
      </w:pPr>
      <w:rPr>
        <w:rFonts w:cs="Times New Roman"/>
      </w:rPr>
    </w:lvl>
    <w:lvl w:ilvl="5" w:tplc="55E6E420" w:tentative="1">
      <w:start w:val="1"/>
      <w:numFmt w:val="lowerRoman"/>
      <w:lvlText w:val="%6."/>
      <w:lvlJc w:val="right"/>
      <w:pPr>
        <w:tabs>
          <w:tab w:val="num" w:pos="5040"/>
        </w:tabs>
        <w:ind w:left="5040" w:hanging="180"/>
      </w:pPr>
      <w:rPr>
        <w:rFonts w:cs="Times New Roman"/>
      </w:rPr>
    </w:lvl>
    <w:lvl w:ilvl="6" w:tplc="61509360" w:tentative="1">
      <w:start w:val="1"/>
      <w:numFmt w:val="decimal"/>
      <w:lvlText w:val="%7."/>
      <w:lvlJc w:val="left"/>
      <w:pPr>
        <w:tabs>
          <w:tab w:val="num" w:pos="5760"/>
        </w:tabs>
        <w:ind w:left="5760" w:hanging="360"/>
      </w:pPr>
      <w:rPr>
        <w:rFonts w:cs="Times New Roman"/>
      </w:rPr>
    </w:lvl>
    <w:lvl w:ilvl="7" w:tplc="49D4C470" w:tentative="1">
      <w:start w:val="1"/>
      <w:numFmt w:val="lowerLetter"/>
      <w:lvlText w:val="%8."/>
      <w:lvlJc w:val="left"/>
      <w:pPr>
        <w:tabs>
          <w:tab w:val="num" w:pos="6480"/>
        </w:tabs>
        <w:ind w:left="6480" w:hanging="360"/>
      </w:pPr>
      <w:rPr>
        <w:rFonts w:cs="Times New Roman"/>
      </w:rPr>
    </w:lvl>
    <w:lvl w:ilvl="8" w:tplc="755003BE" w:tentative="1">
      <w:start w:val="1"/>
      <w:numFmt w:val="lowerRoman"/>
      <w:lvlText w:val="%9."/>
      <w:lvlJc w:val="right"/>
      <w:pPr>
        <w:tabs>
          <w:tab w:val="num" w:pos="7200"/>
        </w:tabs>
        <w:ind w:left="7200" w:hanging="180"/>
      </w:pPr>
      <w:rPr>
        <w:rFonts w:cs="Times New Roman"/>
      </w:rPr>
    </w:lvl>
  </w:abstractNum>
  <w:abstractNum w:abstractNumId="37">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4C32653B"/>
    <w:multiLevelType w:val="hybridMultilevel"/>
    <w:tmpl w:val="D9622FE6"/>
    <w:lvl w:ilvl="0" w:tplc="C6E82BFC">
      <w:start w:val="1"/>
      <w:numFmt w:val="decimal"/>
      <w:lvlText w:val="%1."/>
      <w:lvlJc w:val="left"/>
      <w:pPr>
        <w:ind w:left="1639" w:hanging="930"/>
      </w:pPr>
      <w:rPr>
        <w:rFonts w:hint="default"/>
      </w:rPr>
    </w:lvl>
    <w:lvl w:ilvl="1" w:tplc="E4CAA222" w:tentative="1">
      <w:start w:val="1"/>
      <w:numFmt w:val="lowerLetter"/>
      <w:lvlText w:val="%2."/>
      <w:lvlJc w:val="left"/>
      <w:pPr>
        <w:ind w:left="1440" w:hanging="360"/>
      </w:pPr>
    </w:lvl>
    <w:lvl w:ilvl="2" w:tplc="7B2A9F70" w:tentative="1">
      <w:start w:val="1"/>
      <w:numFmt w:val="lowerRoman"/>
      <w:lvlText w:val="%3."/>
      <w:lvlJc w:val="right"/>
      <w:pPr>
        <w:ind w:left="2160" w:hanging="180"/>
      </w:pPr>
    </w:lvl>
    <w:lvl w:ilvl="3" w:tplc="34FC2626" w:tentative="1">
      <w:start w:val="1"/>
      <w:numFmt w:val="decimal"/>
      <w:lvlText w:val="%4."/>
      <w:lvlJc w:val="left"/>
      <w:pPr>
        <w:ind w:left="2880" w:hanging="360"/>
      </w:pPr>
    </w:lvl>
    <w:lvl w:ilvl="4" w:tplc="D6F64522" w:tentative="1">
      <w:start w:val="1"/>
      <w:numFmt w:val="lowerLetter"/>
      <w:lvlText w:val="%5."/>
      <w:lvlJc w:val="left"/>
      <w:pPr>
        <w:ind w:left="3600" w:hanging="360"/>
      </w:pPr>
    </w:lvl>
    <w:lvl w:ilvl="5" w:tplc="785CFC96" w:tentative="1">
      <w:start w:val="1"/>
      <w:numFmt w:val="lowerRoman"/>
      <w:lvlText w:val="%6."/>
      <w:lvlJc w:val="right"/>
      <w:pPr>
        <w:ind w:left="4320" w:hanging="180"/>
      </w:pPr>
    </w:lvl>
    <w:lvl w:ilvl="6" w:tplc="A5680248" w:tentative="1">
      <w:start w:val="1"/>
      <w:numFmt w:val="decimal"/>
      <w:lvlText w:val="%7."/>
      <w:lvlJc w:val="left"/>
      <w:pPr>
        <w:ind w:left="5040" w:hanging="360"/>
      </w:pPr>
    </w:lvl>
    <w:lvl w:ilvl="7" w:tplc="D50269AA" w:tentative="1">
      <w:start w:val="1"/>
      <w:numFmt w:val="lowerLetter"/>
      <w:lvlText w:val="%8."/>
      <w:lvlJc w:val="left"/>
      <w:pPr>
        <w:ind w:left="5760" w:hanging="360"/>
      </w:pPr>
    </w:lvl>
    <w:lvl w:ilvl="8" w:tplc="2E8C3C72" w:tentative="1">
      <w:start w:val="1"/>
      <w:numFmt w:val="lowerRoman"/>
      <w:lvlText w:val="%9."/>
      <w:lvlJc w:val="right"/>
      <w:pPr>
        <w:ind w:left="6480" w:hanging="180"/>
      </w:pPr>
    </w:lvl>
  </w:abstractNum>
  <w:abstractNum w:abstractNumId="39">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0">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nsid w:val="5273478B"/>
    <w:multiLevelType w:val="hybridMultilevel"/>
    <w:tmpl w:val="722A5A48"/>
    <w:lvl w:ilvl="0" w:tplc="CE4E30E4">
      <w:start w:val="1"/>
      <w:numFmt w:val="bullet"/>
      <w:pStyle w:val="a2"/>
      <w:lvlText w:val="-"/>
      <w:lvlJc w:val="left"/>
      <w:pPr>
        <w:ind w:left="720" w:hanging="360"/>
      </w:pPr>
      <w:rPr>
        <w:rFonts w:ascii="Courier New" w:hAnsi="Courier New" w:cs="Courier New" w:hint="default"/>
      </w:rPr>
    </w:lvl>
    <w:lvl w:ilvl="1" w:tplc="E8222892">
      <w:start w:val="1"/>
      <w:numFmt w:val="bullet"/>
      <w:lvlText w:val="o"/>
      <w:lvlJc w:val="left"/>
      <w:pPr>
        <w:ind w:left="1440" w:hanging="360"/>
      </w:pPr>
      <w:rPr>
        <w:rFonts w:ascii="Courier New" w:hAnsi="Courier New" w:cs="Courier New" w:hint="default"/>
      </w:rPr>
    </w:lvl>
    <w:lvl w:ilvl="2" w:tplc="B1EAEC5A">
      <w:start w:val="1"/>
      <w:numFmt w:val="bullet"/>
      <w:lvlText w:val=""/>
      <w:lvlJc w:val="left"/>
      <w:pPr>
        <w:ind w:left="2160" w:hanging="360"/>
      </w:pPr>
      <w:rPr>
        <w:rFonts w:ascii="Wingdings" w:hAnsi="Wingdings" w:hint="default"/>
      </w:rPr>
    </w:lvl>
    <w:lvl w:ilvl="3" w:tplc="F9B8C3DA" w:tentative="1">
      <w:start w:val="1"/>
      <w:numFmt w:val="bullet"/>
      <w:lvlText w:val=""/>
      <w:lvlJc w:val="left"/>
      <w:pPr>
        <w:ind w:left="2880" w:hanging="360"/>
      </w:pPr>
      <w:rPr>
        <w:rFonts w:ascii="Symbol" w:hAnsi="Symbol" w:hint="default"/>
      </w:rPr>
    </w:lvl>
    <w:lvl w:ilvl="4" w:tplc="27B237C2" w:tentative="1">
      <w:start w:val="1"/>
      <w:numFmt w:val="bullet"/>
      <w:lvlText w:val="o"/>
      <w:lvlJc w:val="left"/>
      <w:pPr>
        <w:ind w:left="3600" w:hanging="360"/>
      </w:pPr>
      <w:rPr>
        <w:rFonts w:ascii="Courier New" w:hAnsi="Courier New" w:cs="Courier New" w:hint="default"/>
      </w:rPr>
    </w:lvl>
    <w:lvl w:ilvl="5" w:tplc="9FB46102" w:tentative="1">
      <w:start w:val="1"/>
      <w:numFmt w:val="bullet"/>
      <w:lvlText w:val=""/>
      <w:lvlJc w:val="left"/>
      <w:pPr>
        <w:ind w:left="4320" w:hanging="360"/>
      </w:pPr>
      <w:rPr>
        <w:rFonts w:ascii="Wingdings" w:hAnsi="Wingdings" w:hint="default"/>
      </w:rPr>
    </w:lvl>
    <w:lvl w:ilvl="6" w:tplc="E1925E26" w:tentative="1">
      <w:start w:val="1"/>
      <w:numFmt w:val="bullet"/>
      <w:lvlText w:val=""/>
      <w:lvlJc w:val="left"/>
      <w:pPr>
        <w:ind w:left="5040" w:hanging="360"/>
      </w:pPr>
      <w:rPr>
        <w:rFonts w:ascii="Symbol" w:hAnsi="Symbol" w:hint="default"/>
      </w:rPr>
    </w:lvl>
    <w:lvl w:ilvl="7" w:tplc="559824C8" w:tentative="1">
      <w:start w:val="1"/>
      <w:numFmt w:val="bullet"/>
      <w:lvlText w:val="o"/>
      <w:lvlJc w:val="left"/>
      <w:pPr>
        <w:ind w:left="5760" w:hanging="360"/>
      </w:pPr>
      <w:rPr>
        <w:rFonts w:ascii="Courier New" w:hAnsi="Courier New" w:cs="Courier New" w:hint="default"/>
      </w:rPr>
    </w:lvl>
    <w:lvl w:ilvl="8" w:tplc="7FBA67D0" w:tentative="1">
      <w:start w:val="1"/>
      <w:numFmt w:val="bullet"/>
      <w:lvlText w:val=""/>
      <w:lvlJc w:val="left"/>
      <w:pPr>
        <w:ind w:left="6480" w:hanging="360"/>
      </w:pPr>
      <w:rPr>
        <w:rFonts w:ascii="Wingdings" w:hAnsi="Wingdings" w:hint="default"/>
      </w:rPr>
    </w:lvl>
  </w:abstractNum>
  <w:abstractNum w:abstractNumId="42">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59E60585"/>
    <w:multiLevelType w:val="hybridMultilevel"/>
    <w:tmpl w:val="E78C7934"/>
    <w:lvl w:ilvl="0" w:tplc="2DEE7BA2">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4">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5C852E36"/>
    <w:multiLevelType w:val="hybridMultilevel"/>
    <w:tmpl w:val="F9B888F8"/>
    <w:lvl w:ilvl="0" w:tplc="0419000F">
      <w:numFmt w:val="decimal"/>
      <w:pStyle w:val="S20"/>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47">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nsid w:val="5DFB27CD"/>
    <w:multiLevelType w:val="hybridMultilevel"/>
    <w:tmpl w:val="2C74A370"/>
    <w:lvl w:ilvl="0" w:tplc="DB6AF01C">
      <w:start w:val="1"/>
      <w:numFmt w:val="decimal"/>
      <w:lvlText w:val="%1."/>
      <w:lvlJc w:val="left"/>
      <w:pPr>
        <w:ind w:left="720" w:hanging="360"/>
      </w:pPr>
      <w:rPr>
        <w:rFonts w:hint="default"/>
      </w:rPr>
    </w:lvl>
    <w:lvl w:ilvl="1" w:tplc="FEDABC68" w:tentative="1">
      <w:start w:val="1"/>
      <w:numFmt w:val="lowerLetter"/>
      <w:lvlText w:val="%2."/>
      <w:lvlJc w:val="left"/>
      <w:pPr>
        <w:ind w:left="1440" w:hanging="360"/>
      </w:pPr>
    </w:lvl>
    <w:lvl w:ilvl="2" w:tplc="6004074E" w:tentative="1">
      <w:start w:val="1"/>
      <w:numFmt w:val="lowerRoman"/>
      <w:lvlText w:val="%3."/>
      <w:lvlJc w:val="right"/>
      <w:pPr>
        <w:ind w:left="2160" w:hanging="180"/>
      </w:pPr>
    </w:lvl>
    <w:lvl w:ilvl="3" w:tplc="99A4A7DE" w:tentative="1">
      <w:start w:val="1"/>
      <w:numFmt w:val="decimal"/>
      <w:lvlText w:val="%4."/>
      <w:lvlJc w:val="left"/>
      <w:pPr>
        <w:ind w:left="2880" w:hanging="360"/>
      </w:pPr>
    </w:lvl>
    <w:lvl w:ilvl="4" w:tplc="5EDECD26" w:tentative="1">
      <w:start w:val="1"/>
      <w:numFmt w:val="lowerLetter"/>
      <w:lvlText w:val="%5."/>
      <w:lvlJc w:val="left"/>
      <w:pPr>
        <w:ind w:left="3600" w:hanging="360"/>
      </w:pPr>
    </w:lvl>
    <w:lvl w:ilvl="5" w:tplc="C9684838" w:tentative="1">
      <w:start w:val="1"/>
      <w:numFmt w:val="lowerRoman"/>
      <w:lvlText w:val="%6."/>
      <w:lvlJc w:val="right"/>
      <w:pPr>
        <w:ind w:left="4320" w:hanging="180"/>
      </w:pPr>
    </w:lvl>
    <w:lvl w:ilvl="6" w:tplc="237CB9E0" w:tentative="1">
      <w:start w:val="1"/>
      <w:numFmt w:val="decimal"/>
      <w:lvlText w:val="%7."/>
      <w:lvlJc w:val="left"/>
      <w:pPr>
        <w:ind w:left="5040" w:hanging="360"/>
      </w:pPr>
    </w:lvl>
    <w:lvl w:ilvl="7" w:tplc="37A87B6E" w:tentative="1">
      <w:start w:val="1"/>
      <w:numFmt w:val="lowerLetter"/>
      <w:lvlText w:val="%8."/>
      <w:lvlJc w:val="left"/>
      <w:pPr>
        <w:ind w:left="5760" w:hanging="360"/>
      </w:pPr>
    </w:lvl>
    <w:lvl w:ilvl="8" w:tplc="C3F64CB6" w:tentative="1">
      <w:start w:val="1"/>
      <w:numFmt w:val="lowerRoman"/>
      <w:lvlText w:val="%9."/>
      <w:lvlJc w:val="right"/>
      <w:pPr>
        <w:ind w:left="6480" w:hanging="180"/>
      </w:pPr>
    </w:lvl>
  </w:abstractNum>
  <w:abstractNum w:abstractNumId="49">
    <w:nsid w:val="6646532C"/>
    <w:multiLevelType w:val="hybridMultilevel"/>
    <w:tmpl w:val="83A26272"/>
    <w:lvl w:ilvl="0" w:tplc="739A3D8C">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50">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1">
    <w:nsid w:val="70B8164A"/>
    <w:multiLevelType w:val="hybridMultilevel"/>
    <w:tmpl w:val="991C6738"/>
    <w:lvl w:ilvl="0" w:tplc="7AA6B24A">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53">
    <w:nsid w:val="743A2FBF"/>
    <w:multiLevelType w:val="hybridMultilevel"/>
    <w:tmpl w:val="5B8A528C"/>
    <w:lvl w:ilvl="0" w:tplc="0419000F">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4E4280F"/>
    <w:multiLevelType w:val="hybridMultilevel"/>
    <w:tmpl w:val="D172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F342FEC"/>
    <w:multiLevelType w:val="hybridMultilevel"/>
    <w:tmpl w:val="0D26D19A"/>
    <w:lvl w:ilvl="0" w:tplc="07D027C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1"/>
  </w:num>
  <w:num w:numId="3">
    <w:abstractNumId w:val="30"/>
  </w:num>
  <w:num w:numId="4">
    <w:abstractNumId w:val="35"/>
  </w:num>
  <w:num w:numId="5">
    <w:abstractNumId w:val="24"/>
  </w:num>
  <w:num w:numId="6">
    <w:abstractNumId w:val="55"/>
  </w:num>
  <w:num w:numId="7">
    <w:abstractNumId w:val="20"/>
  </w:num>
  <w:num w:numId="8">
    <w:abstractNumId w:val="47"/>
  </w:num>
  <w:num w:numId="9">
    <w:abstractNumId w:val="44"/>
  </w:num>
  <w:num w:numId="10">
    <w:abstractNumId w:val="51"/>
  </w:num>
  <w:num w:numId="11">
    <w:abstractNumId w:val="53"/>
  </w:num>
  <w:num w:numId="12">
    <w:abstractNumId w:val="19"/>
  </w:num>
  <w:num w:numId="13">
    <w:abstractNumId w:val="34"/>
  </w:num>
  <w:num w:numId="14">
    <w:abstractNumId w:val="41"/>
  </w:num>
  <w:num w:numId="15">
    <w:abstractNumId w:val="21"/>
  </w:num>
  <w:num w:numId="16">
    <w:abstractNumId w:val="28"/>
  </w:num>
  <w:num w:numId="17">
    <w:abstractNumId w:val="25"/>
  </w:num>
  <w:num w:numId="18">
    <w:abstractNumId w:val="27"/>
  </w:num>
  <w:num w:numId="19">
    <w:abstractNumId w:val="39"/>
  </w:num>
  <w:num w:numId="20">
    <w:abstractNumId w:val="52"/>
  </w:num>
  <w:num w:numId="21">
    <w:abstractNumId w:val="13"/>
  </w:num>
  <w:num w:numId="22">
    <w:abstractNumId w:val="17"/>
  </w:num>
  <w:num w:numId="23">
    <w:abstractNumId w:val="37"/>
  </w:num>
  <w:num w:numId="24">
    <w:abstractNumId w:val="36"/>
  </w:num>
  <w:num w:numId="25">
    <w:abstractNumId w:val="29"/>
  </w:num>
  <w:num w:numId="26">
    <w:abstractNumId w:val="18"/>
  </w:num>
  <w:num w:numId="27">
    <w:abstractNumId w:val="22"/>
  </w:num>
  <w:num w:numId="28">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46"/>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50"/>
  </w:num>
  <w:num w:numId="34">
    <w:abstractNumId w:val="23"/>
  </w:num>
  <w:num w:numId="35">
    <w:abstractNumId w:val="48"/>
  </w:num>
  <w:num w:numId="36">
    <w:abstractNumId w:val="33"/>
  </w:num>
  <w:num w:numId="37">
    <w:abstractNumId w:val="42"/>
  </w:num>
  <w:num w:numId="38">
    <w:abstractNumId w:val="14"/>
  </w:num>
  <w:num w:numId="39">
    <w:abstractNumId w:val="54"/>
  </w:num>
  <w:num w:numId="40">
    <w:abstractNumId w:val="3"/>
  </w:num>
  <w:num w:numId="41">
    <w:abstractNumId w:val="5"/>
  </w:num>
  <w:num w:numId="42">
    <w:abstractNumId w:val="11"/>
  </w:num>
  <w:num w:numId="43">
    <w:abstractNumId w:val="6"/>
  </w:num>
  <w:num w:numId="44">
    <w:abstractNumId w:val="10"/>
  </w:num>
  <w:num w:numId="45">
    <w:abstractNumId w:val="7"/>
  </w:num>
  <w:num w:numId="46">
    <w:abstractNumId w:val="1"/>
  </w:num>
  <w:num w:numId="47">
    <w:abstractNumId w:val="2"/>
  </w:num>
  <w:num w:numId="48">
    <w:abstractNumId w:val="8"/>
  </w:num>
  <w:num w:numId="49">
    <w:abstractNumId w:val="4"/>
  </w:num>
  <w:num w:numId="50">
    <w:abstractNumId w:val="0"/>
  </w:num>
  <w:num w:numId="51">
    <w:abstractNumId w:val="32"/>
  </w:num>
  <w:num w:numId="52">
    <w:abstractNumId w:val="26"/>
  </w:num>
  <w:num w:numId="53">
    <w:abstractNumId w:val="1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932"/>
    <w:rsid w:val="0000712F"/>
    <w:rsid w:val="00007A27"/>
    <w:rsid w:val="0001192F"/>
    <w:rsid w:val="00011BAE"/>
    <w:rsid w:val="00012B7B"/>
    <w:rsid w:val="00012ED4"/>
    <w:rsid w:val="00013F24"/>
    <w:rsid w:val="000140D8"/>
    <w:rsid w:val="0001471A"/>
    <w:rsid w:val="00015247"/>
    <w:rsid w:val="00015F28"/>
    <w:rsid w:val="000214BD"/>
    <w:rsid w:val="00021E89"/>
    <w:rsid w:val="000221FD"/>
    <w:rsid w:val="00023022"/>
    <w:rsid w:val="000237F0"/>
    <w:rsid w:val="00024A7F"/>
    <w:rsid w:val="00025610"/>
    <w:rsid w:val="00026ABE"/>
    <w:rsid w:val="00027914"/>
    <w:rsid w:val="00030D85"/>
    <w:rsid w:val="00031B6C"/>
    <w:rsid w:val="000333F5"/>
    <w:rsid w:val="00033664"/>
    <w:rsid w:val="000339F8"/>
    <w:rsid w:val="00034641"/>
    <w:rsid w:val="0003481C"/>
    <w:rsid w:val="00034D33"/>
    <w:rsid w:val="00034DBE"/>
    <w:rsid w:val="00035A20"/>
    <w:rsid w:val="00035D63"/>
    <w:rsid w:val="00041CA2"/>
    <w:rsid w:val="00043A4B"/>
    <w:rsid w:val="00045450"/>
    <w:rsid w:val="0004588D"/>
    <w:rsid w:val="0004636C"/>
    <w:rsid w:val="00046AB0"/>
    <w:rsid w:val="0004718E"/>
    <w:rsid w:val="00047D99"/>
    <w:rsid w:val="00050ACF"/>
    <w:rsid w:val="00050E85"/>
    <w:rsid w:val="000513CA"/>
    <w:rsid w:val="00051BBF"/>
    <w:rsid w:val="0005238E"/>
    <w:rsid w:val="000523B6"/>
    <w:rsid w:val="000534CD"/>
    <w:rsid w:val="00053AC7"/>
    <w:rsid w:val="000542A8"/>
    <w:rsid w:val="0005561F"/>
    <w:rsid w:val="000556F3"/>
    <w:rsid w:val="00056164"/>
    <w:rsid w:val="000565F9"/>
    <w:rsid w:val="00057AE1"/>
    <w:rsid w:val="00060B00"/>
    <w:rsid w:val="00061149"/>
    <w:rsid w:val="00061956"/>
    <w:rsid w:val="00061C25"/>
    <w:rsid w:val="000620DE"/>
    <w:rsid w:val="00062A6C"/>
    <w:rsid w:val="00062E6A"/>
    <w:rsid w:val="0006307E"/>
    <w:rsid w:val="00063BD1"/>
    <w:rsid w:val="000641D7"/>
    <w:rsid w:val="00064A76"/>
    <w:rsid w:val="00064D93"/>
    <w:rsid w:val="00066051"/>
    <w:rsid w:val="0006630D"/>
    <w:rsid w:val="000666A6"/>
    <w:rsid w:val="00066891"/>
    <w:rsid w:val="00067DEA"/>
    <w:rsid w:val="00070619"/>
    <w:rsid w:val="00071BD9"/>
    <w:rsid w:val="000729D7"/>
    <w:rsid w:val="00072EBE"/>
    <w:rsid w:val="0007704D"/>
    <w:rsid w:val="0008023C"/>
    <w:rsid w:val="000809B9"/>
    <w:rsid w:val="00081A5A"/>
    <w:rsid w:val="00081A62"/>
    <w:rsid w:val="00081AE3"/>
    <w:rsid w:val="0008499C"/>
    <w:rsid w:val="0008536A"/>
    <w:rsid w:val="000854E2"/>
    <w:rsid w:val="00085BCF"/>
    <w:rsid w:val="00085EEF"/>
    <w:rsid w:val="00086102"/>
    <w:rsid w:val="0008717D"/>
    <w:rsid w:val="00087F8E"/>
    <w:rsid w:val="00092CC0"/>
    <w:rsid w:val="0009381E"/>
    <w:rsid w:val="00093B07"/>
    <w:rsid w:val="00093E81"/>
    <w:rsid w:val="0009408F"/>
    <w:rsid w:val="00094825"/>
    <w:rsid w:val="00094DCF"/>
    <w:rsid w:val="00096CF2"/>
    <w:rsid w:val="00096DE5"/>
    <w:rsid w:val="0009749C"/>
    <w:rsid w:val="0009750B"/>
    <w:rsid w:val="000A163B"/>
    <w:rsid w:val="000A1644"/>
    <w:rsid w:val="000A2314"/>
    <w:rsid w:val="000A2CC3"/>
    <w:rsid w:val="000A344D"/>
    <w:rsid w:val="000A5530"/>
    <w:rsid w:val="000A5B9B"/>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2EC4"/>
    <w:rsid w:val="000C3B8A"/>
    <w:rsid w:val="000C517A"/>
    <w:rsid w:val="000C6062"/>
    <w:rsid w:val="000C6AD3"/>
    <w:rsid w:val="000C7512"/>
    <w:rsid w:val="000D0237"/>
    <w:rsid w:val="000D0398"/>
    <w:rsid w:val="000D0C98"/>
    <w:rsid w:val="000D1B43"/>
    <w:rsid w:val="000D2BE9"/>
    <w:rsid w:val="000D37E9"/>
    <w:rsid w:val="000D5074"/>
    <w:rsid w:val="000D5551"/>
    <w:rsid w:val="000D5DAA"/>
    <w:rsid w:val="000D6471"/>
    <w:rsid w:val="000D7AEA"/>
    <w:rsid w:val="000E081A"/>
    <w:rsid w:val="000E0A0C"/>
    <w:rsid w:val="000E10EE"/>
    <w:rsid w:val="000E129A"/>
    <w:rsid w:val="000E1A47"/>
    <w:rsid w:val="000E284C"/>
    <w:rsid w:val="000E285A"/>
    <w:rsid w:val="000E3D91"/>
    <w:rsid w:val="000E4239"/>
    <w:rsid w:val="000E4FFD"/>
    <w:rsid w:val="000E6764"/>
    <w:rsid w:val="000E7072"/>
    <w:rsid w:val="000E75EA"/>
    <w:rsid w:val="000E7F54"/>
    <w:rsid w:val="000F2BA8"/>
    <w:rsid w:val="000F2C89"/>
    <w:rsid w:val="000F2E99"/>
    <w:rsid w:val="000F400C"/>
    <w:rsid w:val="000F44DD"/>
    <w:rsid w:val="000F5931"/>
    <w:rsid w:val="000F6888"/>
    <w:rsid w:val="000F749D"/>
    <w:rsid w:val="0010032B"/>
    <w:rsid w:val="00100618"/>
    <w:rsid w:val="001006CA"/>
    <w:rsid w:val="001007D8"/>
    <w:rsid w:val="00100F9D"/>
    <w:rsid w:val="001012D2"/>
    <w:rsid w:val="0010173D"/>
    <w:rsid w:val="00101ECF"/>
    <w:rsid w:val="00102313"/>
    <w:rsid w:val="00103592"/>
    <w:rsid w:val="0010376B"/>
    <w:rsid w:val="00105BE7"/>
    <w:rsid w:val="00106FAE"/>
    <w:rsid w:val="001070E3"/>
    <w:rsid w:val="001071B3"/>
    <w:rsid w:val="00107997"/>
    <w:rsid w:val="00110197"/>
    <w:rsid w:val="00112186"/>
    <w:rsid w:val="00113E1B"/>
    <w:rsid w:val="001150A1"/>
    <w:rsid w:val="0011573F"/>
    <w:rsid w:val="00115EDA"/>
    <w:rsid w:val="00117BCB"/>
    <w:rsid w:val="0012096A"/>
    <w:rsid w:val="00120E62"/>
    <w:rsid w:val="0012357E"/>
    <w:rsid w:val="00123F69"/>
    <w:rsid w:val="00124ECA"/>
    <w:rsid w:val="00126213"/>
    <w:rsid w:val="001263F1"/>
    <w:rsid w:val="00127721"/>
    <w:rsid w:val="00127AA5"/>
    <w:rsid w:val="00127C3A"/>
    <w:rsid w:val="00127F43"/>
    <w:rsid w:val="00130F21"/>
    <w:rsid w:val="00131137"/>
    <w:rsid w:val="00132926"/>
    <w:rsid w:val="00132CC7"/>
    <w:rsid w:val="00132DA8"/>
    <w:rsid w:val="00133C0E"/>
    <w:rsid w:val="00134678"/>
    <w:rsid w:val="00134AC4"/>
    <w:rsid w:val="001358DC"/>
    <w:rsid w:val="00135CFF"/>
    <w:rsid w:val="001369F5"/>
    <w:rsid w:val="00136F99"/>
    <w:rsid w:val="0013735F"/>
    <w:rsid w:val="001375A2"/>
    <w:rsid w:val="00137FC6"/>
    <w:rsid w:val="00140588"/>
    <w:rsid w:val="001416B3"/>
    <w:rsid w:val="00142388"/>
    <w:rsid w:val="00143FE6"/>
    <w:rsid w:val="001446C2"/>
    <w:rsid w:val="00144896"/>
    <w:rsid w:val="0014565D"/>
    <w:rsid w:val="0015031E"/>
    <w:rsid w:val="00150C44"/>
    <w:rsid w:val="001516E0"/>
    <w:rsid w:val="001536BB"/>
    <w:rsid w:val="001537D0"/>
    <w:rsid w:val="00153EC3"/>
    <w:rsid w:val="00154BB9"/>
    <w:rsid w:val="00155A73"/>
    <w:rsid w:val="001564E8"/>
    <w:rsid w:val="001568C8"/>
    <w:rsid w:val="00157151"/>
    <w:rsid w:val="001613A4"/>
    <w:rsid w:val="00161C0D"/>
    <w:rsid w:val="0016373D"/>
    <w:rsid w:val="00165114"/>
    <w:rsid w:val="001658EE"/>
    <w:rsid w:val="00166FB2"/>
    <w:rsid w:val="00167BE4"/>
    <w:rsid w:val="001702ED"/>
    <w:rsid w:val="001709B0"/>
    <w:rsid w:val="00171206"/>
    <w:rsid w:val="001722DC"/>
    <w:rsid w:val="00172D5A"/>
    <w:rsid w:val="00173C94"/>
    <w:rsid w:val="00173C98"/>
    <w:rsid w:val="00174E25"/>
    <w:rsid w:val="001751B0"/>
    <w:rsid w:val="00175A45"/>
    <w:rsid w:val="00176BA1"/>
    <w:rsid w:val="00177B12"/>
    <w:rsid w:val="001802EF"/>
    <w:rsid w:val="00180A6E"/>
    <w:rsid w:val="00180C19"/>
    <w:rsid w:val="00180CC6"/>
    <w:rsid w:val="0018113B"/>
    <w:rsid w:val="00182791"/>
    <w:rsid w:val="00182DAB"/>
    <w:rsid w:val="00183069"/>
    <w:rsid w:val="00183F36"/>
    <w:rsid w:val="0018442D"/>
    <w:rsid w:val="00184A3D"/>
    <w:rsid w:val="00184B71"/>
    <w:rsid w:val="00185528"/>
    <w:rsid w:val="0018749F"/>
    <w:rsid w:val="0019186B"/>
    <w:rsid w:val="0019187C"/>
    <w:rsid w:val="00192D36"/>
    <w:rsid w:val="00192E9A"/>
    <w:rsid w:val="00192F87"/>
    <w:rsid w:val="00193642"/>
    <w:rsid w:val="00195164"/>
    <w:rsid w:val="0019560A"/>
    <w:rsid w:val="001976E6"/>
    <w:rsid w:val="001A1012"/>
    <w:rsid w:val="001A32D8"/>
    <w:rsid w:val="001A434E"/>
    <w:rsid w:val="001A47D5"/>
    <w:rsid w:val="001A4806"/>
    <w:rsid w:val="001A4859"/>
    <w:rsid w:val="001A66FE"/>
    <w:rsid w:val="001B0917"/>
    <w:rsid w:val="001B0F3A"/>
    <w:rsid w:val="001B1D8B"/>
    <w:rsid w:val="001B2142"/>
    <w:rsid w:val="001B301B"/>
    <w:rsid w:val="001B5EFD"/>
    <w:rsid w:val="001B62CB"/>
    <w:rsid w:val="001B72AF"/>
    <w:rsid w:val="001C1D7B"/>
    <w:rsid w:val="001C31B8"/>
    <w:rsid w:val="001C34AF"/>
    <w:rsid w:val="001C4449"/>
    <w:rsid w:val="001C552E"/>
    <w:rsid w:val="001C6F3A"/>
    <w:rsid w:val="001C7398"/>
    <w:rsid w:val="001C7FB3"/>
    <w:rsid w:val="001D022E"/>
    <w:rsid w:val="001D11A5"/>
    <w:rsid w:val="001D17CE"/>
    <w:rsid w:val="001D20D2"/>
    <w:rsid w:val="001D3629"/>
    <w:rsid w:val="001D54DC"/>
    <w:rsid w:val="001D5ECE"/>
    <w:rsid w:val="001D6492"/>
    <w:rsid w:val="001D69E0"/>
    <w:rsid w:val="001D6F4F"/>
    <w:rsid w:val="001D702C"/>
    <w:rsid w:val="001E019E"/>
    <w:rsid w:val="001E0C2B"/>
    <w:rsid w:val="001E1954"/>
    <w:rsid w:val="001E20DC"/>
    <w:rsid w:val="001E23B3"/>
    <w:rsid w:val="001E2F01"/>
    <w:rsid w:val="001E3392"/>
    <w:rsid w:val="001E38CF"/>
    <w:rsid w:val="001E497E"/>
    <w:rsid w:val="001E5116"/>
    <w:rsid w:val="001E5506"/>
    <w:rsid w:val="001E6FE2"/>
    <w:rsid w:val="001E744A"/>
    <w:rsid w:val="001E7777"/>
    <w:rsid w:val="001F1765"/>
    <w:rsid w:val="001F1D1D"/>
    <w:rsid w:val="001F2F1A"/>
    <w:rsid w:val="001F463E"/>
    <w:rsid w:val="001F48C4"/>
    <w:rsid w:val="001F673A"/>
    <w:rsid w:val="0020002F"/>
    <w:rsid w:val="00201A10"/>
    <w:rsid w:val="00201A57"/>
    <w:rsid w:val="00203B0A"/>
    <w:rsid w:val="00203BCD"/>
    <w:rsid w:val="00204564"/>
    <w:rsid w:val="002051D7"/>
    <w:rsid w:val="00206A32"/>
    <w:rsid w:val="00206E3A"/>
    <w:rsid w:val="00210416"/>
    <w:rsid w:val="00210D45"/>
    <w:rsid w:val="00211425"/>
    <w:rsid w:val="00212336"/>
    <w:rsid w:val="00215278"/>
    <w:rsid w:val="002166DE"/>
    <w:rsid w:val="00216FE8"/>
    <w:rsid w:val="00220075"/>
    <w:rsid w:val="00220863"/>
    <w:rsid w:val="002228F3"/>
    <w:rsid w:val="002237E3"/>
    <w:rsid w:val="00223B22"/>
    <w:rsid w:val="002240F9"/>
    <w:rsid w:val="00224303"/>
    <w:rsid w:val="002244D2"/>
    <w:rsid w:val="00225273"/>
    <w:rsid w:val="002261B5"/>
    <w:rsid w:val="002270F7"/>
    <w:rsid w:val="00230E6C"/>
    <w:rsid w:val="00231127"/>
    <w:rsid w:val="00232F71"/>
    <w:rsid w:val="0023355F"/>
    <w:rsid w:val="0023403F"/>
    <w:rsid w:val="00235257"/>
    <w:rsid w:val="00235A82"/>
    <w:rsid w:val="0023628F"/>
    <w:rsid w:val="00236C95"/>
    <w:rsid w:val="002378CB"/>
    <w:rsid w:val="00241865"/>
    <w:rsid w:val="00241CC1"/>
    <w:rsid w:val="00243129"/>
    <w:rsid w:val="002431F9"/>
    <w:rsid w:val="00243D30"/>
    <w:rsid w:val="00246755"/>
    <w:rsid w:val="00247DED"/>
    <w:rsid w:val="00250FA0"/>
    <w:rsid w:val="00252F65"/>
    <w:rsid w:val="00254310"/>
    <w:rsid w:val="00255374"/>
    <w:rsid w:val="00255F73"/>
    <w:rsid w:val="002568F3"/>
    <w:rsid w:val="00256DFB"/>
    <w:rsid w:val="00264F05"/>
    <w:rsid w:val="00265784"/>
    <w:rsid w:val="0027178C"/>
    <w:rsid w:val="002718A3"/>
    <w:rsid w:val="00274568"/>
    <w:rsid w:val="00274A79"/>
    <w:rsid w:val="00276329"/>
    <w:rsid w:val="00276EFF"/>
    <w:rsid w:val="002801E2"/>
    <w:rsid w:val="002846FC"/>
    <w:rsid w:val="00286715"/>
    <w:rsid w:val="00286BBE"/>
    <w:rsid w:val="00286D85"/>
    <w:rsid w:val="00287E5C"/>
    <w:rsid w:val="00290218"/>
    <w:rsid w:val="00291504"/>
    <w:rsid w:val="0029225B"/>
    <w:rsid w:val="0029237B"/>
    <w:rsid w:val="0029420B"/>
    <w:rsid w:val="00294B30"/>
    <w:rsid w:val="00294DB8"/>
    <w:rsid w:val="0029521E"/>
    <w:rsid w:val="00295D2D"/>
    <w:rsid w:val="002962AD"/>
    <w:rsid w:val="00297B3A"/>
    <w:rsid w:val="002A0ACE"/>
    <w:rsid w:val="002A1068"/>
    <w:rsid w:val="002A2687"/>
    <w:rsid w:val="002A281B"/>
    <w:rsid w:val="002A2B11"/>
    <w:rsid w:val="002A313F"/>
    <w:rsid w:val="002A3BA1"/>
    <w:rsid w:val="002A3DDB"/>
    <w:rsid w:val="002A49A1"/>
    <w:rsid w:val="002A5A00"/>
    <w:rsid w:val="002A5C04"/>
    <w:rsid w:val="002A5FC0"/>
    <w:rsid w:val="002A662E"/>
    <w:rsid w:val="002B2181"/>
    <w:rsid w:val="002B261A"/>
    <w:rsid w:val="002B4956"/>
    <w:rsid w:val="002B4C0E"/>
    <w:rsid w:val="002B5FDB"/>
    <w:rsid w:val="002B6001"/>
    <w:rsid w:val="002B653C"/>
    <w:rsid w:val="002B6551"/>
    <w:rsid w:val="002B7159"/>
    <w:rsid w:val="002B7D26"/>
    <w:rsid w:val="002B7E81"/>
    <w:rsid w:val="002C0175"/>
    <w:rsid w:val="002C1DCC"/>
    <w:rsid w:val="002C1EA6"/>
    <w:rsid w:val="002C3784"/>
    <w:rsid w:val="002C385B"/>
    <w:rsid w:val="002C3B52"/>
    <w:rsid w:val="002C469C"/>
    <w:rsid w:val="002C4895"/>
    <w:rsid w:val="002C56D4"/>
    <w:rsid w:val="002C56E1"/>
    <w:rsid w:val="002C6194"/>
    <w:rsid w:val="002C6212"/>
    <w:rsid w:val="002C6C8C"/>
    <w:rsid w:val="002C6D63"/>
    <w:rsid w:val="002C6D91"/>
    <w:rsid w:val="002C7188"/>
    <w:rsid w:val="002C7780"/>
    <w:rsid w:val="002D0178"/>
    <w:rsid w:val="002D0574"/>
    <w:rsid w:val="002D1B7E"/>
    <w:rsid w:val="002D2239"/>
    <w:rsid w:val="002D2F4F"/>
    <w:rsid w:val="002D2F81"/>
    <w:rsid w:val="002D4038"/>
    <w:rsid w:val="002D44FA"/>
    <w:rsid w:val="002D5A2E"/>
    <w:rsid w:val="002D5F84"/>
    <w:rsid w:val="002D6B59"/>
    <w:rsid w:val="002E0007"/>
    <w:rsid w:val="002E0411"/>
    <w:rsid w:val="002E0659"/>
    <w:rsid w:val="002E14FF"/>
    <w:rsid w:val="002E16EF"/>
    <w:rsid w:val="002E6867"/>
    <w:rsid w:val="002E6A83"/>
    <w:rsid w:val="002E6F83"/>
    <w:rsid w:val="002E7588"/>
    <w:rsid w:val="002E7BD9"/>
    <w:rsid w:val="002E7DE0"/>
    <w:rsid w:val="002E7F6F"/>
    <w:rsid w:val="002F0AF3"/>
    <w:rsid w:val="002F10C3"/>
    <w:rsid w:val="002F1259"/>
    <w:rsid w:val="002F201D"/>
    <w:rsid w:val="002F26D3"/>
    <w:rsid w:val="002F29C4"/>
    <w:rsid w:val="002F3257"/>
    <w:rsid w:val="002F3BEA"/>
    <w:rsid w:val="002F4854"/>
    <w:rsid w:val="002F5E2F"/>
    <w:rsid w:val="002F70C5"/>
    <w:rsid w:val="002F7A92"/>
    <w:rsid w:val="002F7E7B"/>
    <w:rsid w:val="0030227C"/>
    <w:rsid w:val="0030254E"/>
    <w:rsid w:val="00302ACB"/>
    <w:rsid w:val="00302F23"/>
    <w:rsid w:val="00303F84"/>
    <w:rsid w:val="0030452E"/>
    <w:rsid w:val="00304681"/>
    <w:rsid w:val="00304F99"/>
    <w:rsid w:val="00305421"/>
    <w:rsid w:val="0030582A"/>
    <w:rsid w:val="00306CD4"/>
    <w:rsid w:val="00310113"/>
    <w:rsid w:val="003108D3"/>
    <w:rsid w:val="0031098B"/>
    <w:rsid w:val="00310DFA"/>
    <w:rsid w:val="00310E42"/>
    <w:rsid w:val="00311E9D"/>
    <w:rsid w:val="00312196"/>
    <w:rsid w:val="00312721"/>
    <w:rsid w:val="00313848"/>
    <w:rsid w:val="0031390F"/>
    <w:rsid w:val="003147B9"/>
    <w:rsid w:val="00314C15"/>
    <w:rsid w:val="00315462"/>
    <w:rsid w:val="00315689"/>
    <w:rsid w:val="003208DD"/>
    <w:rsid w:val="003216FA"/>
    <w:rsid w:val="00321EB1"/>
    <w:rsid w:val="00322978"/>
    <w:rsid w:val="00322B4C"/>
    <w:rsid w:val="00323727"/>
    <w:rsid w:val="00323E14"/>
    <w:rsid w:val="00324363"/>
    <w:rsid w:val="003244E7"/>
    <w:rsid w:val="003245E1"/>
    <w:rsid w:val="00325CFB"/>
    <w:rsid w:val="00325D94"/>
    <w:rsid w:val="00327C83"/>
    <w:rsid w:val="00327EDA"/>
    <w:rsid w:val="003308CC"/>
    <w:rsid w:val="00333639"/>
    <w:rsid w:val="003339E4"/>
    <w:rsid w:val="00333DC2"/>
    <w:rsid w:val="00334313"/>
    <w:rsid w:val="00334DD1"/>
    <w:rsid w:val="00335BE3"/>
    <w:rsid w:val="00335F3C"/>
    <w:rsid w:val="003360EA"/>
    <w:rsid w:val="00337776"/>
    <w:rsid w:val="0034021E"/>
    <w:rsid w:val="0034083F"/>
    <w:rsid w:val="00341C62"/>
    <w:rsid w:val="0034208C"/>
    <w:rsid w:val="00343AFB"/>
    <w:rsid w:val="00343B75"/>
    <w:rsid w:val="00344501"/>
    <w:rsid w:val="00344583"/>
    <w:rsid w:val="003449CD"/>
    <w:rsid w:val="00344A52"/>
    <w:rsid w:val="00345455"/>
    <w:rsid w:val="00345B4F"/>
    <w:rsid w:val="00346EC7"/>
    <w:rsid w:val="00347286"/>
    <w:rsid w:val="003477AA"/>
    <w:rsid w:val="00347B96"/>
    <w:rsid w:val="003504D0"/>
    <w:rsid w:val="00350BE2"/>
    <w:rsid w:val="00351D68"/>
    <w:rsid w:val="00351E8E"/>
    <w:rsid w:val="00351EA7"/>
    <w:rsid w:val="00352A89"/>
    <w:rsid w:val="0035315F"/>
    <w:rsid w:val="0035444A"/>
    <w:rsid w:val="00354E1E"/>
    <w:rsid w:val="003561F0"/>
    <w:rsid w:val="0035717D"/>
    <w:rsid w:val="00357228"/>
    <w:rsid w:val="00361626"/>
    <w:rsid w:val="003636C3"/>
    <w:rsid w:val="003640FB"/>
    <w:rsid w:val="00365A29"/>
    <w:rsid w:val="00366B1C"/>
    <w:rsid w:val="003706E5"/>
    <w:rsid w:val="00370D90"/>
    <w:rsid w:val="0037184D"/>
    <w:rsid w:val="00372E9C"/>
    <w:rsid w:val="00373873"/>
    <w:rsid w:val="00375B5F"/>
    <w:rsid w:val="00376030"/>
    <w:rsid w:val="00380101"/>
    <w:rsid w:val="00381B4A"/>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3117"/>
    <w:rsid w:val="0039509F"/>
    <w:rsid w:val="00395A79"/>
    <w:rsid w:val="003971FF"/>
    <w:rsid w:val="00397535"/>
    <w:rsid w:val="00397CEF"/>
    <w:rsid w:val="00397DC0"/>
    <w:rsid w:val="003A0FD8"/>
    <w:rsid w:val="003A2974"/>
    <w:rsid w:val="003A2F75"/>
    <w:rsid w:val="003A388E"/>
    <w:rsid w:val="003A3AEE"/>
    <w:rsid w:val="003A3CD9"/>
    <w:rsid w:val="003A401D"/>
    <w:rsid w:val="003A4554"/>
    <w:rsid w:val="003A50EB"/>
    <w:rsid w:val="003A59F8"/>
    <w:rsid w:val="003A6D1F"/>
    <w:rsid w:val="003A7303"/>
    <w:rsid w:val="003B0CFD"/>
    <w:rsid w:val="003B10A0"/>
    <w:rsid w:val="003B1123"/>
    <w:rsid w:val="003B1770"/>
    <w:rsid w:val="003B2B82"/>
    <w:rsid w:val="003B3FA5"/>
    <w:rsid w:val="003B55D7"/>
    <w:rsid w:val="003B5692"/>
    <w:rsid w:val="003B5F2A"/>
    <w:rsid w:val="003B68C8"/>
    <w:rsid w:val="003B6E9C"/>
    <w:rsid w:val="003C2A8C"/>
    <w:rsid w:val="003C3222"/>
    <w:rsid w:val="003C3782"/>
    <w:rsid w:val="003C3B3E"/>
    <w:rsid w:val="003C415E"/>
    <w:rsid w:val="003C48DA"/>
    <w:rsid w:val="003C4E15"/>
    <w:rsid w:val="003C6E9A"/>
    <w:rsid w:val="003C77E5"/>
    <w:rsid w:val="003D12EE"/>
    <w:rsid w:val="003D18CE"/>
    <w:rsid w:val="003D1D24"/>
    <w:rsid w:val="003D2482"/>
    <w:rsid w:val="003D4FF5"/>
    <w:rsid w:val="003D604C"/>
    <w:rsid w:val="003D645D"/>
    <w:rsid w:val="003E109C"/>
    <w:rsid w:val="003E1223"/>
    <w:rsid w:val="003E12D9"/>
    <w:rsid w:val="003E17F2"/>
    <w:rsid w:val="003E1AF7"/>
    <w:rsid w:val="003E1BA0"/>
    <w:rsid w:val="003E289B"/>
    <w:rsid w:val="003E2B76"/>
    <w:rsid w:val="003E383D"/>
    <w:rsid w:val="003E42A8"/>
    <w:rsid w:val="003E501D"/>
    <w:rsid w:val="003E731F"/>
    <w:rsid w:val="003E7B72"/>
    <w:rsid w:val="003F275B"/>
    <w:rsid w:val="003F48EE"/>
    <w:rsid w:val="003F4E38"/>
    <w:rsid w:val="003F6005"/>
    <w:rsid w:val="003F6AD2"/>
    <w:rsid w:val="003F7A6C"/>
    <w:rsid w:val="00400118"/>
    <w:rsid w:val="004001E9"/>
    <w:rsid w:val="0040039C"/>
    <w:rsid w:val="0040044F"/>
    <w:rsid w:val="00400B97"/>
    <w:rsid w:val="0040248E"/>
    <w:rsid w:val="00403314"/>
    <w:rsid w:val="00403D7D"/>
    <w:rsid w:val="00404A92"/>
    <w:rsid w:val="004055E5"/>
    <w:rsid w:val="0040600D"/>
    <w:rsid w:val="00406CA5"/>
    <w:rsid w:val="0040780D"/>
    <w:rsid w:val="00407A6D"/>
    <w:rsid w:val="00407ECC"/>
    <w:rsid w:val="00410B35"/>
    <w:rsid w:val="00411000"/>
    <w:rsid w:val="004117E6"/>
    <w:rsid w:val="00411CE4"/>
    <w:rsid w:val="00412BB7"/>
    <w:rsid w:val="00413ADE"/>
    <w:rsid w:val="00413C81"/>
    <w:rsid w:val="004149FA"/>
    <w:rsid w:val="00415652"/>
    <w:rsid w:val="00415948"/>
    <w:rsid w:val="00415B46"/>
    <w:rsid w:val="00415BDF"/>
    <w:rsid w:val="004179D7"/>
    <w:rsid w:val="004202C1"/>
    <w:rsid w:val="004210FE"/>
    <w:rsid w:val="00422931"/>
    <w:rsid w:val="0042411B"/>
    <w:rsid w:val="0042496A"/>
    <w:rsid w:val="00424CB9"/>
    <w:rsid w:val="00425B44"/>
    <w:rsid w:val="00425CA5"/>
    <w:rsid w:val="004263BF"/>
    <w:rsid w:val="00426F1A"/>
    <w:rsid w:val="00430466"/>
    <w:rsid w:val="00431B89"/>
    <w:rsid w:val="004326A7"/>
    <w:rsid w:val="00432AD5"/>
    <w:rsid w:val="00432BC2"/>
    <w:rsid w:val="004332DF"/>
    <w:rsid w:val="00433646"/>
    <w:rsid w:val="00433B54"/>
    <w:rsid w:val="00434867"/>
    <w:rsid w:val="004358E3"/>
    <w:rsid w:val="004367D7"/>
    <w:rsid w:val="004373E9"/>
    <w:rsid w:val="00437FB3"/>
    <w:rsid w:val="00437FEA"/>
    <w:rsid w:val="00441930"/>
    <w:rsid w:val="0044382B"/>
    <w:rsid w:val="0044500E"/>
    <w:rsid w:val="004500BF"/>
    <w:rsid w:val="00450188"/>
    <w:rsid w:val="004515A1"/>
    <w:rsid w:val="00451879"/>
    <w:rsid w:val="0045240F"/>
    <w:rsid w:val="00453481"/>
    <w:rsid w:val="004535E6"/>
    <w:rsid w:val="00453FC8"/>
    <w:rsid w:val="004541D3"/>
    <w:rsid w:val="0045516C"/>
    <w:rsid w:val="00455218"/>
    <w:rsid w:val="00455FA8"/>
    <w:rsid w:val="004569AD"/>
    <w:rsid w:val="00456CB6"/>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6A77"/>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216"/>
    <w:rsid w:val="004826F8"/>
    <w:rsid w:val="0048405B"/>
    <w:rsid w:val="004843CE"/>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0417"/>
    <w:rsid w:val="004A136E"/>
    <w:rsid w:val="004A26EE"/>
    <w:rsid w:val="004A2BAF"/>
    <w:rsid w:val="004A378B"/>
    <w:rsid w:val="004A4429"/>
    <w:rsid w:val="004A4732"/>
    <w:rsid w:val="004A4894"/>
    <w:rsid w:val="004A5817"/>
    <w:rsid w:val="004A6378"/>
    <w:rsid w:val="004A730E"/>
    <w:rsid w:val="004A79D7"/>
    <w:rsid w:val="004B0C5E"/>
    <w:rsid w:val="004B18C2"/>
    <w:rsid w:val="004B3D40"/>
    <w:rsid w:val="004B51A9"/>
    <w:rsid w:val="004B7145"/>
    <w:rsid w:val="004B72CD"/>
    <w:rsid w:val="004B7BC3"/>
    <w:rsid w:val="004C15AB"/>
    <w:rsid w:val="004C183E"/>
    <w:rsid w:val="004C2538"/>
    <w:rsid w:val="004C2DB4"/>
    <w:rsid w:val="004C36DE"/>
    <w:rsid w:val="004C4347"/>
    <w:rsid w:val="004C60F9"/>
    <w:rsid w:val="004C623E"/>
    <w:rsid w:val="004C6730"/>
    <w:rsid w:val="004C685D"/>
    <w:rsid w:val="004C6C8D"/>
    <w:rsid w:val="004C70F3"/>
    <w:rsid w:val="004C7390"/>
    <w:rsid w:val="004C77A3"/>
    <w:rsid w:val="004C785D"/>
    <w:rsid w:val="004C7A10"/>
    <w:rsid w:val="004D056A"/>
    <w:rsid w:val="004D0A35"/>
    <w:rsid w:val="004D25B5"/>
    <w:rsid w:val="004D2DCF"/>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4B3"/>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29B2"/>
    <w:rsid w:val="00512F79"/>
    <w:rsid w:val="005153D7"/>
    <w:rsid w:val="0051549A"/>
    <w:rsid w:val="005176E1"/>
    <w:rsid w:val="00520040"/>
    <w:rsid w:val="00520F76"/>
    <w:rsid w:val="00520FB9"/>
    <w:rsid w:val="0052375D"/>
    <w:rsid w:val="00523AD2"/>
    <w:rsid w:val="00525A7B"/>
    <w:rsid w:val="00527894"/>
    <w:rsid w:val="0053032F"/>
    <w:rsid w:val="0053358A"/>
    <w:rsid w:val="00533E1E"/>
    <w:rsid w:val="00534A94"/>
    <w:rsid w:val="00534CE6"/>
    <w:rsid w:val="005368C3"/>
    <w:rsid w:val="005374A3"/>
    <w:rsid w:val="00537B51"/>
    <w:rsid w:val="00540D5D"/>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3DA"/>
    <w:rsid w:val="005567B3"/>
    <w:rsid w:val="00557B7A"/>
    <w:rsid w:val="005604C6"/>
    <w:rsid w:val="0056094A"/>
    <w:rsid w:val="0056163E"/>
    <w:rsid w:val="0056186C"/>
    <w:rsid w:val="005620FD"/>
    <w:rsid w:val="005625C8"/>
    <w:rsid w:val="00562D12"/>
    <w:rsid w:val="00563245"/>
    <w:rsid w:val="00563E6D"/>
    <w:rsid w:val="00563EB6"/>
    <w:rsid w:val="005646A9"/>
    <w:rsid w:val="00564B29"/>
    <w:rsid w:val="00565E25"/>
    <w:rsid w:val="00566F3F"/>
    <w:rsid w:val="00571077"/>
    <w:rsid w:val="005714AD"/>
    <w:rsid w:val="00572538"/>
    <w:rsid w:val="0057391B"/>
    <w:rsid w:val="00573C49"/>
    <w:rsid w:val="005745ED"/>
    <w:rsid w:val="00575CE4"/>
    <w:rsid w:val="00575E2D"/>
    <w:rsid w:val="00576780"/>
    <w:rsid w:val="00580AA0"/>
    <w:rsid w:val="00580D08"/>
    <w:rsid w:val="0058124F"/>
    <w:rsid w:val="00581343"/>
    <w:rsid w:val="00582902"/>
    <w:rsid w:val="00583AD3"/>
    <w:rsid w:val="005860E6"/>
    <w:rsid w:val="00586464"/>
    <w:rsid w:val="005879B9"/>
    <w:rsid w:val="00587E08"/>
    <w:rsid w:val="00590823"/>
    <w:rsid w:val="00590A19"/>
    <w:rsid w:val="00591344"/>
    <w:rsid w:val="00591445"/>
    <w:rsid w:val="00592643"/>
    <w:rsid w:val="00592ADE"/>
    <w:rsid w:val="00592C0A"/>
    <w:rsid w:val="0059310B"/>
    <w:rsid w:val="005932DF"/>
    <w:rsid w:val="00594223"/>
    <w:rsid w:val="00594539"/>
    <w:rsid w:val="0059572E"/>
    <w:rsid w:val="00596BC8"/>
    <w:rsid w:val="0059707D"/>
    <w:rsid w:val="005972A7"/>
    <w:rsid w:val="005A01D1"/>
    <w:rsid w:val="005A03BD"/>
    <w:rsid w:val="005A0C11"/>
    <w:rsid w:val="005A18F9"/>
    <w:rsid w:val="005A19C1"/>
    <w:rsid w:val="005A479F"/>
    <w:rsid w:val="005A5ADA"/>
    <w:rsid w:val="005A62E9"/>
    <w:rsid w:val="005A7C04"/>
    <w:rsid w:val="005A7CCF"/>
    <w:rsid w:val="005B0862"/>
    <w:rsid w:val="005B0CFF"/>
    <w:rsid w:val="005B10EC"/>
    <w:rsid w:val="005B1252"/>
    <w:rsid w:val="005B13F4"/>
    <w:rsid w:val="005B2469"/>
    <w:rsid w:val="005B4BCD"/>
    <w:rsid w:val="005B57C5"/>
    <w:rsid w:val="005B5856"/>
    <w:rsid w:val="005B6169"/>
    <w:rsid w:val="005B6908"/>
    <w:rsid w:val="005B704A"/>
    <w:rsid w:val="005C05E9"/>
    <w:rsid w:val="005C0883"/>
    <w:rsid w:val="005C224B"/>
    <w:rsid w:val="005C2C09"/>
    <w:rsid w:val="005C2D3E"/>
    <w:rsid w:val="005C2ED4"/>
    <w:rsid w:val="005C30F4"/>
    <w:rsid w:val="005C371D"/>
    <w:rsid w:val="005C456A"/>
    <w:rsid w:val="005C4AD3"/>
    <w:rsid w:val="005C51A9"/>
    <w:rsid w:val="005C533E"/>
    <w:rsid w:val="005C55E4"/>
    <w:rsid w:val="005C5EB7"/>
    <w:rsid w:val="005C6D55"/>
    <w:rsid w:val="005D0173"/>
    <w:rsid w:val="005D02A5"/>
    <w:rsid w:val="005D184D"/>
    <w:rsid w:val="005D2EEB"/>
    <w:rsid w:val="005D3A74"/>
    <w:rsid w:val="005D4012"/>
    <w:rsid w:val="005D43CD"/>
    <w:rsid w:val="005D4840"/>
    <w:rsid w:val="005D56DA"/>
    <w:rsid w:val="005D5FDF"/>
    <w:rsid w:val="005D66E2"/>
    <w:rsid w:val="005D6F0B"/>
    <w:rsid w:val="005E02C7"/>
    <w:rsid w:val="005E0CAE"/>
    <w:rsid w:val="005E1069"/>
    <w:rsid w:val="005E16E8"/>
    <w:rsid w:val="005E17DD"/>
    <w:rsid w:val="005E1DE7"/>
    <w:rsid w:val="005E30D2"/>
    <w:rsid w:val="005E3EC9"/>
    <w:rsid w:val="005E549C"/>
    <w:rsid w:val="005E5D16"/>
    <w:rsid w:val="005E7358"/>
    <w:rsid w:val="005F332E"/>
    <w:rsid w:val="005F378C"/>
    <w:rsid w:val="005F590B"/>
    <w:rsid w:val="005F5D8B"/>
    <w:rsid w:val="005F5FE0"/>
    <w:rsid w:val="005F6D05"/>
    <w:rsid w:val="005F6EEB"/>
    <w:rsid w:val="00600372"/>
    <w:rsid w:val="00601BED"/>
    <w:rsid w:val="00602642"/>
    <w:rsid w:val="00602DDA"/>
    <w:rsid w:val="00603555"/>
    <w:rsid w:val="00603F46"/>
    <w:rsid w:val="0060411C"/>
    <w:rsid w:val="006043A3"/>
    <w:rsid w:val="00605486"/>
    <w:rsid w:val="006072D1"/>
    <w:rsid w:val="00607317"/>
    <w:rsid w:val="0060765F"/>
    <w:rsid w:val="00607AF2"/>
    <w:rsid w:val="00607B90"/>
    <w:rsid w:val="00607E58"/>
    <w:rsid w:val="006115C1"/>
    <w:rsid w:val="006117A5"/>
    <w:rsid w:val="00611D1C"/>
    <w:rsid w:val="00611EB9"/>
    <w:rsid w:val="00612796"/>
    <w:rsid w:val="006132D2"/>
    <w:rsid w:val="0061438E"/>
    <w:rsid w:val="00614887"/>
    <w:rsid w:val="00614C33"/>
    <w:rsid w:val="00615A9B"/>
    <w:rsid w:val="006165A6"/>
    <w:rsid w:val="00616DDD"/>
    <w:rsid w:val="006171C6"/>
    <w:rsid w:val="00617351"/>
    <w:rsid w:val="00620A05"/>
    <w:rsid w:val="00621412"/>
    <w:rsid w:val="00621934"/>
    <w:rsid w:val="006221E2"/>
    <w:rsid w:val="00622D20"/>
    <w:rsid w:val="00624FBE"/>
    <w:rsid w:val="006258A9"/>
    <w:rsid w:val="00625A26"/>
    <w:rsid w:val="00625D85"/>
    <w:rsid w:val="00625E2D"/>
    <w:rsid w:val="006262FA"/>
    <w:rsid w:val="00626626"/>
    <w:rsid w:val="00626EF6"/>
    <w:rsid w:val="006276EC"/>
    <w:rsid w:val="00630C7D"/>
    <w:rsid w:val="00631A8A"/>
    <w:rsid w:val="006321AF"/>
    <w:rsid w:val="00632308"/>
    <w:rsid w:val="00633009"/>
    <w:rsid w:val="0063383C"/>
    <w:rsid w:val="00633B17"/>
    <w:rsid w:val="00633B31"/>
    <w:rsid w:val="0063495F"/>
    <w:rsid w:val="00634BA2"/>
    <w:rsid w:val="006355EC"/>
    <w:rsid w:val="006356D7"/>
    <w:rsid w:val="00637233"/>
    <w:rsid w:val="00637428"/>
    <w:rsid w:val="006377B1"/>
    <w:rsid w:val="00637AF1"/>
    <w:rsid w:val="00640F3A"/>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57477"/>
    <w:rsid w:val="00660EB6"/>
    <w:rsid w:val="00661017"/>
    <w:rsid w:val="00661081"/>
    <w:rsid w:val="00665BDA"/>
    <w:rsid w:val="00666DAC"/>
    <w:rsid w:val="00671086"/>
    <w:rsid w:val="006715E0"/>
    <w:rsid w:val="006719E2"/>
    <w:rsid w:val="00671A8A"/>
    <w:rsid w:val="006731C6"/>
    <w:rsid w:val="00673482"/>
    <w:rsid w:val="006738F2"/>
    <w:rsid w:val="00674660"/>
    <w:rsid w:val="00674744"/>
    <w:rsid w:val="006767AC"/>
    <w:rsid w:val="00676F67"/>
    <w:rsid w:val="006806A9"/>
    <w:rsid w:val="006810EA"/>
    <w:rsid w:val="00681128"/>
    <w:rsid w:val="006844D9"/>
    <w:rsid w:val="006845B1"/>
    <w:rsid w:val="006855A2"/>
    <w:rsid w:val="006865C1"/>
    <w:rsid w:val="00687087"/>
    <w:rsid w:val="00687A65"/>
    <w:rsid w:val="00687C04"/>
    <w:rsid w:val="006901AB"/>
    <w:rsid w:val="00691D2E"/>
    <w:rsid w:val="00692E1C"/>
    <w:rsid w:val="006935F4"/>
    <w:rsid w:val="00694776"/>
    <w:rsid w:val="00695389"/>
    <w:rsid w:val="0069593C"/>
    <w:rsid w:val="00695C12"/>
    <w:rsid w:val="006966D7"/>
    <w:rsid w:val="006A0C0D"/>
    <w:rsid w:val="006A3DDE"/>
    <w:rsid w:val="006A4F59"/>
    <w:rsid w:val="006A6B8E"/>
    <w:rsid w:val="006A7346"/>
    <w:rsid w:val="006A7505"/>
    <w:rsid w:val="006B089E"/>
    <w:rsid w:val="006B1E9D"/>
    <w:rsid w:val="006B3AE2"/>
    <w:rsid w:val="006B4CE9"/>
    <w:rsid w:val="006B62B3"/>
    <w:rsid w:val="006B67F9"/>
    <w:rsid w:val="006B6990"/>
    <w:rsid w:val="006B6F10"/>
    <w:rsid w:val="006C05B2"/>
    <w:rsid w:val="006C0A60"/>
    <w:rsid w:val="006C0E91"/>
    <w:rsid w:val="006C244C"/>
    <w:rsid w:val="006C27A3"/>
    <w:rsid w:val="006C300E"/>
    <w:rsid w:val="006C387E"/>
    <w:rsid w:val="006C3998"/>
    <w:rsid w:val="006C3A26"/>
    <w:rsid w:val="006C57F6"/>
    <w:rsid w:val="006C5A2C"/>
    <w:rsid w:val="006C5D6E"/>
    <w:rsid w:val="006C60BA"/>
    <w:rsid w:val="006D0075"/>
    <w:rsid w:val="006D0FDC"/>
    <w:rsid w:val="006D1433"/>
    <w:rsid w:val="006D145B"/>
    <w:rsid w:val="006D20B0"/>
    <w:rsid w:val="006D229B"/>
    <w:rsid w:val="006D24E4"/>
    <w:rsid w:val="006D456A"/>
    <w:rsid w:val="006D6661"/>
    <w:rsid w:val="006D713D"/>
    <w:rsid w:val="006E0D9F"/>
    <w:rsid w:val="006E0E77"/>
    <w:rsid w:val="006E1A7E"/>
    <w:rsid w:val="006E22B6"/>
    <w:rsid w:val="006E28E0"/>
    <w:rsid w:val="006E2BD6"/>
    <w:rsid w:val="006E41C4"/>
    <w:rsid w:val="006E41C8"/>
    <w:rsid w:val="006E4B4D"/>
    <w:rsid w:val="006E52D5"/>
    <w:rsid w:val="006E5E30"/>
    <w:rsid w:val="006E61C6"/>
    <w:rsid w:val="006E7ABC"/>
    <w:rsid w:val="006E7FCC"/>
    <w:rsid w:val="006F0030"/>
    <w:rsid w:val="006F1A99"/>
    <w:rsid w:val="006F1BF0"/>
    <w:rsid w:val="006F3991"/>
    <w:rsid w:val="006F4362"/>
    <w:rsid w:val="006F51BE"/>
    <w:rsid w:val="006F5A31"/>
    <w:rsid w:val="006F7C4C"/>
    <w:rsid w:val="006F7F89"/>
    <w:rsid w:val="00703078"/>
    <w:rsid w:val="00703958"/>
    <w:rsid w:val="00703CC0"/>
    <w:rsid w:val="007056F6"/>
    <w:rsid w:val="00705CDF"/>
    <w:rsid w:val="00705D61"/>
    <w:rsid w:val="00706083"/>
    <w:rsid w:val="00707B79"/>
    <w:rsid w:val="0071024B"/>
    <w:rsid w:val="007103E5"/>
    <w:rsid w:val="0071096E"/>
    <w:rsid w:val="007118C8"/>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3D8B"/>
    <w:rsid w:val="00744C90"/>
    <w:rsid w:val="007467C9"/>
    <w:rsid w:val="00746E08"/>
    <w:rsid w:val="00747888"/>
    <w:rsid w:val="00750D7B"/>
    <w:rsid w:val="007516EC"/>
    <w:rsid w:val="0075189F"/>
    <w:rsid w:val="00752A19"/>
    <w:rsid w:val="00752ACC"/>
    <w:rsid w:val="00754ABB"/>
    <w:rsid w:val="00756B60"/>
    <w:rsid w:val="00757F85"/>
    <w:rsid w:val="007606F4"/>
    <w:rsid w:val="00761C16"/>
    <w:rsid w:val="00761FC6"/>
    <w:rsid w:val="00762300"/>
    <w:rsid w:val="00763E04"/>
    <w:rsid w:val="0076561D"/>
    <w:rsid w:val="00765CB4"/>
    <w:rsid w:val="0076647C"/>
    <w:rsid w:val="00766CE0"/>
    <w:rsid w:val="0076797B"/>
    <w:rsid w:val="007679D4"/>
    <w:rsid w:val="0077151F"/>
    <w:rsid w:val="00771D4B"/>
    <w:rsid w:val="007722C9"/>
    <w:rsid w:val="00772CB8"/>
    <w:rsid w:val="007737B4"/>
    <w:rsid w:val="00775008"/>
    <w:rsid w:val="007751F5"/>
    <w:rsid w:val="00775721"/>
    <w:rsid w:val="00775FBB"/>
    <w:rsid w:val="00776446"/>
    <w:rsid w:val="00776F7B"/>
    <w:rsid w:val="00777DB9"/>
    <w:rsid w:val="00780355"/>
    <w:rsid w:val="007812C7"/>
    <w:rsid w:val="00781ED1"/>
    <w:rsid w:val="00782608"/>
    <w:rsid w:val="007826CE"/>
    <w:rsid w:val="00782832"/>
    <w:rsid w:val="00782B94"/>
    <w:rsid w:val="007839E3"/>
    <w:rsid w:val="00784371"/>
    <w:rsid w:val="00784738"/>
    <w:rsid w:val="00785088"/>
    <w:rsid w:val="0078588A"/>
    <w:rsid w:val="00785C70"/>
    <w:rsid w:val="00785F02"/>
    <w:rsid w:val="00785FAA"/>
    <w:rsid w:val="00786A0A"/>
    <w:rsid w:val="007872A4"/>
    <w:rsid w:val="0078746F"/>
    <w:rsid w:val="0079501C"/>
    <w:rsid w:val="007968E9"/>
    <w:rsid w:val="0079708B"/>
    <w:rsid w:val="00797618"/>
    <w:rsid w:val="007979B9"/>
    <w:rsid w:val="007A24CA"/>
    <w:rsid w:val="007A3E02"/>
    <w:rsid w:val="007A3F9C"/>
    <w:rsid w:val="007A4E21"/>
    <w:rsid w:val="007A6387"/>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E3"/>
    <w:rsid w:val="007B54E9"/>
    <w:rsid w:val="007B6092"/>
    <w:rsid w:val="007B61DF"/>
    <w:rsid w:val="007B6670"/>
    <w:rsid w:val="007B6A5E"/>
    <w:rsid w:val="007C1CE1"/>
    <w:rsid w:val="007C38A4"/>
    <w:rsid w:val="007C3BE1"/>
    <w:rsid w:val="007C3F32"/>
    <w:rsid w:val="007C4A77"/>
    <w:rsid w:val="007C4B9C"/>
    <w:rsid w:val="007C4ED9"/>
    <w:rsid w:val="007C6754"/>
    <w:rsid w:val="007C6E00"/>
    <w:rsid w:val="007C79D2"/>
    <w:rsid w:val="007C7D41"/>
    <w:rsid w:val="007C7F37"/>
    <w:rsid w:val="007D0015"/>
    <w:rsid w:val="007D1433"/>
    <w:rsid w:val="007D2BB2"/>
    <w:rsid w:val="007D2EC8"/>
    <w:rsid w:val="007D2F20"/>
    <w:rsid w:val="007D3AB8"/>
    <w:rsid w:val="007D4990"/>
    <w:rsid w:val="007D57CA"/>
    <w:rsid w:val="007D62DF"/>
    <w:rsid w:val="007D694E"/>
    <w:rsid w:val="007D742A"/>
    <w:rsid w:val="007D7464"/>
    <w:rsid w:val="007D7C5E"/>
    <w:rsid w:val="007E067A"/>
    <w:rsid w:val="007E1170"/>
    <w:rsid w:val="007E1B60"/>
    <w:rsid w:val="007E2DDD"/>
    <w:rsid w:val="007E3A4E"/>
    <w:rsid w:val="007E48BD"/>
    <w:rsid w:val="007E6135"/>
    <w:rsid w:val="007E64EA"/>
    <w:rsid w:val="007E75F8"/>
    <w:rsid w:val="007F03AB"/>
    <w:rsid w:val="007F09B1"/>
    <w:rsid w:val="007F12C6"/>
    <w:rsid w:val="007F1FB0"/>
    <w:rsid w:val="007F3784"/>
    <w:rsid w:val="007F414C"/>
    <w:rsid w:val="007F49AE"/>
    <w:rsid w:val="007F4A21"/>
    <w:rsid w:val="007F6804"/>
    <w:rsid w:val="007F72A4"/>
    <w:rsid w:val="007F7F97"/>
    <w:rsid w:val="007F7FC1"/>
    <w:rsid w:val="00800910"/>
    <w:rsid w:val="00801017"/>
    <w:rsid w:val="00801D82"/>
    <w:rsid w:val="008029BD"/>
    <w:rsid w:val="00804348"/>
    <w:rsid w:val="00804C3B"/>
    <w:rsid w:val="00804D45"/>
    <w:rsid w:val="00807DE2"/>
    <w:rsid w:val="00810E4F"/>
    <w:rsid w:val="008116FE"/>
    <w:rsid w:val="00811D68"/>
    <w:rsid w:val="00813AF0"/>
    <w:rsid w:val="00814430"/>
    <w:rsid w:val="00814820"/>
    <w:rsid w:val="00814D29"/>
    <w:rsid w:val="00815350"/>
    <w:rsid w:val="00816BF9"/>
    <w:rsid w:val="00817055"/>
    <w:rsid w:val="008176B6"/>
    <w:rsid w:val="008179DE"/>
    <w:rsid w:val="00817BA2"/>
    <w:rsid w:val="00817D40"/>
    <w:rsid w:val="00821190"/>
    <w:rsid w:val="008211BD"/>
    <w:rsid w:val="008229C3"/>
    <w:rsid w:val="00822FD2"/>
    <w:rsid w:val="00824794"/>
    <w:rsid w:val="00824FD4"/>
    <w:rsid w:val="0082503E"/>
    <w:rsid w:val="0082519C"/>
    <w:rsid w:val="008252E3"/>
    <w:rsid w:val="008261CC"/>
    <w:rsid w:val="0082645A"/>
    <w:rsid w:val="00826545"/>
    <w:rsid w:val="008267DF"/>
    <w:rsid w:val="008278D0"/>
    <w:rsid w:val="00827B46"/>
    <w:rsid w:val="00830670"/>
    <w:rsid w:val="00830BB8"/>
    <w:rsid w:val="00830CAB"/>
    <w:rsid w:val="00830E7C"/>
    <w:rsid w:val="0083123B"/>
    <w:rsid w:val="00831AF3"/>
    <w:rsid w:val="008327B3"/>
    <w:rsid w:val="0083286A"/>
    <w:rsid w:val="008343BC"/>
    <w:rsid w:val="00834642"/>
    <w:rsid w:val="00834FCA"/>
    <w:rsid w:val="00837453"/>
    <w:rsid w:val="00840550"/>
    <w:rsid w:val="008410C8"/>
    <w:rsid w:val="00841666"/>
    <w:rsid w:val="0084167A"/>
    <w:rsid w:val="00841EC5"/>
    <w:rsid w:val="00842CDA"/>
    <w:rsid w:val="0084314E"/>
    <w:rsid w:val="00846033"/>
    <w:rsid w:val="0084608C"/>
    <w:rsid w:val="008467CB"/>
    <w:rsid w:val="00847801"/>
    <w:rsid w:val="00850249"/>
    <w:rsid w:val="0085049C"/>
    <w:rsid w:val="00850F34"/>
    <w:rsid w:val="00852B6A"/>
    <w:rsid w:val="008538DE"/>
    <w:rsid w:val="00853DB3"/>
    <w:rsid w:val="00853FC6"/>
    <w:rsid w:val="00854542"/>
    <w:rsid w:val="00854AAE"/>
    <w:rsid w:val="008555B6"/>
    <w:rsid w:val="00855FFD"/>
    <w:rsid w:val="00856FCA"/>
    <w:rsid w:val="0085765F"/>
    <w:rsid w:val="00860202"/>
    <w:rsid w:val="00860679"/>
    <w:rsid w:val="008606CA"/>
    <w:rsid w:val="00861625"/>
    <w:rsid w:val="0086196E"/>
    <w:rsid w:val="00861A9E"/>
    <w:rsid w:val="00861C88"/>
    <w:rsid w:val="008627C9"/>
    <w:rsid w:val="008629EF"/>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3BB0"/>
    <w:rsid w:val="0088429A"/>
    <w:rsid w:val="0088513C"/>
    <w:rsid w:val="00885692"/>
    <w:rsid w:val="00885E41"/>
    <w:rsid w:val="00886898"/>
    <w:rsid w:val="00887648"/>
    <w:rsid w:val="0089074A"/>
    <w:rsid w:val="00890F2D"/>
    <w:rsid w:val="008914A1"/>
    <w:rsid w:val="008918B8"/>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48CF"/>
    <w:rsid w:val="008A565D"/>
    <w:rsid w:val="008A61BF"/>
    <w:rsid w:val="008A675B"/>
    <w:rsid w:val="008A6A03"/>
    <w:rsid w:val="008A6A09"/>
    <w:rsid w:val="008A7E9B"/>
    <w:rsid w:val="008B0DE4"/>
    <w:rsid w:val="008B18EA"/>
    <w:rsid w:val="008B1CF0"/>
    <w:rsid w:val="008B2B03"/>
    <w:rsid w:val="008B3811"/>
    <w:rsid w:val="008B439B"/>
    <w:rsid w:val="008B5088"/>
    <w:rsid w:val="008B52EB"/>
    <w:rsid w:val="008B5A79"/>
    <w:rsid w:val="008B5AA9"/>
    <w:rsid w:val="008B7286"/>
    <w:rsid w:val="008C0B9E"/>
    <w:rsid w:val="008C0DD6"/>
    <w:rsid w:val="008C1368"/>
    <w:rsid w:val="008C438E"/>
    <w:rsid w:val="008C53F2"/>
    <w:rsid w:val="008C5954"/>
    <w:rsid w:val="008C7124"/>
    <w:rsid w:val="008C7F54"/>
    <w:rsid w:val="008D13F0"/>
    <w:rsid w:val="008D1FA6"/>
    <w:rsid w:val="008D340D"/>
    <w:rsid w:val="008D418F"/>
    <w:rsid w:val="008D43B3"/>
    <w:rsid w:val="008D4CB8"/>
    <w:rsid w:val="008D515B"/>
    <w:rsid w:val="008D5231"/>
    <w:rsid w:val="008D556B"/>
    <w:rsid w:val="008D6B09"/>
    <w:rsid w:val="008D6B53"/>
    <w:rsid w:val="008D6EF6"/>
    <w:rsid w:val="008D7143"/>
    <w:rsid w:val="008E00B7"/>
    <w:rsid w:val="008E0F21"/>
    <w:rsid w:val="008E1C4D"/>
    <w:rsid w:val="008E1D87"/>
    <w:rsid w:val="008E2421"/>
    <w:rsid w:val="008E2CA3"/>
    <w:rsid w:val="008E38EF"/>
    <w:rsid w:val="008E3C19"/>
    <w:rsid w:val="008E4670"/>
    <w:rsid w:val="008E5005"/>
    <w:rsid w:val="008E549A"/>
    <w:rsid w:val="008E6429"/>
    <w:rsid w:val="008E74AD"/>
    <w:rsid w:val="008F0077"/>
    <w:rsid w:val="008F0E7B"/>
    <w:rsid w:val="008F0F0D"/>
    <w:rsid w:val="008F1377"/>
    <w:rsid w:val="008F18FD"/>
    <w:rsid w:val="008F1BE2"/>
    <w:rsid w:val="008F23C2"/>
    <w:rsid w:val="008F3124"/>
    <w:rsid w:val="008F3C94"/>
    <w:rsid w:val="008F3E88"/>
    <w:rsid w:val="008F471F"/>
    <w:rsid w:val="008F474F"/>
    <w:rsid w:val="008F4D12"/>
    <w:rsid w:val="008F7B66"/>
    <w:rsid w:val="008F7C3F"/>
    <w:rsid w:val="008F7E8C"/>
    <w:rsid w:val="009004F3"/>
    <w:rsid w:val="00902F69"/>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0B45"/>
    <w:rsid w:val="009112EB"/>
    <w:rsid w:val="009132ED"/>
    <w:rsid w:val="00914261"/>
    <w:rsid w:val="00914F29"/>
    <w:rsid w:val="009157A2"/>
    <w:rsid w:val="00915F49"/>
    <w:rsid w:val="00916A3E"/>
    <w:rsid w:val="00916F35"/>
    <w:rsid w:val="009173A9"/>
    <w:rsid w:val="00917406"/>
    <w:rsid w:val="00917809"/>
    <w:rsid w:val="00921AA1"/>
    <w:rsid w:val="00922DC5"/>
    <w:rsid w:val="009233C4"/>
    <w:rsid w:val="00924C94"/>
    <w:rsid w:val="00924D2F"/>
    <w:rsid w:val="00925BE3"/>
    <w:rsid w:val="00926026"/>
    <w:rsid w:val="00926ACA"/>
    <w:rsid w:val="00927A96"/>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A3E"/>
    <w:rsid w:val="00940DC4"/>
    <w:rsid w:val="009417A9"/>
    <w:rsid w:val="00941C22"/>
    <w:rsid w:val="00943622"/>
    <w:rsid w:val="00943817"/>
    <w:rsid w:val="00944177"/>
    <w:rsid w:val="0094430F"/>
    <w:rsid w:val="009455FD"/>
    <w:rsid w:val="009457D0"/>
    <w:rsid w:val="009460D1"/>
    <w:rsid w:val="00946D36"/>
    <w:rsid w:val="00947331"/>
    <w:rsid w:val="009475B8"/>
    <w:rsid w:val="00950063"/>
    <w:rsid w:val="009506F9"/>
    <w:rsid w:val="009512DE"/>
    <w:rsid w:val="009514FA"/>
    <w:rsid w:val="0095180D"/>
    <w:rsid w:val="00951A57"/>
    <w:rsid w:val="00952A91"/>
    <w:rsid w:val="00953394"/>
    <w:rsid w:val="0095437C"/>
    <w:rsid w:val="009545F0"/>
    <w:rsid w:val="00954626"/>
    <w:rsid w:val="00955485"/>
    <w:rsid w:val="009554B8"/>
    <w:rsid w:val="009554EF"/>
    <w:rsid w:val="009557F6"/>
    <w:rsid w:val="009561AC"/>
    <w:rsid w:val="009570B8"/>
    <w:rsid w:val="009576CE"/>
    <w:rsid w:val="00960FC6"/>
    <w:rsid w:val="0096204E"/>
    <w:rsid w:val="0096275D"/>
    <w:rsid w:val="00962B6A"/>
    <w:rsid w:val="00962D74"/>
    <w:rsid w:val="00964C64"/>
    <w:rsid w:val="00964FCD"/>
    <w:rsid w:val="00965875"/>
    <w:rsid w:val="009662F2"/>
    <w:rsid w:val="0096642D"/>
    <w:rsid w:val="009700E4"/>
    <w:rsid w:val="00971B70"/>
    <w:rsid w:val="009723C3"/>
    <w:rsid w:val="00972D7E"/>
    <w:rsid w:val="00972EFE"/>
    <w:rsid w:val="00972FC7"/>
    <w:rsid w:val="00975AFA"/>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D1D"/>
    <w:rsid w:val="00992F59"/>
    <w:rsid w:val="00993950"/>
    <w:rsid w:val="00994A38"/>
    <w:rsid w:val="00994D23"/>
    <w:rsid w:val="00995AE7"/>
    <w:rsid w:val="00995EDD"/>
    <w:rsid w:val="009974ED"/>
    <w:rsid w:val="00997564"/>
    <w:rsid w:val="00997EBB"/>
    <w:rsid w:val="009A0676"/>
    <w:rsid w:val="009A0A10"/>
    <w:rsid w:val="009A1076"/>
    <w:rsid w:val="009A2243"/>
    <w:rsid w:val="009A37DE"/>
    <w:rsid w:val="009A5354"/>
    <w:rsid w:val="009A57C9"/>
    <w:rsid w:val="009A7732"/>
    <w:rsid w:val="009B08E0"/>
    <w:rsid w:val="009B1875"/>
    <w:rsid w:val="009B2DE1"/>
    <w:rsid w:val="009B4CF4"/>
    <w:rsid w:val="009B4F8C"/>
    <w:rsid w:val="009B5282"/>
    <w:rsid w:val="009B5976"/>
    <w:rsid w:val="009B5F09"/>
    <w:rsid w:val="009B6FC9"/>
    <w:rsid w:val="009C00B7"/>
    <w:rsid w:val="009C0541"/>
    <w:rsid w:val="009C10EB"/>
    <w:rsid w:val="009C129F"/>
    <w:rsid w:val="009C1A51"/>
    <w:rsid w:val="009C1BF5"/>
    <w:rsid w:val="009C25DE"/>
    <w:rsid w:val="009C2C91"/>
    <w:rsid w:val="009C2EFB"/>
    <w:rsid w:val="009C31E4"/>
    <w:rsid w:val="009C328E"/>
    <w:rsid w:val="009C3859"/>
    <w:rsid w:val="009C3D4D"/>
    <w:rsid w:val="009C4A50"/>
    <w:rsid w:val="009C4BB7"/>
    <w:rsid w:val="009C5579"/>
    <w:rsid w:val="009C6738"/>
    <w:rsid w:val="009C6D94"/>
    <w:rsid w:val="009C7408"/>
    <w:rsid w:val="009C7CA3"/>
    <w:rsid w:val="009D09AE"/>
    <w:rsid w:val="009D1A72"/>
    <w:rsid w:val="009D3347"/>
    <w:rsid w:val="009D4169"/>
    <w:rsid w:val="009D6A62"/>
    <w:rsid w:val="009E08DD"/>
    <w:rsid w:val="009E1CB8"/>
    <w:rsid w:val="009E2D48"/>
    <w:rsid w:val="009E32BE"/>
    <w:rsid w:val="009E3F58"/>
    <w:rsid w:val="009E44F2"/>
    <w:rsid w:val="009E59D6"/>
    <w:rsid w:val="009E6BC5"/>
    <w:rsid w:val="009E70C3"/>
    <w:rsid w:val="009F0128"/>
    <w:rsid w:val="009F0738"/>
    <w:rsid w:val="009F2494"/>
    <w:rsid w:val="009F2A0E"/>
    <w:rsid w:val="009F2CFA"/>
    <w:rsid w:val="009F3F09"/>
    <w:rsid w:val="009F4551"/>
    <w:rsid w:val="009F4C83"/>
    <w:rsid w:val="009F4D6E"/>
    <w:rsid w:val="009F4F75"/>
    <w:rsid w:val="009F4FC2"/>
    <w:rsid w:val="009F50DD"/>
    <w:rsid w:val="00A00148"/>
    <w:rsid w:val="00A0059B"/>
    <w:rsid w:val="00A017DA"/>
    <w:rsid w:val="00A01AA0"/>
    <w:rsid w:val="00A01CC4"/>
    <w:rsid w:val="00A02958"/>
    <w:rsid w:val="00A02B08"/>
    <w:rsid w:val="00A02F22"/>
    <w:rsid w:val="00A032A1"/>
    <w:rsid w:val="00A038AD"/>
    <w:rsid w:val="00A04143"/>
    <w:rsid w:val="00A04E18"/>
    <w:rsid w:val="00A04F72"/>
    <w:rsid w:val="00A05738"/>
    <w:rsid w:val="00A05A6E"/>
    <w:rsid w:val="00A07CDB"/>
    <w:rsid w:val="00A10E48"/>
    <w:rsid w:val="00A10E67"/>
    <w:rsid w:val="00A10F71"/>
    <w:rsid w:val="00A123F9"/>
    <w:rsid w:val="00A127CC"/>
    <w:rsid w:val="00A12AA6"/>
    <w:rsid w:val="00A13AF0"/>
    <w:rsid w:val="00A13B47"/>
    <w:rsid w:val="00A144B8"/>
    <w:rsid w:val="00A145A3"/>
    <w:rsid w:val="00A14D83"/>
    <w:rsid w:val="00A16AEF"/>
    <w:rsid w:val="00A17591"/>
    <w:rsid w:val="00A2016A"/>
    <w:rsid w:val="00A20E8F"/>
    <w:rsid w:val="00A20E94"/>
    <w:rsid w:val="00A23A01"/>
    <w:rsid w:val="00A242D8"/>
    <w:rsid w:val="00A24EE6"/>
    <w:rsid w:val="00A2507F"/>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5323"/>
    <w:rsid w:val="00A458B3"/>
    <w:rsid w:val="00A45924"/>
    <w:rsid w:val="00A4628E"/>
    <w:rsid w:val="00A463F9"/>
    <w:rsid w:val="00A466D6"/>
    <w:rsid w:val="00A46DA6"/>
    <w:rsid w:val="00A470E5"/>
    <w:rsid w:val="00A50262"/>
    <w:rsid w:val="00A516E3"/>
    <w:rsid w:val="00A51E5B"/>
    <w:rsid w:val="00A551B8"/>
    <w:rsid w:val="00A55282"/>
    <w:rsid w:val="00A56D6F"/>
    <w:rsid w:val="00A57B60"/>
    <w:rsid w:val="00A57FB7"/>
    <w:rsid w:val="00A60109"/>
    <w:rsid w:val="00A60769"/>
    <w:rsid w:val="00A616E8"/>
    <w:rsid w:val="00A617A6"/>
    <w:rsid w:val="00A62532"/>
    <w:rsid w:val="00A63617"/>
    <w:rsid w:val="00A63930"/>
    <w:rsid w:val="00A63CF0"/>
    <w:rsid w:val="00A64D38"/>
    <w:rsid w:val="00A65B04"/>
    <w:rsid w:val="00A65F08"/>
    <w:rsid w:val="00A66108"/>
    <w:rsid w:val="00A661AD"/>
    <w:rsid w:val="00A66850"/>
    <w:rsid w:val="00A6789A"/>
    <w:rsid w:val="00A67BDB"/>
    <w:rsid w:val="00A70C17"/>
    <w:rsid w:val="00A72EAD"/>
    <w:rsid w:val="00A72F4C"/>
    <w:rsid w:val="00A73FBD"/>
    <w:rsid w:val="00A74AF9"/>
    <w:rsid w:val="00A75666"/>
    <w:rsid w:val="00A75C68"/>
    <w:rsid w:val="00A760C7"/>
    <w:rsid w:val="00A767A3"/>
    <w:rsid w:val="00A80A7C"/>
    <w:rsid w:val="00A80FF3"/>
    <w:rsid w:val="00A837E6"/>
    <w:rsid w:val="00A85625"/>
    <w:rsid w:val="00A866E7"/>
    <w:rsid w:val="00A87202"/>
    <w:rsid w:val="00A87212"/>
    <w:rsid w:val="00A879FB"/>
    <w:rsid w:val="00A87C98"/>
    <w:rsid w:val="00A91651"/>
    <w:rsid w:val="00A92CF2"/>
    <w:rsid w:val="00A93164"/>
    <w:rsid w:val="00A93ABE"/>
    <w:rsid w:val="00A945AC"/>
    <w:rsid w:val="00A94EAC"/>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63"/>
    <w:rsid w:val="00AA7B82"/>
    <w:rsid w:val="00AB08F2"/>
    <w:rsid w:val="00AB0D87"/>
    <w:rsid w:val="00AB1AEC"/>
    <w:rsid w:val="00AB1E66"/>
    <w:rsid w:val="00AB2549"/>
    <w:rsid w:val="00AB3227"/>
    <w:rsid w:val="00AB38A7"/>
    <w:rsid w:val="00AB47CB"/>
    <w:rsid w:val="00AB4D0A"/>
    <w:rsid w:val="00AB5202"/>
    <w:rsid w:val="00AB58BC"/>
    <w:rsid w:val="00AC0FF1"/>
    <w:rsid w:val="00AC2FFA"/>
    <w:rsid w:val="00AC34A1"/>
    <w:rsid w:val="00AC3E81"/>
    <w:rsid w:val="00AC4070"/>
    <w:rsid w:val="00AC4D9C"/>
    <w:rsid w:val="00AC5285"/>
    <w:rsid w:val="00AC5716"/>
    <w:rsid w:val="00AC6C14"/>
    <w:rsid w:val="00AC6C9A"/>
    <w:rsid w:val="00AC7E37"/>
    <w:rsid w:val="00AD2029"/>
    <w:rsid w:val="00AD39AC"/>
    <w:rsid w:val="00AD3C4E"/>
    <w:rsid w:val="00AD51C5"/>
    <w:rsid w:val="00AD554A"/>
    <w:rsid w:val="00AD62B8"/>
    <w:rsid w:val="00AD6533"/>
    <w:rsid w:val="00AD7769"/>
    <w:rsid w:val="00AD7F7D"/>
    <w:rsid w:val="00AE05A5"/>
    <w:rsid w:val="00AE169A"/>
    <w:rsid w:val="00AE2EE2"/>
    <w:rsid w:val="00AE3EA6"/>
    <w:rsid w:val="00AE3F96"/>
    <w:rsid w:val="00AE52F6"/>
    <w:rsid w:val="00AE554F"/>
    <w:rsid w:val="00AE5DBB"/>
    <w:rsid w:val="00AE61DC"/>
    <w:rsid w:val="00AE6449"/>
    <w:rsid w:val="00AE65F1"/>
    <w:rsid w:val="00AE6D4D"/>
    <w:rsid w:val="00AF0534"/>
    <w:rsid w:val="00AF059B"/>
    <w:rsid w:val="00AF0C22"/>
    <w:rsid w:val="00AF0DC4"/>
    <w:rsid w:val="00AF1C05"/>
    <w:rsid w:val="00AF3308"/>
    <w:rsid w:val="00AF3369"/>
    <w:rsid w:val="00AF383B"/>
    <w:rsid w:val="00AF461D"/>
    <w:rsid w:val="00AF52ED"/>
    <w:rsid w:val="00AF5FF4"/>
    <w:rsid w:val="00AF669B"/>
    <w:rsid w:val="00AF79D1"/>
    <w:rsid w:val="00AF7DE0"/>
    <w:rsid w:val="00B000DE"/>
    <w:rsid w:val="00B02B7E"/>
    <w:rsid w:val="00B02E41"/>
    <w:rsid w:val="00B037B2"/>
    <w:rsid w:val="00B05E61"/>
    <w:rsid w:val="00B06362"/>
    <w:rsid w:val="00B06A16"/>
    <w:rsid w:val="00B0720F"/>
    <w:rsid w:val="00B07EE0"/>
    <w:rsid w:val="00B1093F"/>
    <w:rsid w:val="00B11C3B"/>
    <w:rsid w:val="00B12336"/>
    <w:rsid w:val="00B12685"/>
    <w:rsid w:val="00B126DC"/>
    <w:rsid w:val="00B131D7"/>
    <w:rsid w:val="00B13251"/>
    <w:rsid w:val="00B15C8D"/>
    <w:rsid w:val="00B16468"/>
    <w:rsid w:val="00B16CE6"/>
    <w:rsid w:val="00B16DC1"/>
    <w:rsid w:val="00B17F69"/>
    <w:rsid w:val="00B203AB"/>
    <w:rsid w:val="00B203B2"/>
    <w:rsid w:val="00B209C2"/>
    <w:rsid w:val="00B20ED4"/>
    <w:rsid w:val="00B20FA8"/>
    <w:rsid w:val="00B21791"/>
    <w:rsid w:val="00B2378E"/>
    <w:rsid w:val="00B24939"/>
    <w:rsid w:val="00B249A1"/>
    <w:rsid w:val="00B25FE4"/>
    <w:rsid w:val="00B26133"/>
    <w:rsid w:val="00B26330"/>
    <w:rsid w:val="00B26E55"/>
    <w:rsid w:val="00B26F52"/>
    <w:rsid w:val="00B270BC"/>
    <w:rsid w:val="00B27160"/>
    <w:rsid w:val="00B27252"/>
    <w:rsid w:val="00B311A9"/>
    <w:rsid w:val="00B31538"/>
    <w:rsid w:val="00B326A4"/>
    <w:rsid w:val="00B3280D"/>
    <w:rsid w:val="00B32C03"/>
    <w:rsid w:val="00B35C55"/>
    <w:rsid w:val="00B35E21"/>
    <w:rsid w:val="00B36084"/>
    <w:rsid w:val="00B36ED0"/>
    <w:rsid w:val="00B40AF9"/>
    <w:rsid w:val="00B40BEB"/>
    <w:rsid w:val="00B412EF"/>
    <w:rsid w:val="00B4216D"/>
    <w:rsid w:val="00B42AAE"/>
    <w:rsid w:val="00B43430"/>
    <w:rsid w:val="00B43445"/>
    <w:rsid w:val="00B4496E"/>
    <w:rsid w:val="00B462E0"/>
    <w:rsid w:val="00B4741D"/>
    <w:rsid w:val="00B474D1"/>
    <w:rsid w:val="00B47B9C"/>
    <w:rsid w:val="00B5023D"/>
    <w:rsid w:val="00B5119B"/>
    <w:rsid w:val="00B5228F"/>
    <w:rsid w:val="00B52412"/>
    <w:rsid w:val="00B52A51"/>
    <w:rsid w:val="00B52A5A"/>
    <w:rsid w:val="00B534FC"/>
    <w:rsid w:val="00B53738"/>
    <w:rsid w:val="00B54885"/>
    <w:rsid w:val="00B54D24"/>
    <w:rsid w:val="00B55CD1"/>
    <w:rsid w:val="00B56FF7"/>
    <w:rsid w:val="00B60A9A"/>
    <w:rsid w:val="00B60C0F"/>
    <w:rsid w:val="00B614C9"/>
    <w:rsid w:val="00B62D5C"/>
    <w:rsid w:val="00B63336"/>
    <w:rsid w:val="00B64969"/>
    <w:rsid w:val="00B64FD7"/>
    <w:rsid w:val="00B65049"/>
    <w:rsid w:val="00B65937"/>
    <w:rsid w:val="00B67C22"/>
    <w:rsid w:val="00B70BDE"/>
    <w:rsid w:val="00B7376D"/>
    <w:rsid w:val="00B73B76"/>
    <w:rsid w:val="00B74335"/>
    <w:rsid w:val="00B75814"/>
    <w:rsid w:val="00B75A18"/>
    <w:rsid w:val="00B75C80"/>
    <w:rsid w:val="00B76EBA"/>
    <w:rsid w:val="00B77B1A"/>
    <w:rsid w:val="00B82819"/>
    <w:rsid w:val="00B83465"/>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F38"/>
    <w:rsid w:val="00BA43F7"/>
    <w:rsid w:val="00BA4DA8"/>
    <w:rsid w:val="00BA4FAD"/>
    <w:rsid w:val="00BB04CA"/>
    <w:rsid w:val="00BB09A0"/>
    <w:rsid w:val="00BB0BB2"/>
    <w:rsid w:val="00BB0FC8"/>
    <w:rsid w:val="00BB1458"/>
    <w:rsid w:val="00BB1835"/>
    <w:rsid w:val="00BB24F4"/>
    <w:rsid w:val="00BB303A"/>
    <w:rsid w:val="00BB35D5"/>
    <w:rsid w:val="00BB3DCE"/>
    <w:rsid w:val="00BB4766"/>
    <w:rsid w:val="00BB48DE"/>
    <w:rsid w:val="00BB532D"/>
    <w:rsid w:val="00BB5391"/>
    <w:rsid w:val="00BB5C7B"/>
    <w:rsid w:val="00BC0C13"/>
    <w:rsid w:val="00BC0E83"/>
    <w:rsid w:val="00BC17A2"/>
    <w:rsid w:val="00BC3BBB"/>
    <w:rsid w:val="00BC451F"/>
    <w:rsid w:val="00BC4534"/>
    <w:rsid w:val="00BC6A70"/>
    <w:rsid w:val="00BD1B6E"/>
    <w:rsid w:val="00BD2673"/>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4DE"/>
    <w:rsid w:val="00BF0A21"/>
    <w:rsid w:val="00BF0C24"/>
    <w:rsid w:val="00BF0F5E"/>
    <w:rsid w:val="00BF1728"/>
    <w:rsid w:val="00BF17FD"/>
    <w:rsid w:val="00BF1B6E"/>
    <w:rsid w:val="00BF204C"/>
    <w:rsid w:val="00BF2102"/>
    <w:rsid w:val="00BF2C57"/>
    <w:rsid w:val="00BF2FED"/>
    <w:rsid w:val="00BF3631"/>
    <w:rsid w:val="00BF4947"/>
    <w:rsid w:val="00BF4974"/>
    <w:rsid w:val="00BF5C15"/>
    <w:rsid w:val="00BF664B"/>
    <w:rsid w:val="00BF7466"/>
    <w:rsid w:val="00C00065"/>
    <w:rsid w:val="00C00188"/>
    <w:rsid w:val="00C0051F"/>
    <w:rsid w:val="00C00A49"/>
    <w:rsid w:val="00C01745"/>
    <w:rsid w:val="00C01BDA"/>
    <w:rsid w:val="00C02929"/>
    <w:rsid w:val="00C02E22"/>
    <w:rsid w:val="00C03175"/>
    <w:rsid w:val="00C036F6"/>
    <w:rsid w:val="00C039E2"/>
    <w:rsid w:val="00C03DD3"/>
    <w:rsid w:val="00C03EA5"/>
    <w:rsid w:val="00C03F01"/>
    <w:rsid w:val="00C05156"/>
    <w:rsid w:val="00C05906"/>
    <w:rsid w:val="00C05B92"/>
    <w:rsid w:val="00C05D70"/>
    <w:rsid w:val="00C05DA2"/>
    <w:rsid w:val="00C06107"/>
    <w:rsid w:val="00C06DE5"/>
    <w:rsid w:val="00C07A39"/>
    <w:rsid w:val="00C103AB"/>
    <w:rsid w:val="00C10510"/>
    <w:rsid w:val="00C107DD"/>
    <w:rsid w:val="00C11F0A"/>
    <w:rsid w:val="00C12418"/>
    <w:rsid w:val="00C1481F"/>
    <w:rsid w:val="00C14E40"/>
    <w:rsid w:val="00C14E4E"/>
    <w:rsid w:val="00C15C09"/>
    <w:rsid w:val="00C160AF"/>
    <w:rsid w:val="00C169F4"/>
    <w:rsid w:val="00C17591"/>
    <w:rsid w:val="00C17723"/>
    <w:rsid w:val="00C17A32"/>
    <w:rsid w:val="00C22F7D"/>
    <w:rsid w:val="00C23EAD"/>
    <w:rsid w:val="00C272B2"/>
    <w:rsid w:val="00C2752E"/>
    <w:rsid w:val="00C27680"/>
    <w:rsid w:val="00C31334"/>
    <w:rsid w:val="00C31338"/>
    <w:rsid w:val="00C32638"/>
    <w:rsid w:val="00C3298F"/>
    <w:rsid w:val="00C33B7C"/>
    <w:rsid w:val="00C33DFA"/>
    <w:rsid w:val="00C340DE"/>
    <w:rsid w:val="00C37139"/>
    <w:rsid w:val="00C37525"/>
    <w:rsid w:val="00C40E43"/>
    <w:rsid w:val="00C419CB"/>
    <w:rsid w:val="00C41D82"/>
    <w:rsid w:val="00C43DE6"/>
    <w:rsid w:val="00C441AD"/>
    <w:rsid w:val="00C46BE3"/>
    <w:rsid w:val="00C47119"/>
    <w:rsid w:val="00C50D7F"/>
    <w:rsid w:val="00C50F41"/>
    <w:rsid w:val="00C524EF"/>
    <w:rsid w:val="00C52A53"/>
    <w:rsid w:val="00C530B0"/>
    <w:rsid w:val="00C53DF6"/>
    <w:rsid w:val="00C54524"/>
    <w:rsid w:val="00C551AE"/>
    <w:rsid w:val="00C5602E"/>
    <w:rsid w:val="00C56275"/>
    <w:rsid w:val="00C61004"/>
    <w:rsid w:val="00C64860"/>
    <w:rsid w:val="00C64B5F"/>
    <w:rsid w:val="00C65A85"/>
    <w:rsid w:val="00C65F9D"/>
    <w:rsid w:val="00C660E1"/>
    <w:rsid w:val="00C666D0"/>
    <w:rsid w:val="00C669EF"/>
    <w:rsid w:val="00C672E7"/>
    <w:rsid w:val="00C673AA"/>
    <w:rsid w:val="00C67B13"/>
    <w:rsid w:val="00C72C98"/>
    <w:rsid w:val="00C73429"/>
    <w:rsid w:val="00C73484"/>
    <w:rsid w:val="00C73624"/>
    <w:rsid w:val="00C73646"/>
    <w:rsid w:val="00C73FDB"/>
    <w:rsid w:val="00C744A6"/>
    <w:rsid w:val="00C75074"/>
    <w:rsid w:val="00C75C25"/>
    <w:rsid w:val="00C767DF"/>
    <w:rsid w:val="00C77869"/>
    <w:rsid w:val="00C77C1A"/>
    <w:rsid w:val="00C800AF"/>
    <w:rsid w:val="00C8060B"/>
    <w:rsid w:val="00C80EB3"/>
    <w:rsid w:val="00C8223C"/>
    <w:rsid w:val="00C83EE3"/>
    <w:rsid w:val="00C84943"/>
    <w:rsid w:val="00C85A3B"/>
    <w:rsid w:val="00C863CE"/>
    <w:rsid w:val="00C865D7"/>
    <w:rsid w:val="00C86834"/>
    <w:rsid w:val="00C86CEE"/>
    <w:rsid w:val="00C8708C"/>
    <w:rsid w:val="00C87359"/>
    <w:rsid w:val="00C87FA8"/>
    <w:rsid w:val="00C90158"/>
    <w:rsid w:val="00C90A3F"/>
    <w:rsid w:val="00C92140"/>
    <w:rsid w:val="00C9470E"/>
    <w:rsid w:val="00C949D0"/>
    <w:rsid w:val="00C949E9"/>
    <w:rsid w:val="00C9513C"/>
    <w:rsid w:val="00C95187"/>
    <w:rsid w:val="00C96944"/>
    <w:rsid w:val="00C9762F"/>
    <w:rsid w:val="00C97B3E"/>
    <w:rsid w:val="00CA2161"/>
    <w:rsid w:val="00CA243E"/>
    <w:rsid w:val="00CA3A49"/>
    <w:rsid w:val="00CA4702"/>
    <w:rsid w:val="00CA4AB2"/>
    <w:rsid w:val="00CA655A"/>
    <w:rsid w:val="00CA67AA"/>
    <w:rsid w:val="00CA6F4E"/>
    <w:rsid w:val="00CA70A6"/>
    <w:rsid w:val="00CB0EED"/>
    <w:rsid w:val="00CB1426"/>
    <w:rsid w:val="00CB186F"/>
    <w:rsid w:val="00CB1A76"/>
    <w:rsid w:val="00CB1FAD"/>
    <w:rsid w:val="00CB2B7E"/>
    <w:rsid w:val="00CB3F6E"/>
    <w:rsid w:val="00CB5787"/>
    <w:rsid w:val="00CC0080"/>
    <w:rsid w:val="00CC0B40"/>
    <w:rsid w:val="00CC0C3C"/>
    <w:rsid w:val="00CC0DA2"/>
    <w:rsid w:val="00CC109F"/>
    <w:rsid w:val="00CC12A5"/>
    <w:rsid w:val="00CC17A1"/>
    <w:rsid w:val="00CC217F"/>
    <w:rsid w:val="00CC2D3C"/>
    <w:rsid w:val="00CC2DC5"/>
    <w:rsid w:val="00CC31E7"/>
    <w:rsid w:val="00CC46EE"/>
    <w:rsid w:val="00CC4FF8"/>
    <w:rsid w:val="00CC5916"/>
    <w:rsid w:val="00CC62A9"/>
    <w:rsid w:val="00CC636B"/>
    <w:rsid w:val="00CC63A2"/>
    <w:rsid w:val="00CC6B0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5911"/>
    <w:rsid w:val="00CD745B"/>
    <w:rsid w:val="00CE36F9"/>
    <w:rsid w:val="00CE3C4B"/>
    <w:rsid w:val="00CE4E25"/>
    <w:rsid w:val="00CE4EBA"/>
    <w:rsid w:val="00CE51E1"/>
    <w:rsid w:val="00CE5C5F"/>
    <w:rsid w:val="00CF0066"/>
    <w:rsid w:val="00CF0C0A"/>
    <w:rsid w:val="00CF1B9E"/>
    <w:rsid w:val="00CF1C41"/>
    <w:rsid w:val="00CF4518"/>
    <w:rsid w:val="00CF45B9"/>
    <w:rsid w:val="00CF506D"/>
    <w:rsid w:val="00CF5F3A"/>
    <w:rsid w:val="00CF7462"/>
    <w:rsid w:val="00CF7AF4"/>
    <w:rsid w:val="00D006BB"/>
    <w:rsid w:val="00D007DF"/>
    <w:rsid w:val="00D01840"/>
    <w:rsid w:val="00D01F24"/>
    <w:rsid w:val="00D024FA"/>
    <w:rsid w:val="00D03209"/>
    <w:rsid w:val="00D0360B"/>
    <w:rsid w:val="00D039D4"/>
    <w:rsid w:val="00D04ED3"/>
    <w:rsid w:val="00D05060"/>
    <w:rsid w:val="00D057A9"/>
    <w:rsid w:val="00D05848"/>
    <w:rsid w:val="00D05863"/>
    <w:rsid w:val="00D05DB0"/>
    <w:rsid w:val="00D064D1"/>
    <w:rsid w:val="00D066BD"/>
    <w:rsid w:val="00D07460"/>
    <w:rsid w:val="00D07F86"/>
    <w:rsid w:val="00D100F7"/>
    <w:rsid w:val="00D101A2"/>
    <w:rsid w:val="00D104FA"/>
    <w:rsid w:val="00D106B2"/>
    <w:rsid w:val="00D10D6D"/>
    <w:rsid w:val="00D11CFF"/>
    <w:rsid w:val="00D12591"/>
    <w:rsid w:val="00D13950"/>
    <w:rsid w:val="00D13A09"/>
    <w:rsid w:val="00D14E78"/>
    <w:rsid w:val="00D154BA"/>
    <w:rsid w:val="00D17BFC"/>
    <w:rsid w:val="00D202BF"/>
    <w:rsid w:val="00D21247"/>
    <w:rsid w:val="00D21906"/>
    <w:rsid w:val="00D219F3"/>
    <w:rsid w:val="00D21A1E"/>
    <w:rsid w:val="00D221DD"/>
    <w:rsid w:val="00D22517"/>
    <w:rsid w:val="00D22547"/>
    <w:rsid w:val="00D23353"/>
    <w:rsid w:val="00D247F3"/>
    <w:rsid w:val="00D260EF"/>
    <w:rsid w:val="00D263CD"/>
    <w:rsid w:val="00D27471"/>
    <w:rsid w:val="00D27E2B"/>
    <w:rsid w:val="00D30497"/>
    <w:rsid w:val="00D30A0A"/>
    <w:rsid w:val="00D30E60"/>
    <w:rsid w:val="00D31989"/>
    <w:rsid w:val="00D31E51"/>
    <w:rsid w:val="00D32B9C"/>
    <w:rsid w:val="00D32E2E"/>
    <w:rsid w:val="00D33942"/>
    <w:rsid w:val="00D34A34"/>
    <w:rsid w:val="00D34B28"/>
    <w:rsid w:val="00D35B6C"/>
    <w:rsid w:val="00D36988"/>
    <w:rsid w:val="00D37243"/>
    <w:rsid w:val="00D4060A"/>
    <w:rsid w:val="00D40DF0"/>
    <w:rsid w:val="00D4219A"/>
    <w:rsid w:val="00D42248"/>
    <w:rsid w:val="00D42EE7"/>
    <w:rsid w:val="00D43017"/>
    <w:rsid w:val="00D43BB4"/>
    <w:rsid w:val="00D450BF"/>
    <w:rsid w:val="00D45149"/>
    <w:rsid w:val="00D45869"/>
    <w:rsid w:val="00D4589C"/>
    <w:rsid w:val="00D4590F"/>
    <w:rsid w:val="00D46E65"/>
    <w:rsid w:val="00D475B4"/>
    <w:rsid w:val="00D477CD"/>
    <w:rsid w:val="00D47C1C"/>
    <w:rsid w:val="00D50170"/>
    <w:rsid w:val="00D50E73"/>
    <w:rsid w:val="00D5250F"/>
    <w:rsid w:val="00D530B1"/>
    <w:rsid w:val="00D54735"/>
    <w:rsid w:val="00D54B3E"/>
    <w:rsid w:val="00D554CE"/>
    <w:rsid w:val="00D56221"/>
    <w:rsid w:val="00D56F3A"/>
    <w:rsid w:val="00D57053"/>
    <w:rsid w:val="00D574B8"/>
    <w:rsid w:val="00D575E8"/>
    <w:rsid w:val="00D60178"/>
    <w:rsid w:val="00D60DAA"/>
    <w:rsid w:val="00D61F55"/>
    <w:rsid w:val="00D6291C"/>
    <w:rsid w:val="00D656D3"/>
    <w:rsid w:val="00D65741"/>
    <w:rsid w:val="00D65DA4"/>
    <w:rsid w:val="00D6705A"/>
    <w:rsid w:val="00D67397"/>
    <w:rsid w:val="00D67D53"/>
    <w:rsid w:val="00D67EF5"/>
    <w:rsid w:val="00D72C91"/>
    <w:rsid w:val="00D7326B"/>
    <w:rsid w:val="00D74AC0"/>
    <w:rsid w:val="00D75BB1"/>
    <w:rsid w:val="00D770FC"/>
    <w:rsid w:val="00D802D2"/>
    <w:rsid w:val="00D80537"/>
    <w:rsid w:val="00D80F7D"/>
    <w:rsid w:val="00D81751"/>
    <w:rsid w:val="00D82E1E"/>
    <w:rsid w:val="00D848D3"/>
    <w:rsid w:val="00D8541F"/>
    <w:rsid w:val="00D874DB"/>
    <w:rsid w:val="00D87997"/>
    <w:rsid w:val="00D92BF3"/>
    <w:rsid w:val="00D9319C"/>
    <w:rsid w:val="00D939FF"/>
    <w:rsid w:val="00D944D7"/>
    <w:rsid w:val="00D94B03"/>
    <w:rsid w:val="00D95126"/>
    <w:rsid w:val="00D9578E"/>
    <w:rsid w:val="00D970F3"/>
    <w:rsid w:val="00D978D0"/>
    <w:rsid w:val="00D97D6E"/>
    <w:rsid w:val="00D97F53"/>
    <w:rsid w:val="00DA0841"/>
    <w:rsid w:val="00DA0A6F"/>
    <w:rsid w:val="00DA0A88"/>
    <w:rsid w:val="00DA11D7"/>
    <w:rsid w:val="00DA25B3"/>
    <w:rsid w:val="00DA30A7"/>
    <w:rsid w:val="00DA4259"/>
    <w:rsid w:val="00DA4458"/>
    <w:rsid w:val="00DA49E0"/>
    <w:rsid w:val="00DA5A80"/>
    <w:rsid w:val="00DA66A3"/>
    <w:rsid w:val="00DA6EA4"/>
    <w:rsid w:val="00DA79B7"/>
    <w:rsid w:val="00DA7FAC"/>
    <w:rsid w:val="00DB1A51"/>
    <w:rsid w:val="00DB27A2"/>
    <w:rsid w:val="00DB2EEA"/>
    <w:rsid w:val="00DB36AD"/>
    <w:rsid w:val="00DB3B74"/>
    <w:rsid w:val="00DB47D0"/>
    <w:rsid w:val="00DB5503"/>
    <w:rsid w:val="00DB5C3B"/>
    <w:rsid w:val="00DB5F1D"/>
    <w:rsid w:val="00DB62DA"/>
    <w:rsid w:val="00DB655D"/>
    <w:rsid w:val="00DB65E0"/>
    <w:rsid w:val="00DB6E83"/>
    <w:rsid w:val="00DB72C9"/>
    <w:rsid w:val="00DB7B16"/>
    <w:rsid w:val="00DC10DE"/>
    <w:rsid w:val="00DC2E98"/>
    <w:rsid w:val="00DC43B5"/>
    <w:rsid w:val="00DC5116"/>
    <w:rsid w:val="00DC66AD"/>
    <w:rsid w:val="00DC71FB"/>
    <w:rsid w:val="00DC72C6"/>
    <w:rsid w:val="00DC7C33"/>
    <w:rsid w:val="00DD07B0"/>
    <w:rsid w:val="00DD0DA3"/>
    <w:rsid w:val="00DD227E"/>
    <w:rsid w:val="00DD2885"/>
    <w:rsid w:val="00DD31BE"/>
    <w:rsid w:val="00DD32BF"/>
    <w:rsid w:val="00DD4799"/>
    <w:rsid w:val="00DD4FA9"/>
    <w:rsid w:val="00DD5C45"/>
    <w:rsid w:val="00DD6328"/>
    <w:rsid w:val="00DE101B"/>
    <w:rsid w:val="00DE1058"/>
    <w:rsid w:val="00DE1554"/>
    <w:rsid w:val="00DE4B50"/>
    <w:rsid w:val="00DE4D10"/>
    <w:rsid w:val="00DE4D81"/>
    <w:rsid w:val="00DE5617"/>
    <w:rsid w:val="00DE62B1"/>
    <w:rsid w:val="00DE70A3"/>
    <w:rsid w:val="00DE782D"/>
    <w:rsid w:val="00DE7F89"/>
    <w:rsid w:val="00DF07F8"/>
    <w:rsid w:val="00DF236A"/>
    <w:rsid w:val="00DF2A91"/>
    <w:rsid w:val="00DF2AE7"/>
    <w:rsid w:val="00DF2C07"/>
    <w:rsid w:val="00DF2C81"/>
    <w:rsid w:val="00DF3097"/>
    <w:rsid w:val="00DF342E"/>
    <w:rsid w:val="00DF4347"/>
    <w:rsid w:val="00DF5175"/>
    <w:rsid w:val="00DF610A"/>
    <w:rsid w:val="00DF6432"/>
    <w:rsid w:val="00DF7301"/>
    <w:rsid w:val="00E01564"/>
    <w:rsid w:val="00E02FC1"/>
    <w:rsid w:val="00E03B66"/>
    <w:rsid w:val="00E04602"/>
    <w:rsid w:val="00E04FEB"/>
    <w:rsid w:val="00E050D6"/>
    <w:rsid w:val="00E055C8"/>
    <w:rsid w:val="00E0708B"/>
    <w:rsid w:val="00E07179"/>
    <w:rsid w:val="00E078F3"/>
    <w:rsid w:val="00E1140C"/>
    <w:rsid w:val="00E124C2"/>
    <w:rsid w:val="00E133AA"/>
    <w:rsid w:val="00E13F50"/>
    <w:rsid w:val="00E14A78"/>
    <w:rsid w:val="00E14F6D"/>
    <w:rsid w:val="00E15B00"/>
    <w:rsid w:val="00E166DE"/>
    <w:rsid w:val="00E16A09"/>
    <w:rsid w:val="00E170EA"/>
    <w:rsid w:val="00E206F0"/>
    <w:rsid w:val="00E20903"/>
    <w:rsid w:val="00E20F07"/>
    <w:rsid w:val="00E21E94"/>
    <w:rsid w:val="00E224FE"/>
    <w:rsid w:val="00E22904"/>
    <w:rsid w:val="00E22B8E"/>
    <w:rsid w:val="00E22E4F"/>
    <w:rsid w:val="00E235B3"/>
    <w:rsid w:val="00E235B9"/>
    <w:rsid w:val="00E25589"/>
    <w:rsid w:val="00E27928"/>
    <w:rsid w:val="00E279E2"/>
    <w:rsid w:val="00E27F89"/>
    <w:rsid w:val="00E30A51"/>
    <w:rsid w:val="00E31DA4"/>
    <w:rsid w:val="00E33083"/>
    <w:rsid w:val="00E3360B"/>
    <w:rsid w:val="00E33FBA"/>
    <w:rsid w:val="00E34836"/>
    <w:rsid w:val="00E36AEA"/>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3874"/>
    <w:rsid w:val="00E5611F"/>
    <w:rsid w:val="00E5632C"/>
    <w:rsid w:val="00E5636A"/>
    <w:rsid w:val="00E5732D"/>
    <w:rsid w:val="00E574C3"/>
    <w:rsid w:val="00E57622"/>
    <w:rsid w:val="00E57AF7"/>
    <w:rsid w:val="00E57C2B"/>
    <w:rsid w:val="00E57DB2"/>
    <w:rsid w:val="00E6022E"/>
    <w:rsid w:val="00E615B0"/>
    <w:rsid w:val="00E629B0"/>
    <w:rsid w:val="00E629C0"/>
    <w:rsid w:val="00E6326F"/>
    <w:rsid w:val="00E6362C"/>
    <w:rsid w:val="00E63B17"/>
    <w:rsid w:val="00E64437"/>
    <w:rsid w:val="00E64BB9"/>
    <w:rsid w:val="00E655F8"/>
    <w:rsid w:val="00E65678"/>
    <w:rsid w:val="00E66057"/>
    <w:rsid w:val="00E6793F"/>
    <w:rsid w:val="00E71FE7"/>
    <w:rsid w:val="00E72332"/>
    <w:rsid w:val="00E72F7E"/>
    <w:rsid w:val="00E73353"/>
    <w:rsid w:val="00E74932"/>
    <w:rsid w:val="00E74BFF"/>
    <w:rsid w:val="00E74FBB"/>
    <w:rsid w:val="00E757FA"/>
    <w:rsid w:val="00E76D1A"/>
    <w:rsid w:val="00E7718D"/>
    <w:rsid w:val="00E808A9"/>
    <w:rsid w:val="00E817A3"/>
    <w:rsid w:val="00E81926"/>
    <w:rsid w:val="00E8209F"/>
    <w:rsid w:val="00E831F6"/>
    <w:rsid w:val="00E8332C"/>
    <w:rsid w:val="00E83425"/>
    <w:rsid w:val="00E84532"/>
    <w:rsid w:val="00E84FEA"/>
    <w:rsid w:val="00E85060"/>
    <w:rsid w:val="00E858A9"/>
    <w:rsid w:val="00E85EE6"/>
    <w:rsid w:val="00E86314"/>
    <w:rsid w:val="00E86AAA"/>
    <w:rsid w:val="00E91738"/>
    <w:rsid w:val="00E9313C"/>
    <w:rsid w:val="00E944CF"/>
    <w:rsid w:val="00E954B4"/>
    <w:rsid w:val="00E9617A"/>
    <w:rsid w:val="00E96184"/>
    <w:rsid w:val="00E9637B"/>
    <w:rsid w:val="00E97628"/>
    <w:rsid w:val="00EA0222"/>
    <w:rsid w:val="00EA0CFD"/>
    <w:rsid w:val="00EA0FC3"/>
    <w:rsid w:val="00EA284E"/>
    <w:rsid w:val="00EA3792"/>
    <w:rsid w:val="00EA3D6F"/>
    <w:rsid w:val="00EA44BB"/>
    <w:rsid w:val="00EA4B6A"/>
    <w:rsid w:val="00EA54AA"/>
    <w:rsid w:val="00EA5ADA"/>
    <w:rsid w:val="00EA69E3"/>
    <w:rsid w:val="00EA7537"/>
    <w:rsid w:val="00EA79D2"/>
    <w:rsid w:val="00EB0C89"/>
    <w:rsid w:val="00EB0CE0"/>
    <w:rsid w:val="00EB0E21"/>
    <w:rsid w:val="00EB2162"/>
    <w:rsid w:val="00EB3772"/>
    <w:rsid w:val="00EB4471"/>
    <w:rsid w:val="00EB44C0"/>
    <w:rsid w:val="00EB4855"/>
    <w:rsid w:val="00EB5434"/>
    <w:rsid w:val="00EB5698"/>
    <w:rsid w:val="00EB58D1"/>
    <w:rsid w:val="00EB6D9B"/>
    <w:rsid w:val="00EB725B"/>
    <w:rsid w:val="00EB7EB6"/>
    <w:rsid w:val="00EC0569"/>
    <w:rsid w:val="00EC0B62"/>
    <w:rsid w:val="00EC1F09"/>
    <w:rsid w:val="00EC24E0"/>
    <w:rsid w:val="00EC5CB9"/>
    <w:rsid w:val="00EC687A"/>
    <w:rsid w:val="00ED275F"/>
    <w:rsid w:val="00ED28D5"/>
    <w:rsid w:val="00ED2F84"/>
    <w:rsid w:val="00ED33E4"/>
    <w:rsid w:val="00ED4455"/>
    <w:rsid w:val="00ED5578"/>
    <w:rsid w:val="00ED6FC0"/>
    <w:rsid w:val="00ED724E"/>
    <w:rsid w:val="00ED78B4"/>
    <w:rsid w:val="00EE1B8D"/>
    <w:rsid w:val="00EE2C34"/>
    <w:rsid w:val="00EE3423"/>
    <w:rsid w:val="00EE4FA1"/>
    <w:rsid w:val="00EE5B99"/>
    <w:rsid w:val="00EE5C88"/>
    <w:rsid w:val="00EE64ED"/>
    <w:rsid w:val="00EE7825"/>
    <w:rsid w:val="00EE7AB9"/>
    <w:rsid w:val="00EE7B7D"/>
    <w:rsid w:val="00EE7B8B"/>
    <w:rsid w:val="00EF3BB9"/>
    <w:rsid w:val="00EF4C55"/>
    <w:rsid w:val="00EF6232"/>
    <w:rsid w:val="00EF6CAF"/>
    <w:rsid w:val="00EF7FE2"/>
    <w:rsid w:val="00F001C1"/>
    <w:rsid w:val="00F00329"/>
    <w:rsid w:val="00F00ECD"/>
    <w:rsid w:val="00F0163F"/>
    <w:rsid w:val="00F01EAC"/>
    <w:rsid w:val="00F04AE9"/>
    <w:rsid w:val="00F05605"/>
    <w:rsid w:val="00F07583"/>
    <w:rsid w:val="00F11CF8"/>
    <w:rsid w:val="00F12320"/>
    <w:rsid w:val="00F1298D"/>
    <w:rsid w:val="00F12CE3"/>
    <w:rsid w:val="00F14E54"/>
    <w:rsid w:val="00F15630"/>
    <w:rsid w:val="00F16A71"/>
    <w:rsid w:val="00F16AD3"/>
    <w:rsid w:val="00F16E22"/>
    <w:rsid w:val="00F16E61"/>
    <w:rsid w:val="00F203FA"/>
    <w:rsid w:val="00F204FF"/>
    <w:rsid w:val="00F210A5"/>
    <w:rsid w:val="00F22132"/>
    <w:rsid w:val="00F23E40"/>
    <w:rsid w:val="00F24A20"/>
    <w:rsid w:val="00F24E6C"/>
    <w:rsid w:val="00F2549C"/>
    <w:rsid w:val="00F25C2D"/>
    <w:rsid w:val="00F25FEC"/>
    <w:rsid w:val="00F271A3"/>
    <w:rsid w:val="00F2765F"/>
    <w:rsid w:val="00F305A8"/>
    <w:rsid w:val="00F30790"/>
    <w:rsid w:val="00F3167A"/>
    <w:rsid w:val="00F31B99"/>
    <w:rsid w:val="00F31ED4"/>
    <w:rsid w:val="00F33F57"/>
    <w:rsid w:val="00F34DDE"/>
    <w:rsid w:val="00F360AA"/>
    <w:rsid w:val="00F363D5"/>
    <w:rsid w:val="00F364AE"/>
    <w:rsid w:val="00F40CFF"/>
    <w:rsid w:val="00F41786"/>
    <w:rsid w:val="00F41B98"/>
    <w:rsid w:val="00F43174"/>
    <w:rsid w:val="00F431BD"/>
    <w:rsid w:val="00F459B4"/>
    <w:rsid w:val="00F45B67"/>
    <w:rsid w:val="00F46155"/>
    <w:rsid w:val="00F469BD"/>
    <w:rsid w:val="00F46CF4"/>
    <w:rsid w:val="00F47ADE"/>
    <w:rsid w:val="00F50720"/>
    <w:rsid w:val="00F55F5A"/>
    <w:rsid w:val="00F562D9"/>
    <w:rsid w:val="00F56981"/>
    <w:rsid w:val="00F573FB"/>
    <w:rsid w:val="00F57D51"/>
    <w:rsid w:val="00F60B92"/>
    <w:rsid w:val="00F60C04"/>
    <w:rsid w:val="00F62E6B"/>
    <w:rsid w:val="00F63336"/>
    <w:rsid w:val="00F65901"/>
    <w:rsid w:val="00F6592C"/>
    <w:rsid w:val="00F65CDD"/>
    <w:rsid w:val="00F663B0"/>
    <w:rsid w:val="00F66E85"/>
    <w:rsid w:val="00F675EF"/>
    <w:rsid w:val="00F712A0"/>
    <w:rsid w:val="00F71C9A"/>
    <w:rsid w:val="00F72191"/>
    <w:rsid w:val="00F7264A"/>
    <w:rsid w:val="00F73120"/>
    <w:rsid w:val="00F73D8C"/>
    <w:rsid w:val="00F74298"/>
    <w:rsid w:val="00F74C4F"/>
    <w:rsid w:val="00F74ED7"/>
    <w:rsid w:val="00F75D0A"/>
    <w:rsid w:val="00F76577"/>
    <w:rsid w:val="00F7686D"/>
    <w:rsid w:val="00F76DD0"/>
    <w:rsid w:val="00F777FD"/>
    <w:rsid w:val="00F807E2"/>
    <w:rsid w:val="00F81711"/>
    <w:rsid w:val="00F81A45"/>
    <w:rsid w:val="00F825BA"/>
    <w:rsid w:val="00F82AEB"/>
    <w:rsid w:val="00F84940"/>
    <w:rsid w:val="00F857C9"/>
    <w:rsid w:val="00F85E36"/>
    <w:rsid w:val="00F85FB3"/>
    <w:rsid w:val="00F86CC4"/>
    <w:rsid w:val="00F916DA"/>
    <w:rsid w:val="00F93241"/>
    <w:rsid w:val="00F9333C"/>
    <w:rsid w:val="00F93A97"/>
    <w:rsid w:val="00F9465E"/>
    <w:rsid w:val="00F9471C"/>
    <w:rsid w:val="00F95275"/>
    <w:rsid w:val="00F9540D"/>
    <w:rsid w:val="00F95905"/>
    <w:rsid w:val="00F95C4A"/>
    <w:rsid w:val="00F962AD"/>
    <w:rsid w:val="00F96997"/>
    <w:rsid w:val="00F96B64"/>
    <w:rsid w:val="00F97625"/>
    <w:rsid w:val="00F97AA3"/>
    <w:rsid w:val="00F97BDA"/>
    <w:rsid w:val="00FA0128"/>
    <w:rsid w:val="00FA04C8"/>
    <w:rsid w:val="00FA05ED"/>
    <w:rsid w:val="00FA067C"/>
    <w:rsid w:val="00FA0F2B"/>
    <w:rsid w:val="00FA1DE7"/>
    <w:rsid w:val="00FA2053"/>
    <w:rsid w:val="00FA36DB"/>
    <w:rsid w:val="00FA4505"/>
    <w:rsid w:val="00FA6ADC"/>
    <w:rsid w:val="00FB09E4"/>
    <w:rsid w:val="00FB164F"/>
    <w:rsid w:val="00FB210E"/>
    <w:rsid w:val="00FB213B"/>
    <w:rsid w:val="00FB2743"/>
    <w:rsid w:val="00FB27A1"/>
    <w:rsid w:val="00FB3417"/>
    <w:rsid w:val="00FB38B2"/>
    <w:rsid w:val="00FB488C"/>
    <w:rsid w:val="00FB5134"/>
    <w:rsid w:val="00FB55DB"/>
    <w:rsid w:val="00FB5966"/>
    <w:rsid w:val="00FB7043"/>
    <w:rsid w:val="00FC04A3"/>
    <w:rsid w:val="00FC089B"/>
    <w:rsid w:val="00FC08AF"/>
    <w:rsid w:val="00FC0B10"/>
    <w:rsid w:val="00FC33E9"/>
    <w:rsid w:val="00FC4448"/>
    <w:rsid w:val="00FC4572"/>
    <w:rsid w:val="00FC4D73"/>
    <w:rsid w:val="00FC64A6"/>
    <w:rsid w:val="00FC66CD"/>
    <w:rsid w:val="00FC6F72"/>
    <w:rsid w:val="00FC7D2F"/>
    <w:rsid w:val="00FD0162"/>
    <w:rsid w:val="00FD0275"/>
    <w:rsid w:val="00FD0879"/>
    <w:rsid w:val="00FD17B6"/>
    <w:rsid w:val="00FD282C"/>
    <w:rsid w:val="00FD3A4C"/>
    <w:rsid w:val="00FD3B5A"/>
    <w:rsid w:val="00FD4397"/>
    <w:rsid w:val="00FD43A1"/>
    <w:rsid w:val="00FD43CE"/>
    <w:rsid w:val="00FD4943"/>
    <w:rsid w:val="00FD76D4"/>
    <w:rsid w:val="00FD7A34"/>
    <w:rsid w:val="00FE093D"/>
    <w:rsid w:val="00FE0E90"/>
    <w:rsid w:val="00FE103A"/>
    <w:rsid w:val="00FE1488"/>
    <w:rsid w:val="00FE1722"/>
    <w:rsid w:val="00FE26D1"/>
    <w:rsid w:val="00FE2C63"/>
    <w:rsid w:val="00FE4B10"/>
    <w:rsid w:val="00FE4FA5"/>
    <w:rsid w:val="00FE52FB"/>
    <w:rsid w:val="00FE531E"/>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qFormat/>
    <w:rsid w:val="00397535"/>
    <w:pPr>
      <w:numPr>
        <w:numId w:val="14"/>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1"/>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19"/>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8"/>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0"/>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7"/>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2"/>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5"/>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5"/>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5"/>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5"/>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6"/>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8"/>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29"/>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0"/>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1"/>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5"/>
      </w:numPr>
    </w:pPr>
  </w:style>
  <w:style w:type="numbering" w:customStyle="1" w:styleId="111111111">
    <w:name w:val="1 / 1.1 / 1.1.1111"/>
    <w:rsid w:val="006738F2"/>
    <w:pPr>
      <w:numPr>
        <w:numId w:val="27"/>
      </w:numPr>
    </w:pPr>
  </w:style>
  <w:style w:type="numbering" w:customStyle="1" w:styleId="1ai1">
    <w:name w:val="1 / a / i1"/>
    <w:rsid w:val="006738F2"/>
    <w:pPr>
      <w:numPr>
        <w:numId w:val="16"/>
      </w:numPr>
    </w:pPr>
  </w:style>
  <w:style w:type="numbering" w:customStyle="1" w:styleId="1ai111">
    <w:name w:val="1 / a / i111"/>
    <w:rsid w:val="006738F2"/>
    <w:pPr>
      <w:numPr>
        <w:numId w:val="24"/>
      </w:numPr>
    </w:pPr>
  </w:style>
  <w:style w:type="numbering" w:customStyle="1" w:styleId="1111111">
    <w:name w:val="1 / 1.1 / 1.1.11"/>
    <w:rsid w:val="006738F2"/>
    <w:pPr>
      <w:numPr>
        <w:numId w:val="23"/>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paragraph" w:customStyle="1" w:styleId="2fc">
    <w:name w:val="Îñíîâíîé òåêñò 2"/>
    <w:basedOn w:val="affffffc"/>
    <w:rsid w:val="00C8223C"/>
    <w:pPr>
      <w:widowControl w:val="0"/>
      <w:suppressAutoHyphens/>
      <w:ind w:firstLine="720"/>
      <w:jc w:val="both"/>
    </w:pPr>
    <w:rPr>
      <w:rFonts w:cs="Calibri"/>
      <w:b/>
      <w:color w:val="000000"/>
      <w:sz w:val="24"/>
      <w:lang w:val="en-US" w:eastAsia="ar-SA"/>
    </w:rPr>
  </w:style>
  <w:style w:type="paragraph" w:customStyle="1" w:styleId="3f2">
    <w:name w:val="Îñíîâíîé òåêñò ñ îòñòóïîì 3"/>
    <w:basedOn w:val="affffffc"/>
    <w:rsid w:val="00C8223C"/>
    <w:pPr>
      <w:widowControl w:val="0"/>
      <w:suppressAutoHyphens/>
      <w:ind w:firstLine="567"/>
      <w:jc w:val="both"/>
    </w:pPr>
    <w:rPr>
      <w:rFonts w:ascii="Peterburg" w:hAnsi="Peterburg" w:cs="Calibri"/>
      <w:b/>
      <w:i/>
      <w:sz w:val="24"/>
      <w:lang w:eastAsia="ar-SA"/>
    </w:rPr>
  </w:style>
  <w:style w:type="paragraph" w:customStyle="1" w:styleId="affffffff8">
    <w:name w:val="Содержимое таблицы"/>
    <w:basedOn w:val="a5"/>
    <w:rsid w:val="00482216"/>
    <w:pPr>
      <w:suppressLineNumbers/>
      <w:suppressAutoHyphens/>
      <w:spacing w:after="0" w:line="240" w:lineRule="auto"/>
    </w:pPr>
    <w:rPr>
      <w:rFonts w:ascii="Liberation Serif" w:eastAsia="Noto Sans CJK SC Regular" w:hAnsi="Liberation Serif" w:cs="Lohit Devanagari"/>
      <w:kern w:val="2"/>
      <w:sz w:val="24"/>
      <w:szCs w:val="24"/>
      <w:lang w:eastAsia="zh-CN" w:bidi="hi-IN"/>
    </w:rPr>
  </w:style>
  <w:style w:type="character" w:customStyle="1" w:styleId="WW8Num10z0">
    <w:name w:val="WW8Num10z0"/>
    <w:rsid w:val="00482216"/>
    <w:rPr>
      <w:rFonts w:ascii="Times New Roman" w:hAnsi="Times New Roman" w:cs="Times New Roman"/>
    </w:rPr>
  </w:style>
  <w:style w:type="paragraph" w:customStyle="1" w:styleId="affffffff9">
    <w:name w:val="ОсновнойРПС"/>
    <w:basedOn w:val="a5"/>
    <w:link w:val="affffffffa"/>
    <w:rsid w:val="00482216"/>
    <w:pPr>
      <w:spacing w:after="0" w:line="360" w:lineRule="auto"/>
      <w:ind w:firstLine="709"/>
      <w:jc w:val="both"/>
    </w:pPr>
    <w:rPr>
      <w:rFonts w:ascii="Times New Roman" w:hAnsi="Times New Roman"/>
      <w:sz w:val="28"/>
      <w:szCs w:val="28"/>
    </w:rPr>
  </w:style>
  <w:style w:type="character" w:customStyle="1" w:styleId="affffffffa">
    <w:name w:val="ОсновнойРПС Знак"/>
    <w:basedOn w:val="a6"/>
    <w:link w:val="affffffff9"/>
    <w:rsid w:val="00482216"/>
    <w:rPr>
      <w:rFonts w:ascii="Times New Roman" w:eastAsia="Times New Roman" w:hAnsi="Times New Roman" w:cs="Times New Roman"/>
      <w:sz w:val="28"/>
      <w:szCs w:val="28"/>
      <w:lang w:eastAsia="ru-RU"/>
    </w:rPr>
  </w:style>
  <w:style w:type="paragraph" w:customStyle="1" w:styleId="1f9">
    <w:name w:val="Текст1"/>
    <w:basedOn w:val="a5"/>
    <w:rsid w:val="007C1CE1"/>
    <w:pPr>
      <w:spacing w:after="0" w:line="240" w:lineRule="auto"/>
    </w:pPr>
    <w:rPr>
      <w:rFonts w:ascii="Consolas" w:eastAsia="Calibri" w:hAnsi="Consolas"/>
      <w:sz w:val="21"/>
      <w:szCs w:val="21"/>
      <w:lang w:eastAsia="ar-SA"/>
    </w:rPr>
  </w:style>
  <w:style w:type="character" w:customStyle="1" w:styleId="WW-Absatz-Standardschriftart1111111111111111111">
    <w:name w:val="WW-Absatz-Standardschriftart1111111111111111111"/>
    <w:rsid w:val="007C1CE1"/>
  </w:style>
  <w:style w:type="paragraph" w:customStyle="1" w:styleId="affffffffb">
    <w:name w:val="Заголовок таблицы"/>
    <w:basedOn w:val="affffffff8"/>
    <w:rsid w:val="007C1CE1"/>
    <w:pPr>
      <w:jc w:val="center"/>
    </w:pPr>
    <w:rPr>
      <w:b/>
      <w:bCs/>
    </w:rPr>
  </w:style>
  <w:style w:type="character" w:customStyle="1" w:styleId="FontStyle158">
    <w:name w:val="Font Style158"/>
    <w:uiPriority w:val="99"/>
    <w:rsid w:val="007C1CE1"/>
    <w:rPr>
      <w:rFonts w:eastAsia="Times New Roman"/>
      <w:color w:val="auto"/>
      <w:sz w:val="26"/>
      <w:lang w:val="ru-RU"/>
    </w:rPr>
  </w:style>
  <w:style w:type="paragraph" w:customStyle="1" w:styleId="Style81">
    <w:name w:val="Style81"/>
    <w:basedOn w:val="a5"/>
    <w:uiPriority w:val="99"/>
    <w:rsid w:val="007C1CE1"/>
    <w:pPr>
      <w:widowControl w:val="0"/>
      <w:suppressAutoHyphens/>
      <w:autoSpaceDE w:val="0"/>
      <w:spacing w:after="0" w:line="240" w:lineRule="auto"/>
      <w:textAlignment w:val="baseline"/>
    </w:pPr>
    <w:rPr>
      <w:rFonts w:ascii="Times New Roman" w:eastAsia="Arial Unicode MS" w:hAnsi="Times New Roman"/>
      <w:kern w:val="1"/>
      <w:sz w:val="24"/>
      <w:szCs w:val="24"/>
      <w:lang w:eastAsia="hi-IN" w:bidi="hi-IN"/>
    </w:rPr>
  </w:style>
  <w:style w:type="paragraph" w:customStyle="1" w:styleId="Standard">
    <w:name w:val="Standard"/>
    <w:rsid w:val="007C1CE1"/>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310">
    <w:name w:val="Основной текст с отступом 31"/>
    <w:basedOn w:val="a5"/>
    <w:rsid w:val="0084314E"/>
    <w:pPr>
      <w:tabs>
        <w:tab w:val="left" w:pos="709"/>
      </w:tabs>
      <w:suppressAutoHyphens/>
      <w:spacing w:before="80" w:after="0" w:line="240" w:lineRule="auto"/>
      <w:ind w:firstLine="709"/>
      <w:jc w:val="both"/>
    </w:pPr>
    <w:rPr>
      <w:rFonts w:ascii="TimesET" w:eastAsia="TimesET" w:hAnsi="TimesET" w:cs="Calibri"/>
      <w:sz w:val="20"/>
      <w:szCs w:val="20"/>
      <w:lang w:eastAsia="ar-SA"/>
    </w:rPr>
  </w:style>
  <w:style w:type="paragraph" w:customStyle="1" w:styleId="211">
    <w:name w:val="Основной текст 21"/>
    <w:basedOn w:val="a5"/>
    <w:rsid w:val="0084314E"/>
    <w:pPr>
      <w:suppressAutoHyphens/>
      <w:spacing w:before="80" w:after="120" w:line="480" w:lineRule="auto"/>
      <w:ind w:firstLine="709"/>
      <w:jc w:val="both"/>
    </w:pPr>
    <w:rPr>
      <w:rFonts w:ascii="Arial" w:hAnsi="Arial" w:cs="Calibri"/>
      <w:sz w:val="20"/>
      <w:szCs w:val="24"/>
      <w:lang w:eastAsia="ar-SA"/>
    </w:rPr>
  </w:style>
  <w:style w:type="paragraph" w:customStyle="1" w:styleId="affffffffc">
    <w:name w:val="основной"/>
    <w:basedOn w:val="a5"/>
    <w:rsid w:val="0084314E"/>
    <w:pPr>
      <w:keepNext/>
      <w:suppressAutoHyphens/>
      <w:spacing w:before="80" w:after="0" w:line="240" w:lineRule="auto"/>
    </w:pPr>
    <w:rPr>
      <w:rFonts w:ascii="Arial" w:hAnsi="Arial" w:cs="Calibri"/>
      <w:sz w:val="20"/>
      <w:szCs w:val="20"/>
      <w:lang w:eastAsia="ar-SA"/>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3031" TargetMode="External"/><Relationship Id="rId21" Type="http://schemas.openxmlformats.org/officeDocument/2006/relationships/hyperlink" Target="http://docs.cntd.ru/document/901876063" TargetMode="External"/><Relationship Id="rId42" Type="http://schemas.openxmlformats.org/officeDocument/2006/relationships/hyperlink" Target="http://www.consultant.ru/document/cons_doc_LAW_173035/" TargetMode="External"/><Relationship Id="rId47" Type="http://schemas.openxmlformats.org/officeDocument/2006/relationships/hyperlink" Target="http://www.consultant.ru/document/cons_doc_LAW_148719/" TargetMode="External"/><Relationship Id="rId63" Type="http://schemas.openxmlformats.org/officeDocument/2006/relationships/hyperlink" Target="http://www.consultant.ru/document/cons_doc_LAW_314355/" TargetMode="External"/><Relationship Id="rId68" Type="http://schemas.openxmlformats.org/officeDocument/2006/relationships/hyperlink" Target="http://www.consultant.ru/document/cons_doc_LAW_101790/" TargetMode="External"/><Relationship Id="rId84" Type="http://schemas.openxmlformats.org/officeDocument/2006/relationships/hyperlink" Target="http://www.consultant.ru/cons/cgi/online.cgi?req=doc;base=STR;n=8285" TargetMode="External"/><Relationship Id="rId89" Type="http://schemas.openxmlformats.org/officeDocument/2006/relationships/hyperlink" Target="http://www.consultant.ru/cons/cgi/online.cgi?req=doc;base=EXP;n=527971" TargetMode="External"/><Relationship Id="rId112" Type="http://schemas.openxmlformats.org/officeDocument/2006/relationships/hyperlink" Target="http://www.consultant.ru/cons/cgi/online.cgi?req=doc;base=STR;n=9219" TargetMode="External"/><Relationship Id="rId133" Type="http://schemas.openxmlformats.org/officeDocument/2006/relationships/hyperlink" Target="http://www.consultant.ru/cons/cgi/online.cgi?req=doc;base=STR;n=20649" TargetMode="External"/><Relationship Id="rId138" Type="http://schemas.openxmlformats.org/officeDocument/2006/relationships/hyperlink" Target="http://www.consultant.ru/cons/cgi/online.cgi?req=doc;base=STR;n=16012" TargetMode="External"/><Relationship Id="rId154" Type="http://schemas.openxmlformats.org/officeDocument/2006/relationships/hyperlink" Target="http://www.consultant.ru/document/cons_doc_LAW_159505/" TargetMode="External"/><Relationship Id="rId159" Type="http://schemas.openxmlformats.org/officeDocument/2006/relationships/hyperlink" Target="http://www.consultant.ru/document/cons_doc_LAW_69173/" TargetMode="External"/><Relationship Id="rId175" Type="http://schemas.openxmlformats.org/officeDocument/2006/relationships/hyperlink" Target="http://www.consultant.ru/document/cons_doc_LAW_154412/" TargetMode="External"/><Relationship Id="rId170" Type="http://schemas.openxmlformats.org/officeDocument/2006/relationships/hyperlink" Target="http://www.consultant.ru/document/cons_doc_LAW_110006/" TargetMode="External"/><Relationship Id="rId191" Type="http://schemas.openxmlformats.org/officeDocument/2006/relationships/hyperlink" Target="http://www.consultant.ru/document/cons_doc_LAW_70501/" TargetMode="External"/><Relationship Id="rId196"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hyperlink" Target="http://www.consultant.ru/cons/cgi/online.cgi?req=doc;base=STR;n=237" TargetMode="External"/><Relationship Id="rId11" Type="http://schemas.openxmlformats.org/officeDocument/2006/relationships/image" Target="media/image3.wmf"/><Relationship Id="rId32" Type="http://schemas.openxmlformats.org/officeDocument/2006/relationships/hyperlink" Target="http://www.consultant.ru/document/cons_doc_LAW_317664/" TargetMode="External"/><Relationship Id="rId37" Type="http://schemas.openxmlformats.org/officeDocument/2006/relationships/hyperlink" Target="http://www.consultant.ru/document/cons_doc_LAW_168304/" TargetMode="External"/><Relationship Id="rId53" Type="http://schemas.openxmlformats.org/officeDocument/2006/relationships/hyperlink" Target="http://www.consultant.ru/document/cons_doc_LAW_12627/" TargetMode="External"/><Relationship Id="rId58" Type="http://schemas.openxmlformats.org/officeDocument/2006/relationships/hyperlink" Target="http://www.consultant.ru/document/cons_doc_LAW_314541/" TargetMode="External"/><Relationship Id="rId74" Type="http://schemas.openxmlformats.org/officeDocument/2006/relationships/hyperlink" Target="http://www.consultant.ru/cons/cgi/online.cgi?req=doc;base=STR;n=6149" TargetMode="External"/><Relationship Id="rId79" Type="http://schemas.openxmlformats.org/officeDocument/2006/relationships/hyperlink" Target="http://www.consultant.ru/cons/cgi/online.cgi?req=doc;base=STR;n=16288" TargetMode="External"/><Relationship Id="rId102" Type="http://schemas.openxmlformats.org/officeDocument/2006/relationships/hyperlink" Target="http://www.consultant.ru/cons/cgi/online.cgi?req=doc;base=STR;n=17854" TargetMode="External"/><Relationship Id="rId123" Type="http://schemas.openxmlformats.org/officeDocument/2006/relationships/hyperlink" Target="http://www.consultant.ru/cons/cgi/online.cgi?req=doc;base=STR;n=16855" TargetMode="External"/><Relationship Id="rId128" Type="http://schemas.openxmlformats.org/officeDocument/2006/relationships/hyperlink" Target="http://www.consultant.ru/cons/cgi/online.cgi?req=doc;base=STR;n=16475" TargetMode="External"/><Relationship Id="rId144" Type="http://schemas.openxmlformats.org/officeDocument/2006/relationships/hyperlink" Target="http://www.consultant.ru/cons/cgi/online.cgi?req=doc;base=STR;n=1707" TargetMode="External"/><Relationship Id="rId149" Type="http://schemas.openxmlformats.org/officeDocument/2006/relationships/hyperlink" Target="http://www.consultant.ru/document/cons_doc_LAW_119016/" TargetMode="External"/><Relationship Id="rId5" Type="http://schemas.openxmlformats.org/officeDocument/2006/relationships/webSettings" Target="webSettings.xml"/><Relationship Id="rId90" Type="http://schemas.openxmlformats.org/officeDocument/2006/relationships/hyperlink" Target="http://www.consultant.ru/document/cons_doc_LAW_135771/" TargetMode="External"/><Relationship Id="rId95" Type="http://schemas.openxmlformats.org/officeDocument/2006/relationships/hyperlink" Target="http://www.consultant.ru/cons/cgi/online.cgi?req=doc;base=STR;n=21177" TargetMode="External"/><Relationship Id="rId160" Type="http://schemas.openxmlformats.org/officeDocument/2006/relationships/hyperlink" Target="http://www.consultant.ru/document/cons_doc_LAW_42228/" TargetMode="External"/><Relationship Id="rId165" Type="http://schemas.openxmlformats.org/officeDocument/2006/relationships/hyperlink" Target="http://www.consultant.ru/document/cons_doc_LAW_200192/" TargetMode="External"/><Relationship Id="rId181" Type="http://schemas.openxmlformats.org/officeDocument/2006/relationships/hyperlink" Target="http://www.consultant.ru/document/cons_doc_LAW_71421/" TargetMode="External"/><Relationship Id="rId186" Type="http://schemas.openxmlformats.org/officeDocument/2006/relationships/hyperlink" Target="http://www.consultant.ru/cons/cgi/online.cgi?req=doc;base=STR;n=4895" TargetMode="External"/><Relationship Id="rId22" Type="http://schemas.openxmlformats.org/officeDocument/2006/relationships/hyperlink" Target="http://www.consultant.ru/document/cons_doc_LAW_300834/" TargetMode="External"/><Relationship Id="rId27" Type="http://schemas.openxmlformats.org/officeDocument/2006/relationships/hyperlink" Target="http://www.consultant.ru/document/cons_doc_LAW_303638/" TargetMode="External"/><Relationship Id="rId43" Type="http://schemas.openxmlformats.org/officeDocument/2006/relationships/hyperlink" Target="http://www.consultant.ru/document/cons_doc_LAW_300892/" TargetMode="External"/><Relationship Id="rId48" Type="http://schemas.openxmlformats.org/officeDocument/2006/relationships/hyperlink" Target="http://www.consultant.ru/document/cons_doc_LAW_302970/" TargetMode="External"/><Relationship Id="rId64" Type="http://schemas.openxmlformats.org/officeDocument/2006/relationships/hyperlink" Target="http://www.consultant.ru/document/cons_doc_LAW_221482/" TargetMode="External"/><Relationship Id="rId69" Type="http://schemas.openxmlformats.org/officeDocument/2006/relationships/hyperlink" Target="http://www.consultant.ru/cons/cgi/online.cgi?req=doc;base=EXP;n=368815" TargetMode="External"/><Relationship Id="rId113" Type="http://schemas.openxmlformats.org/officeDocument/2006/relationships/hyperlink" Target="http://www.consultant.ru/cons/cgi/online.cgi?req=doc;base=STR;n=5560" TargetMode="External"/><Relationship Id="rId118" Type="http://schemas.openxmlformats.org/officeDocument/2006/relationships/hyperlink" Target="http://www.consultant.ru/cons/cgi/online.cgi?req=doc;base=STR;n=438" TargetMode="External"/><Relationship Id="rId134" Type="http://schemas.openxmlformats.org/officeDocument/2006/relationships/hyperlink" Target="http://www.consultant.ru/cons/cgi/online.cgi?req=doc;base=STR;n=16271" TargetMode="External"/><Relationship Id="rId139" Type="http://schemas.openxmlformats.org/officeDocument/2006/relationships/hyperlink" Target="http://www.consultant.ru/cons/cgi/online.cgi?req=doc;base=STR;n=20824" TargetMode="External"/><Relationship Id="rId80" Type="http://schemas.openxmlformats.org/officeDocument/2006/relationships/hyperlink" Target="http://www.consultant.ru/cons/cgi/online.cgi?req=doc;base=STR;n=16224" TargetMode="External"/><Relationship Id="rId85" Type="http://schemas.openxmlformats.org/officeDocument/2006/relationships/hyperlink" Target="http://www.consultant.ru/cons/cgi/online.cgi?req=doc;base=STR;n=16456" TargetMode="External"/><Relationship Id="rId150" Type="http://schemas.openxmlformats.org/officeDocument/2006/relationships/hyperlink" Target="http://www.consultant.ru/document/cons_doc_LAW_41082/" TargetMode="External"/><Relationship Id="rId155" Type="http://schemas.openxmlformats.org/officeDocument/2006/relationships/hyperlink" Target="http://www.consultant.ru/document/cons_doc_LAW_13040/" TargetMode="External"/><Relationship Id="rId171" Type="http://schemas.openxmlformats.org/officeDocument/2006/relationships/hyperlink" Target="http://www.consultant.ru/document/cons_doc_LAW_101890/" TargetMode="External"/><Relationship Id="rId176" Type="http://schemas.openxmlformats.org/officeDocument/2006/relationships/hyperlink" Target="http://www.consultant.ru/document/cons_doc_LAW_158992/" TargetMode="External"/><Relationship Id="rId192" Type="http://schemas.openxmlformats.org/officeDocument/2006/relationships/hyperlink" Target="http://www.consultant.ru/document/cons_doc_LAW_308069/" TargetMode="External"/><Relationship Id="rId12" Type="http://schemas.openxmlformats.org/officeDocument/2006/relationships/image" Target="media/image4.wmf"/><Relationship Id="rId17" Type="http://schemas.openxmlformats.org/officeDocument/2006/relationships/hyperlink" Target="consultantplus://offline/ref=4594773E2B65C7F17DAF27DA8E5790FD9996B78DC2B825E0E42F88O623N" TargetMode="External"/><Relationship Id="rId33" Type="http://schemas.openxmlformats.org/officeDocument/2006/relationships/hyperlink" Target="http://www.consultant.ru/document/cons_doc_LAW_314821/" TargetMode="External"/><Relationship Id="rId38" Type="http://schemas.openxmlformats.org/officeDocument/2006/relationships/hyperlink" Target="http://www.consultant.ru/document/cons_doc_LAW_314853/" TargetMode="External"/><Relationship Id="rId59" Type="http://schemas.openxmlformats.org/officeDocument/2006/relationships/hyperlink" Target="http://www.consultant.ru/document/cons_doc_LAW_111609/" TargetMode="External"/><Relationship Id="rId103" Type="http://schemas.openxmlformats.org/officeDocument/2006/relationships/hyperlink" Target="http://www.consultant.ru/cons/cgi/online.cgi?req=doc;base=STR;n=20527" TargetMode="External"/><Relationship Id="rId108" Type="http://schemas.openxmlformats.org/officeDocument/2006/relationships/hyperlink" Target="http://www.consultant.ru/cons/cgi/online.cgi?req=doc;base=STR;n=491" TargetMode="External"/><Relationship Id="rId124" Type="http://schemas.openxmlformats.org/officeDocument/2006/relationships/hyperlink" Target="http://www.consultant.ru/cons/cgi/online.cgi?req=doc;base=STR;n=944" TargetMode="External"/><Relationship Id="rId129" Type="http://schemas.openxmlformats.org/officeDocument/2006/relationships/hyperlink" Target="http://www.consultant.ru/cons/cgi/online.cgi?req=doc;base=STR;n=16275" TargetMode="External"/><Relationship Id="rId54" Type="http://schemas.openxmlformats.org/officeDocument/2006/relationships/hyperlink" Target="http://www.consultant.ru/document/cons_doc_LAW_198341/" TargetMode="External"/><Relationship Id="rId70" Type="http://schemas.openxmlformats.org/officeDocument/2006/relationships/hyperlink" Target="http://www.consultant.ru/document/cons_doc_LAW_220533/" TargetMode="External"/><Relationship Id="rId75" Type="http://schemas.openxmlformats.org/officeDocument/2006/relationships/hyperlink" Target="http://www.consultant.ru/cons/cgi/online.cgi?req=doc;base=OTN;n=1965" TargetMode="External"/><Relationship Id="rId91" Type="http://schemas.openxmlformats.org/officeDocument/2006/relationships/hyperlink" Target="http://www.consultant.ru/cons/cgi/online.cgi?req=doc;base=EXP;n=362333" TargetMode="External"/><Relationship Id="rId96" Type="http://schemas.openxmlformats.org/officeDocument/2006/relationships/hyperlink" Target="http://www.consultant.ru/cons/cgi/online.cgi?req=doc;base=STR;n=1135" TargetMode="External"/><Relationship Id="rId140" Type="http://schemas.openxmlformats.org/officeDocument/2006/relationships/hyperlink" Target="http://www.consultant.ru/cons/cgi/online.cgi?req=doc;base=STR;n=20856" TargetMode="External"/><Relationship Id="rId145" Type="http://schemas.openxmlformats.org/officeDocument/2006/relationships/hyperlink" Target="http://www.consultant.ru/cons/cgi/online.cgi?req=doc;base=STR;n=5742" TargetMode="External"/><Relationship Id="rId161" Type="http://schemas.openxmlformats.org/officeDocument/2006/relationships/hyperlink" Target="http://www.consultant.ru/document/cons_doc_LAW_41563/" TargetMode="External"/><Relationship Id="rId166" Type="http://schemas.openxmlformats.org/officeDocument/2006/relationships/hyperlink" Target="http://www.consultant.ru/document/cons_doc_LAW_185747/" TargetMode="External"/><Relationship Id="rId182" Type="http://schemas.openxmlformats.org/officeDocument/2006/relationships/hyperlink" Target="http://www.consultant.ru/document/cons_doc_LAW_71041/" TargetMode="External"/><Relationship Id="rId187" Type="http://schemas.openxmlformats.org/officeDocument/2006/relationships/hyperlink" Target="http://www.consultant.ru/cons/cgi/online.cgi?req=doc;base=STR;n=670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303617/" TargetMode="External"/><Relationship Id="rId28" Type="http://schemas.openxmlformats.org/officeDocument/2006/relationships/hyperlink" Target="http://www.consultant.ru/document/cons_doc_LAW_314393/" TargetMode="External"/><Relationship Id="rId49" Type="http://schemas.openxmlformats.org/officeDocument/2006/relationships/hyperlink" Target="http://www.consultant.ru/document/cons_doc_LAW_296535/" TargetMode="External"/><Relationship Id="rId114" Type="http://schemas.openxmlformats.org/officeDocument/2006/relationships/hyperlink" Target="http://www.consultant.ru/cons/cgi/online.cgi?req=doc;base=STR;n=22414" TargetMode="External"/><Relationship Id="rId119" Type="http://schemas.openxmlformats.org/officeDocument/2006/relationships/hyperlink" Target="http://www.consultant.ru/cons/cgi/online.cgi?req=doc;base=STR;n=1611" TargetMode="External"/><Relationship Id="rId44" Type="http://schemas.openxmlformats.org/officeDocument/2006/relationships/hyperlink" Target="http://www.consultant.ru/document/cons_doc_LAW_314856/" TargetMode="External"/><Relationship Id="rId60" Type="http://schemas.openxmlformats.org/officeDocument/2006/relationships/hyperlink" Target="http://www.consultant.ru/document/cons_doc_LAW_223649/" TargetMode="External"/><Relationship Id="rId65" Type="http://schemas.openxmlformats.org/officeDocument/2006/relationships/hyperlink" Target="http://www.consultant.ru/document/cons_doc_LAW_189189/" TargetMode="External"/><Relationship Id="rId81" Type="http://schemas.openxmlformats.org/officeDocument/2006/relationships/hyperlink" Target="http://www.consultant.ru/cons/cgi/online.cgi?req=doc;base=STR;n=5626" TargetMode="External"/><Relationship Id="rId86" Type="http://schemas.openxmlformats.org/officeDocument/2006/relationships/hyperlink" Target="http://www.consultant.ru/cons/cgi/online.cgi?req=doc;base=STR;n=1017" TargetMode="External"/><Relationship Id="rId130" Type="http://schemas.openxmlformats.org/officeDocument/2006/relationships/hyperlink" Target="http://www.consultant.ru/cons/cgi/online.cgi?req=doc;base=STR;n=21120" TargetMode="External"/><Relationship Id="rId135" Type="http://schemas.openxmlformats.org/officeDocument/2006/relationships/hyperlink" Target="http://www.consultant.ru/cons/cgi/online.cgi?req=doc;base=STR;n=19856" TargetMode="External"/><Relationship Id="rId151" Type="http://schemas.openxmlformats.org/officeDocument/2006/relationships/hyperlink" Target="http://www.consultant.ru/document/cons_doc_LAW_42862/" TargetMode="External"/><Relationship Id="rId156" Type="http://schemas.openxmlformats.org/officeDocument/2006/relationships/hyperlink" Target="http://www.consultant.ru/document/cons_doc_LAW_40314/" TargetMode="External"/><Relationship Id="rId177" Type="http://schemas.openxmlformats.org/officeDocument/2006/relationships/hyperlink" Target="http://www.consultant.ru/document/cons_doc_LAW_204665/" TargetMode="External"/><Relationship Id="rId172" Type="http://schemas.openxmlformats.org/officeDocument/2006/relationships/hyperlink" Target="http://www.consultant.ru/document/cons_doc_LAW_33101/" TargetMode="External"/><Relationship Id="rId193" Type="http://schemas.openxmlformats.org/officeDocument/2006/relationships/hyperlink" Target="https://wiki2.org/ru/%D0%A1%D0%BB%D1%83%D0%B6%D0%B5%D0%B1%D0%BD%D0%B0%D1%8F:Map/11/56.73/41.067/ru" TargetMode="External"/><Relationship Id="rId13" Type="http://schemas.openxmlformats.org/officeDocument/2006/relationships/hyperlink" Target="http://base.garant.ru/12165555/" TargetMode="External"/><Relationship Id="rId18" Type="http://schemas.openxmlformats.org/officeDocument/2006/relationships/hyperlink" Target="consultantplus://offline/ref=49699D5AB43A6FC29F41BF96096ED96215DB2DAC418EA4FE42258377L3K" TargetMode="External"/><Relationship Id="rId39" Type="http://schemas.openxmlformats.org/officeDocument/2006/relationships/hyperlink" Target="http://www.consultant.ru/document/cons_doc_LAW_304239/" TargetMode="External"/><Relationship Id="rId109" Type="http://schemas.openxmlformats.org/officeDocument/2006/relationships/hyperlink" Target="http://www.consultant.ru/cons/cgi/online.cgi?req=doc;base=STR;n=21874" TargetMode="External"/><Relationship Id="rId34" Type="http://schemas.openxmlformats.org/officeDocument/2006/relationships/hyperlink" Target="http://www.consultant.ru/document/cons_doc_LAW_221339/" TargetMode="External"/><Relationship Id="rId50" Type="http://schemas.openxmlformats.org/officeDocument/2006/relationships/hyperlink" Target="http://www.consultant.ru/document/cons_doc_LAW_314380/" TargetMode="External"/><Relationship Id="rId55" Type="http://schemas.openxmlformats.org/officeDocument/2006/relationships/hyperlink" Target="http://www.consultant.ru/document/cons_doc_LAW_312573/" TargetMode="External"/><Relationship Id="rId76" Type="http://schemas.openxmlformats.org/officeDocument/2006/relationships/hyperlink" Target="http://www.consultant.ru/cons/cgi/online.cgi?req=doc;base=OTN;n=8515" TargetMode="External"/><Relationship Id="rId97" Type="http://schemas.openxmlformats.org/officeDocument/2006/relationships/hyperlink" Target="http://www.consultant.ru/cons/cgi/online.cgi?req=doc;base=STR;n=4708" TargetMode="External"/><Relationship Id="rId104" Type="http://schemas.openxmlformats.org/officeDocument/2006/relationships/hyperlink" Target="http://www.consultant.ru/cons/cgi/online.cgi?req=doc;base=STR;n=19699" TargetMode="External"/><Relationship Id="rId120" Type="http://schemas.openxmlformats.org/officeDocument/2006/relationships/hyperlink" Target="http://www.consultant.ru/cons/cgi/online.cgi?req=doc;base=STR;n=107" TargetMode="External"/><Relationship Id="rId125" Type="http://schemas.openxmlformats.org/officeDocument/2006/relationships/hyperlink" Target="http://www.consultant.ru/cons/cgi/online.cgi?req=doc;base=STR;n=944" TargetMode="External"/><Relationship Id="rId141" Type="http://schemas.openxmlformats.org/officeDocument/2006/relationships/hyperlink" Target="http://www.consultant.ru/document/cons_doc_LAW_215006/" TargetMode="External"/><Relationship Id="rId146" Type="http://schemas.openxmlformats.org/officeDocument/2006/relationships/hyperlink" Target="http://www.consultant.ru/cons/cgi/online.cgi?req=doc;base=STR;n=3014" TargetMode="External"/><Relationship Id="rId167" Type="http://schemas.openxmlformats.org/officeDocument/2006/relationships/hyperlink" Target="http://www.consultant.ru/document/cons_doc_LAW_112428/" TargetMode="External"/><Relationship Id="rId188" Type="http://schemas.openxmlformats.org/officeDocument/2006/relationships/hyperlink" Target="http://www.consultant.ru/cons/cgi/online.cgi?req=doc;base=STR;n=4544" TargetMode="External"/><Relationship Id="rId7" Type="http://schemas.openxmlformats.org/officeDocument/2006/relationships/endnotes" Target="endnotes.xml"/><Relationship Id="rId71" Type="http://schemas.openxmlformats.org/officeDocument/2006/relationships/hyperlink" Target="http://www.consultant.ru/document/cons_doc_LAW_114654/" TargetMode="External"/><Relationship Id="rId92" Type="http://schemas.openxmlformats.org/officeDocument/2006/relationships/hyperlink" Target="http://www.consultant.ru/cons/cgi/online.cgi?req=doc;base=STR;n=14791" TargetMode="External"/><Relationship Id="rId162" Type="http://schemas.openxmlformats.org/officeDocument/2006/relationships/hyperlink" Target="http://www.consultant.ru/document/cons_doc_LAW_74425/" TargetMode="External"/><Relationship Id="rId183" Type="http://schemas.openxmlformats.org/officeDocument/2006/relationships/hyperlink" Target="http://www.consultant.ru/cons/cgi/online.cgi?req=doc;base=STR;n=7739" TargetMode="External"/><Relationship Id="rId2" Type="http://schemas.openxmlformats.org/officeDocument/2006/relationships/numbering" Target="numbering.xml"/><Relationship Id="rId29" Type="http://schemas.openxmlformats.org/officeDocument/2006/relationships/hyperlink" Target="http://www.consultant.ru/document/cons_doc_LAW_191767/" TargetMode="External"/><Relationship Id="rId24" Type="http://schemas.openxmlformats.org/officeDocument/2006/relationships/hyperlink" Target="http://www.consultant.ru/document/cons_doc_LAW_156884/" TargetMode="External"/><Relationship Id="rId40" Type="http://schemas.openxmlformats.org/officeDocument/2006/relationships/hyperlink" Target="http://www.consultant.ru/document/cons_doc_LAW_317662/" TargetMode="External"/><Relationship Id="rId45" Type="http://schemas.openxmlformats.org/officeDocument/2006/relationships/hyperlink" Target="http://www.consultant.ru/document/cons_doc_LAW_292652/" TargetMode="External"/><Relationship Id="rId66" Type="http://schemas.openxmlformats.org/officeDocument/2006/relationships/hyperlink" Target="http://www.consultant.ru/document/cons_doc_LAW_186843/" TargetMode="External"/><Relationship Id="rId87" Type="http://schemas.openxmlformats.org/officeDocument/2006/relationships/hyperlink" Target="http://www.consultant.ru/cons/cgi/online.cgi?req=doc;base=STR;n=7270" TargetMode="External"/><Relationship Id="rId110" Type="http://schemas.openxmlformats.org/officeDocument/2006/relationships/hyperlink" Target="http://www.consultant.ru/cons/cgi/online.cgi?req=doc;base=STR;n=5319" TargetMode="External"/><Relationship Id="rId115" Type="http://schemas.openxmlformats.org/officeDocument/2006/relationships/hyperlink" Target="http://www.consultant.ru/cons/cgi/online.cgi?req=doc;base=STR;n=22413" TargetMode="External"/><Relationship Id="rId131" Type="http://schemas.openxmlformats.org/officeDocument/2006/relationships/hyperlink" Target="http://www.consultant.ru/cons/cgi/online.cgi?req=doc;base=STR;n=13779" TargetMode="External"/><Relationship Id="rId136" Type="http://schemas.openxmlformats.org/officeDocument/2006/relationships/hyperlink" Target="http://www.consultant.ru/cons/cgi/online.cgi?req=doc;base=STR;n=20602" TargetMode="External"/><Relationship Id="rId157" Type="http://schemas.openxmlformats.org/officeDocument/2006/relationships/hyperlink" Target="http://www.consultant.ru/document/cons_doc_LAW_98117/" TargetMode="External"/><Relationship Id="rId178" Type="http://schemas.openxmlformats.org/officeDocument/2006/relationships/hyperlink" Target="http://www.consultant.ru/document/cons_doc_LAW_208142/" TargetMode="External"/><Relationship Id="rId61" Type="http://schemas.openxmlformats.org/officeDocument/2006/relationships/hyperlink" Target="http://www.consultant.ru/document/cons_doc_LAW_105276/" TargetMode="External"/><Relationship Id="rId82" Type="http://schemas.openxmlformats.org/officeDocument/2006/relationships/hyperlink" Target="http://www.consultant.ru/cons/cgi/online.cgi?req=doc;base=STR;n=5626" TargetMode="External"/><Relationship Id="rId152" Type="http://schemas.openxmlformats.org/officeDocument/2006/relationships/hyperlink" Target="http://www.consultant.ru/document/cons_doc_LAW_111251/" TargetMode="External"/><Relationship Id="rId173" Type="http://schemas.openxmlformats.org/officeDocument/2006/relationships/hyperlink" Target="http://www.consultant.ru/document/cons_doc_LAW_115312/" TargetMode="External"/><Relationship Id="rId194" Type="http://schemas.openxmlformats.org/officeDocument/2006/relationships/footer" Target="footer2.xml"/><Relationship Id="rId19" Type="http://schemas.openxmlformats.org/officeDocument/2006/relationships/hyperlink" Target="http://docs.cntd.ru/document/460181137" TargetMode="External"/><Relationship Id="rId14" Type="http://schemas.openxmlformats.org/officeDocument/2006/relationships/image" Target="media/image5.wmf"/><Relationship Id="rId30" Type="http://schemas.openxmlformats.org/officeDocument/2006/relationships/hyperlink" Target="http://www.consultant.ru/document/cons_doc_LAW_191767/" TargetMode="External"/><Relationship Id="rId35" Type="http://schemas.openxmlformats.org/officeDocument/2006/relationships/hyperlink" Target="http://www.consultant.ru/document/cons_doc_LAW_304324/" TargetMode="External"/><Relationship Id="rId56" Type="http://schemas.openxmlformats.org/officeDocument/2006/relationships/hyperlink" Target="http://www.consultant.ru/document/cons_doc_LAW_88710/" TargetMode="External"/><Relationship Id="rId77" Type="http://schemas.openxmlformats.org/officeDocument/2006/relationships/hyperlink" Target="http://www.consultant.ru/cons/cgi/online.cgi?req=doc;base=OTN;n=8507" TargetMode="External"/><Relationship Id="rId100" Type="http://schemas.openxmlformats.org/officeDocument/2006/relationships/hyperlink" Target="http://www.consultant.ru/document/cons_doc_LAW_109933/" TargetMode="External"/><Relationship Id="rId105" Type="http://schemas.openxmlformats.org/officeDocument/2006/relationships/hyperlink" Target="http://www.consultant.ru/cons/cgi/online.cgi?req=doc;base=STR;n=21411" TargetMode="External"/><Relationship Id="rId126" Type="http://schemas.openxmlformats.org/officeDocument/2006/relationships/hyperlink" Target="http://www.consultant.ru/document/cons_doc_LAW_305589/" TargetMode="External"/><Relationship Id="rId147" Type="http://schemas.openxmlformats.org/officeDocument/2006/relationships/hyperlink" Target="http://www.consultant.ru/cons/cgi/online.cgi?req=doc;base=STR;n=14698" TargetMode="External"/><Relationship Id="rId168" Type="http://schemas.openxmlformats.org/officeDocument/2006/relationships/hyperlink" Target="http://www.consultant.ru/document/cons_doc_LAW_41585/" TargetMode="External"/><Relationship Id="rId8" Type="http://schemas.openxmlformats.org/officeDocument/2006/relationships/image" Target="media/image1.png"/><Relationship Id="rId51" Type="http://schemas.openxmlformats.org/officeDocument/2006/relationships/hyperlink" Target="http://www.consultant.ru/cons/cgi/online.cgi?req=doc;base=EXP;n=332106" TargetMode="External"/><Relationship Id="rId72" Type="http://schemas.openxmlformats.org/officeDocument/2006/relationships/hyperlink" Target="http://www.consultant.ru/document/cons_doc_LAW_160632/" TargetMode="External"/><Relationship Id="rId93" Type="http://schemas.openxmlformats.org/officeDocument/2006/relationships/hyperlink" Target="http://www.consultant.ru/document/cons_doc_LAW_163186/" TargetMode="External"/><Relationship Id="rId98" Type="http://schemas.openxmlformats.org/officeDocument/2006/relationships/hyperlink" Target="http://www.consultant.ru/cons/cgi/online.cgi?req=doc;base=STR;n=717" TargetMode="External"/><Relationship Id="rId121" Type="http://schemas.openxmlformats.org/officeDocument/2006/relationships/hyperlink" Target="http://www.consultant.ru/cons/cgi/online.cgi?req=doc;base=STR;n=5582" TargetMode="External"/><Relationship Id="rId142" Type="http://schemas.openxmlformats.org/officeDocument/2006/relationships/hyperlink" Target="http://www.consultant.ru/cons/cgi/online.cgi?req=doc;base=STR;n=536" TargetMode="External"/><Relationship Id="rId163" Type="http://schemas.openxmlformats.org/officeDocument/2006/relationships/hyperlink" Target="http://www.consultant.ru/document/cons_doc_LAW_216755/" TargetMode="External"/><Relationship Id="rId184" Type="http://schemas.openxmlformats.org/officeDocument/2006/relationships/hyperlink" Target="http://www.consultant.ru/cons/cgi/online.cgi?req=doc;base=STR;n=7760" TargetMode="External"/><Relationship Id="rId189" Type="http://schemas.openxmlformats.org/officeDocument/2006/relationships/hyperlink" Target="http://www.consultant.ru/document/cons_doc_LAW_239819/" TargetMode="External"/><Relationship Id="rId3" Type="http://schemas.openxmlformats.org/officeDocument/2006/relationships/styles" Target="styles.xml"/><Relationship Id="rId25" Type="http://schemas.openxmlformats.org/officeDocument/2006/relationships/hyperlink" Target="http://www.consultant.ru/document/cons_doc_LAW_289907/" TargetMode="External"/><Relationship Id="rId46" Type="http://schemas.openxmlformats.org/officeDocument/2006/relationships/hyperlink" Target="http://www.consultant.ru/document/cons_doc_LAW_302972/" TargetMode="External"/><Relationship Id="rId67" Type="http://schemas.openxmlformats.org/officeDocument/2006/relationships/hyperlink" Target="http://www.consultant.ru/document/cons_doc_LAW_191595/" TargetMode="External"/><Relationship Id="rId116" Type="http://schemas.openxmlformats.org/officeDocument/2006/relationships/hyperlink" Target="http://www.consultant.ru/cons/cgi/online.cgi?req=doc;base=STR;n=4861" TargetMode="External"/><Relationship Id="rId137" Type="http://schemas.openxmlformats.org/officeDocument/2006/relationships/hyperlink" Target="http://www.consultant.ru/cons/cgi/online.cgi?req=doc;base=STR;n=20653" TargetMode="External"/><Relationship Id="rId158" Type="http://schemas.openxmlformats.org/officeDocument/2006/relationships/hyperlink" Target="http://www.consultant.ru/document/cons_doc_LAW_69173/" TargetMode="External"/><Relationship Id="rId20" Type="http://schemas.openxmlformats.org/officeDocument/2006/relationships/hyperlink" Target="http://docs.cntd.ru/document/901876063" TargetMode="External"/><Relationship Id="rId41" Type="http://schemas.openxmlformats.org/officeDocument/2006/relationships/hyperlink" Target="http://www.consultant.ru/document/cons_doc_LAW_221584/" TargetMode="External"/><Relationship Id="rId62" Type="http://schemas.openxmlformats.org/officeDocument/2006/relationships/hyperlink" Target="http://www.consultant.ru/document/cons_doc_LAW_124233/" TargetMode="External"/><Relationship Id="rId83" Type="http://schemas.openxmlformats.org/officeDocument/2006/relationships/hyperlink" Target="http://www.consultant.ru/cons/cgi/online.cgi?req=doc;base=STR;n=190" TargetMode="External"/><Relationship Id="rId88" Type="http://schemas.openxmlformats.org/officeDocument/2006/relationships/hyperlink" Target="http://www.consultant.ru/cons/cgi/online.cgi?req=doc;base=STR;n=5830" TargetMode="External"/><Relationship Id="rId111" Type="http://schemas.openxmlformats.org/officeDocument/2006/relationships/hyperlink" Target="http://www.consultant.ru/cons/cgi/online.cgi?req=doc;base=STR;n=5320" TargetMode="External"/><Relationship Id="rId132" Type="http://schemas.openxmlformats.org/officeDocument/2006/relationships/hyperlink" Target="http://www.consultant.ru/cons/cgi/online.cgi?req=doc;base=STR;n=13695" TargetMode="External"/><Relationship Id="rId153" Type="http://schemas.openxmlformats.org/officeDocument/2006/relationships/hyperlink" Target="http://www.consultant.ru/document/cons_doc_LAW_200185/" TargetMode="External"/><Relationship Id="rId174" Type="http://schemas.openxmlformats.org/officeDocument/2006/relationships/hyperlink" Target="http://www.consultant.ru/document/cons_doc_LAW_100598/" TargetMode="External"/><Relationship Id="rId179" Type="http://schemas.openxmlformats.org/officeDocument/2006/relationships/hyperlink" Target="http://www.consultant.ru/document/cons_doc_LAW_222976/" TargetMode="External"/><Relationship Id="rId195" Type="http://schemas.openxmlformats.org/officeDocument/2006/relationships/fontTable" Target="fontTable.xml"/><Relationship Id="rId190" Type="http://schemas.openxmlformats.org/officeDocument/2006/relationships/hyperlink" Target="http://www.consultant.ru/document/cons_doc_LAW_103739/" TargetMode="External"/><Relationship Id="rId15" Type="http://schemas.openxmlformats.org/officeDocument/2006/relationships/image" Target="media/image6.wmf"/><Relationship Id="rId36" Type="http://schemas.openxmlformats.org/officeDocument/2006/relationships/hyperlink" Target="http://www.consultant.ru/document/cons_doc_LAW_303794/" TargetMode="External"/><Relationship Id="rId57" Type="http://schemas.openxmlformats.org/officeDocument/2006/relationships/hyperlink" Target="http://www.consultant.ru/document/cons_doc_LAW_186038/" TargetMode="External"/><Relationship Id="rId106" Type="http://schemas.openxmlformats.org/officeDocument/2006/relationships/hyperlink" Target="http://www.consultant.ru/cons/cgi/online.cgi?req=doc;base=STR;n=14936" TargetMode="External"/><Relationship Id="rId127" Type="http://schemas.openxmlformats.org/officeDocument/2006/relationships/hyperlink" Target="http://www.consultant.ru/cons/cgi/online.cgi?req=doc;base=STR;n=20665" TargetMode="External"/><Relationship Id="rId10" Type="http://schemas.openxmlformats.org/officeDocument/2006/relationships/image" Target="media/image2.wmf"/><Relationship Id="rId31" Type="http://schemas.openxmlformats.org/officeDocument/2006/relationships/hyperlink" Target="http://www.consultant.ru/document/cons_doc_LAW_217925/" TargetMode="External"/><Relationship Id="rId52" Type="http://schemas.openxmlformats.org/officeDocument/2006/relationships/hyperlink" Target="http://www.consultant.ru/document/cons_doc_LAW_68380/" TargetMode="External"/><Relationship Id="rId73" Type="http://schemas.openxmlformats.org/officeDocument/2006/relationships/hyperlink" Target="http://www.consultant.ru/cons/cgi/online.cgi?req=doc;base=STR;n=6624" TargetMode="External"/><Relationship Id="rId78" Type="http://schemas.openxmlformats.org/officeDocument/2006/relationships/hyperlink" Target="http://www.consultant.ru/cons/cgi/online.cgi?req=doc;base=OTN;n=2543" TargetMode="External"/><Relationship Id="rId94" Type="http://schemas.openxmlformats.org/officeDocument/2006/relationships/hyperlink" Target="http://www.consultant.ru/cons/cgi/online.cgi?req=doc;base=STR;n=20950" TargetMode="External"/><Relationship Id="rId99" Type="http://schemas.openxmlformats.org/officeDocument/2006/relationships/hyperlink" Target="http://www.consultant.ru/cons/cgi/online.cgi?req=doc;base=STR;n=4907" TargetMode="External"/><Relationship Id="rId101" Type="http://schemas.openxmlformats.org/officeDocument/2006/relationships/hyperlink" Target="http://www.consultant.ru/document/cons_doc_LAW_109932/" TargetMode="External"/><Relationship Id="rId122" Type="http://schemas.openxmlformats.org/officeDocument/2006/relationships/hyperlink" Target="http://www.consultant.ru/cons/cgi/online.cgi?req=doc;base=STR;n=22386" TargetMode="External"/><Relationship Id="rId143" Type="http://schemas.openxmlformats.org/officeDocument/2006/relationships/hyperlink" Target="http://www.consultant.ru/cons/cgi/online.cgi?req=doc;base=STR;n=15022" TargetMode="External"/><Relationship Id="rId148" Type="http://schemas.openxmlformats.org/officeDocument/2006/relationships/hyperlink" Target="http://www.consultant.ru/cons/cgi/online.cgi?req=doc;base=STR;n=16316" TargetMode="External"/><Relationship Id="rId164" Type="http://schemas.openxmlformats.org/officeDocument/2006/relationships/hyperlink" Target="http://www.consultant.ru/document/cons_doc_LAW_99288/" TargetMode="External"/><Relationship Id="rId169" Type="http://schemas.openxmlformats.org/officeDocument/2006/relationships/hyperlink" Target="http://www.consultant.ru/document/cons_doc_LAW_90936/" TargetMode="External"/><Relationship Id="rId185" Type="http://schemas.openxmlformats.org/officeDocument/2006/relationships/hyperlink" Target="http://www.consultant.ru/cons/cgi/online.cgi?req=doc;base=STR;n=7931"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88788/" TargetMode="External"/><Relationship Id="rId26" Type="http://schemas.openxmlformats.org/officeDocument/2006/relationships/hyperlink" Target="http://www.consultant.ru/document/cons_doc_LAW_3008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BBE30-4EC8-4D6D-92FF-F6D5A62E7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276</Pages>
  <Words>116099</Words>
  <Characters>661765</Characters>
  <Application>Microsoft Office Word</Application>
  <DocSecurity>0</DocSecurity>
  <Lines>5514</Lines>
  <Paragraphs>1552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КобраПК</cp:lastModifiedBy>
  <cp:revision>2</cp:revision>
  <cp:lastPrinted>2017-11-20T10:54:00Z</cp:lastPrinted>
  <dcterms:created xsi:type="dcterms:W3CDTF">2019-09-08T12:00:00Z</dcterms:created>
  <dcterms:modified xsi:type="dcterms:W3CDTF">2019-09-08T12:00:00Z</dcterms:modified>
</cp:coreProperties>
</file>