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4E004A" w:rsidRPr="00E356FD" w:rsidRDefault="004E004A" w:rsidP="004E004A">
      <w:pPr>
        <w:jc w:val="center"/>
        <w:rPr>
          <w:b/>
        </w:rPr>
      </w:pPr>
      <w:r>
        <w:rPr>
          <w:b/>
        </w:rPr>
        <w:t>ПРОТОКОЛ</w:t>
      </w:r>
    </w:p>
    <w:p w:rsidR="003E2462" w:rsidRPr="00D60E0F" w:rsidRDefault="004E004A" w:rsidP="008808F8">
      <w:pPr>
        <w:ind w:firstLine="426"/>
        <w:jc w:val="center"/>
        <w:rPr>
          <w:b/>
        </w:rPr>
      </w:pPr>
      <w:r w:rsidRPr="00D60E0F">
        <w:rPr>
          <w:b/>
        </w:rPr>
        <w:t xml:space="preserve">проведения общественных обсуждений </w:t>
      </w:r>
      <w:proofErr w:type="gramStart"/>
      <w:r w:rsidR="00CB4BD8" w:rsidRPr="00D60E0F">
        <w:rPr>
          <w:b/>
        </w:rPr>
        <w:t xml:space="preserve">по  </w:t>
      </w:r>
      <w:r w:rsidR="003E2462" w:rsidRPr="00D60E0F">
        <w:rPr>
          <w:b/>
        </w:rPr>
        <w:t xml:space="preserve">проекту решения о предоставлении разрешения на отклонение от  предельных параметров разрешенного строительства </w:t>
      </w:r>
      <w:r w:rsidR="00D60E0F" w:rsidRPr="00D60E0F">
        <w:rPr>
          <w:b/>
        </w:rPr>
        <w:t>в отношении</w:t>
      </w:r>
      <w:proofErr w:type="gramEnd"/>
      <w:r w:rsidR="00D60E0F" w:rsidRPr="00D60E0F">
        <w:rPr>
          <w:b/>
        </w:rPr>
        <w:t xml:space="preserve"> земельного участка, с  КН37:09:050201:521, расположенного по адресу: Ивановская область, </w:t>
      </w:r>
      <w:proofErr w:type="spellStart"/>
      <w:r w:rsidR="00D60E0F" w:rsidRPr="00D60E0F">
        <w:rPr>
          <w:b/>
        </w:rPr>
        <w:t>Лежневский</w:t>
      </w:r>
      <w:proofErr w:type="spellEnd"/>
      <w:r w:rsidR="00D60E0F" w:rsidRPr="00D60E0F">
        <w:rPr>
          <w:b/>
        </w:rPr>
        <w:t xml:space="preserve"> муниципальный район, </w:t>
      </w:r>
      <w:proofErr w:type="spellStart"/>
      <w:r w:rsidR="00D60E0F" w:rsidRPr="00D60E0F">
        <w:rPr>
          <w:b/>
        </w:rPr>
        <w:t>Лежневское</w:t>
      </w:r>
      <w:proofErr w:type="spellEnd"/>
      <w:r w:rsidR="00D60E0F" w:rsidRPr="00D60E0F">
        <w:rPr>
          <w:b/>
        </w:rPr>
        <w:t xml:space="preserve"> городское поселение, п</w:t>
      </w:r>
      <w:proofErr w:type="gramStart"/>
      <w:r w:rsidR="00D60E0F" w:rsidRPr="00D60E0F">
        <w:rPr>
          <w:b/>
        </w:rPr>
        <w:t>.Л</w:t>
      </w:r>
      <w:proofErr w:type="gramEnd"/>
      <w:r w:rsidR="00D60E0F" w:rsidRPr="00D60E0F">
        <w:rPr>
          <w:b/>
        </w:rPr>
        <w:t>ежнево, ул.Ивановская, земельный участок 30/1</w:t>
      </w:r>
    </w:p>
    <w:p w:rsidR="004E004A" w:rsidRPr="00D60E0F" w:rsidRDefault="004E004A" w:rsidP="008808F8">
      <w:pPr>
        <w:ind w:firstLine="426"/>
        <w:jc w:val="center"/>
      </w:pPr>
      <w:r w:rsidRPr="00D60E0F">
        <w:t xml:space="preserve">Дата оформления протокола </w:t>
      </w:r>
      <w:r w:rsidR="0085614C" w:rsidRPr="00D60E0F">
        <w:t xml:space="preserve"> </w:t>
      </w:r>
      <w:r w:rsidRPr="00D60E0F">
        <w:t xml:space="preserve">общественных обсуждений: </w:t>
      </w:r>
      <w:r w:rsidR="00D60E0F" w:rsidRPr="00D60E0F">
        <w:t>12</w:t>
      </w:r>
      <w:r w:rsidR="00175CB8" w:rsidRPr="00D60E0F">
        <w:t>.</w:t>
      </w:r>
      <w:r w:rsidR="00D60E0F" w:rsidRPr="00D60E0F">
        <w:t>04.2023</w:t>
      </w:r>
      <w:r w:rsidRPr="00D60E0F">
        <w:t>г.</w:t>
      </w:r>
    </w:p>
    <w:p w:rsidR="00D60E0F" w:rsidRPr="00D60E0F" w:rsidRDefault="004E004A" w:rsidP="00187AAD">
      <w:pPr>
        <w:ind w:firstLine="851"/>
        <w:jc w:val="both"/>
        <w:rPr>
          <w:b/>
        </w:rPr>
      </w:pPr>
      <w:r w:rsidRPr="00D60E0F">
        <w:t>Общественные обсуждения</w:t>
      </w:r>
      <w:r w:rsidR="001D5964">
        <w:t xml:space="preserve"> проводились</w:t>
      </w:r>
      <w:r w:rsidRPr="00D60E0F">
        <w:t xml:space="preserve"> </w:t>
      </w:r>
      <w:proofErr w:type="gramStart"/>
      <w:r w:rsidR="003E2462" w:rsidRPr="00D60E0F">
        <w:t xml:space="preserve">по проекту решения о предоставлении разрешения на отклонение от  предельных параметров разрешенного строительства </w:t>
      </w:r>
      <w:r w:rsidR="00D60E0F" w:rsidRPr="00D60E0F">
        <w:t>в отношении</w:t>
      </w:r>
      <w:proofErr w:type="gramEnd"/>
      <w:r w:rsidR="00D60E0F" w:rsidRPr="00D60E0F">
        <w:t xml:space="preserve"> земельного участка, с  КН37:09:050201:521, расположенного по адресу: Ивановская область, </w:t>
      </w:r>
      <w:proofErr w:type="spellStart"/>
      <w:r w:rsidR="00D60E0F" w:rsidRPr="00D60E0F">
        <w:t>Лежневский</w:t>
      </w:r>
      <w:proofErr w:type="spellEnd"/>
      <w:r w:rsidR="00D60E0F" w:rsidRPr="00D60E0F">
        <w:t xml:space="preserve"> муниципальный район, </w:t>
      </w:r>
      <w:proofErr w:type="spellStart"/>
      <w:r w:rsidR="00D60E0F" w:rsidRPr="00D60E0F">
        <w:t>Лежневское</w:t>
      </w:r>
      <w:proofErr w:type="spellEnd"/>
      <w:r w:rsidR="00D60E0F" w:rsidRPr="00D60E0F">
        <w:t xml:space="preserve"> городское поселение, п</w:t>
      </w:r>
      <w:proofErr w:type="gramStart"/>
      <w:r w:rsidR="00D60E0F" w:rsidRPr="00D60E0F">
        <w:t>.Л</w:t>
      </w:r>
      <w:proofErr w:type="gramEnd"/>
      <w:r w:rsidR="00D60E0F" w:rsidRPr="00D60E0F">
        <w:t>ежнево, ул.Ивановская, земельный участок 30/1.</w:t>
      </w:r>
    </w:p>
    <w:p w:rsidR="004E004A" w:rsidRPr="005F7F62" w:rsidRDefault="00F92F31" w:rsidP="00187AAD">
      <w:pPr>
        <w:ind w:firstLine="851"/>
        <w:jc w:val="both"/>
      </w:pPr>
      <w:r>
        <w:t>16</w:t>
      </w:r>
      <w:r w:rsidR="004E004A" w:rsidRPr="005F7F62">
        <w:t xml:space="preserve"> </w:t>
      </w:r>
      <w:r>
        <w:t>марта</w:t>
      </w:r>
      <w:r w:rsidR="003E2462">
        <w:t xml:space="preserve"> </w:t>
      </w:r>
      <w:r w:rsidR="004E004A" w:rsidRPr="005F7F62">
        <w:t>202</w:t>
      </w:r>
      <w:r>
        <w:t>3</w:t>
      </w:r>
      <w:r w:rsidR="004E004A" w:rsidRPr="005F7F62">
        <w:t xml:space="preserve">г. в газете </w:t>
      </w:r>
      <w:r w:rsidR="008B638C">
        <w:t>«</w:t>
      </w:r>
      <w:r w:rsidR="004E004A" w:rsidRPr="005F7F62">
        <w:t>Сельские вести</w:t>
      </w:r>
      <w:r w:rsidR="008B638C">
        <w:t>»</w:t>
      </w:r>
      <w:r w:rsidR="004E004A" w:rsidRPr="005F7F62">
        <w:t xml:space="preserve">, на официальном сайте Администрации </w:t>
      </w:r>
      <w:proofErr w:type="spellStart"/>
      <w:r w:rsidR="004E004A" w:rsidRPr="005F7F62">
        <w:t>Лежневского</w:t>
      </w:r>
      <w:proofErr w:type="spellEnd"/>
      <w:r w:rsidR="004E004A" w:rsidRPr="005F7F62">
        <w:t xml:space="preserve"> муниципального района, а также на информационных стендах </w:t>
      </w:r>
      <w:r w:rsidR="00223CA0" w:rsidRPr="005F7F62">
        <w:t xml:space="preserve">было </w:t>
      </w:r>
      <w:r w:rsidR="004E004A" w:rsidRPr="005F7F62">
        <w:t>опубликовано оповещение о начале общественных обсуждений следующего содержания:</w:t>
      </w:r>
    </w:p>
    <w:p w:rsidR="008B638C" w:rsidRPr="00CB487E" w:rsidRDefault="008B638C" w:rsidP="008B638C">
      <w:pPr>
        <w:tabs>
          <w:tab w:val="left" w:pos="993"/>
        </w:tabs>
        <w:autoSpaceDE w:val="0"/>
        <w:autoSpaceDN w:val="0"/>
        <w:adjustRightInd w:val="0"/>
        <w:ind w:firstLine="798"/>
        <w:jc w:val="both"/>
      </w:pPr>
      <w:r>
        <w:t>«</w:t>
      </w:r>
      <w:r w:rsidRPr="00CB487E">
        <w:t xml:space="preserve">Решением Совета </w:t>
      </w:r>
      <w:proofErr w:type="spellStart"/>
      <w:r w:rsidRPr="00CB487E">
        <w:t>Лежневского</w:t>
      </w:r>
      <w:proofErr w:type="spellEnd"/>
      <w:r w:rsidRPr="00CB487E">
        <w:t xml:space="preserve"> городского поселения </w:t>
      </w:r>
      <w:proofErr w:type="spellStart"/>
      <w:r w:rsidRPr="00CB487E">
        <w:t>Лежневского</w:t>
      </w:r>
      <w:proofErr w:type="spellEnd"/>
      <w:r w:rsidRPr="00CB487E">
        <w:t xml:space="preserve"> муниципального района № 9 от 10.03.2023 назначены общественные обсуждения по вопросу разрешения на отклонение от предельных параметров разрешенного строительства в отношении земельного участка с КН37:09:050201:521, расположенного по адресу: Ивановская область, </w:t>
      </w:r>
      <w:proofErr w:type="spellStart"/>
      <w:r w:rsidRPr="00CB487E">
        <w:t>Лежневский</w:t>
      </w:r>
      <w:proofErr w:type="spellEnd"/>
      <w:r w:rsidRPr="00CB487E">
        <w:t xml:space="preserve"> муниципальный район, </w:t>
      </w:r>
      <w:proofErr w:type="spellStart"/>
      <w:r w:rsidRPr="00CB487E">
        <w:t>Лежневское</w:t>
      </w:r>
      <w:proofErr w:type="spellEnd"/>
      <w:r w:rsidRPr="00CB487E">
        <w:t xml:space="preserve"> городское поселение, п</w:t>
      </w:r>
      <w:proofErr w:type="gramStart"/>
      <w:r w:rsidRPr="00CB487E">
        <w:t>.Л</w:t>
      </w:r>
      <w:proofErr w:type="gramEnd"/>
      <w:r w:rsidRPr="00CB487E">
        <w:t>ежнево, ул.Ивановская, земельный участок 30/1 (далее – проект).</w:t>
      </w:r>
    </w:p>
    <w:p w:rsidR="008B638C" w:rsidRPr="00CB487E" w:rsidRDefault="008B638C" w:rsidP="008B638C">
      <w:pPr>
        <w:autoSpaceDE w:val="0"/>
        <w:autoSpaceDN w:val="0"/>
        <w:adjustRightInd w:val="0"/>
        <w:ind w:firstLine="540"/>
        <w:jc w:val="both"/>
      </w:pPr>
      <w:r w:rsidRPr="00CB487E">
        <w:t xml:space="preserve"> Ознакомиться с проектом решения можно здесь: http://lezhnevo.ru/publichnye-slushaniya-0.html</w:t>
      </w:r>
    </w:p>
    <w:p w:rsidR="008B638C" w:rsidRPr="00CB487E" w:rsidRDefault="008B638C" w:rsidP="008B638C">
      <w:pPr>
        <w:autoSpaceDE w:val="0"/>
        <w:autoSpaceDN w:val="0"/>
        <w:adjustRightInd w:val="0"/>
        <w:ind w:firstLine="540"/>
        <w:jc w:val="both"/>
      </w:pPr>
      <w:r w:rsidRPr="00CB487E">
        <w:t>Общественные обсуждения проводятся с 23.03.2023г. по 11.04.2023г.</w:t>
      </w:r>
    </w:p>
    <w:p w:rsidR="008B638C" w:rsidRPr="00CB487E" w:rsidRDefault="008B638C" w:rsidP="008B638C">
      <w:pPr>
        <w:autoSpaceDE w:val="0"/>
        <w:autoSpaceDN w:val="0"/>
        <w:adjustRightInd w:val="0"/>
        <w:ind w:firstLine="540"/>
        <w:jc w:val="both"/>
      </w:pPr>
      <w:r w:rsidRPr="00CB487E">
        <w:t xml:space="preserve">Дата открытия экспозиции проекта с 23.03.2023г. Место проведения экспозиции: Ивановская область, </w:t>
      </w:r>
      <w:proofErr w:type="spellStart"/>
      <w:r w:rsidRPr="00CB487E">
        <w:t>Лежневский</w:t>
      </w:r>
      <w:proofErr w:type="spellEnd"/>
      <w:r w:rsidRPr="00CB487E">
        <w:t xml:space="preserve"> район,  поселок  Лежнево,  улица  Октябрьская, д. 32, кабинет № 11, тел. 8(49357) 2-11-56.(Комитет по управлению муниципальным имуществом, земельными ресурсами и архитектуре Администрации </w:t>
      </w:r>
      <w:proofErr w:type="spellStart"/>
      <w:r w:rsidRPr="00CB487E">
        <w:t>Лежневского</w:t>
      </w:r>
      <w:proofErr w:type="spellEnd"/>
      <w:r w:rsidRPr="00CB487E">
        <w:t xml:space="preserve"> муниципального района). Срок проведения экспозиции с 23.03.2023г. по 11.04.2023г.</w:t>
      </w:r>
    </w:p>
    <w:p w:rsidR="008B638C" w:rsidRPr="00CB487E" w:rsidRDefault="008B638C" w:rsidP="008B638C">
      <w:pPr>
        <w:tabs>
          <w:tab w:val="left" w:pos="567"/>
        </w:tabs>
        <w:ind w:firstLine="709"/>
        <w:jc w:val="both"/>
      </w:pPr>
      <w:r w:rsidRPr="00CB487E">
        <w:t>Посещение указанной экспозиции возможно в рабочие дни Комитета</w:t>
      </w:r>
      <w:proofErr w:type="gramStart"/>
      <w:r w:rsidRPr="00CB487E">
        <w:t xml:space="preserve"> П</w:t>
      </w:r>
      <w:proofErr w:type="gramEnd"/>
      <w:r w:rsidRPr="00CB487E">
        <w:t>н.-Пт. с 9.00-12.00ч.</w:t>
      </w:r>
    </w:p>
    <w:p w:rsidR="008B638C" w:rsidRPr="00CB487E" w:rsidRDefault="008B638C" w:rsidP="008B638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B487E">
        <w:rPr>
          <w:rFonts w:eastAsia="Calibri"/>
        </w:rPr>
        <w:t xml:space="preserve">Для ознакомления с экспозицией, а также в целях направления предложений и замечаний,  участники  общественных обсуждений  должны представить сведения о себе с приложением документов, в соответствии с </w:t>
      </w:r>
      <w:hyperlink r:id="rId6" w:history="1">
        <w:r w:rsidRPr="00CB487E">
          <w:rPr>
            <w:rFonts w:eastAsia="Calibri"/>
            <w:color w:val="0000FF"/>
          </w:rPr>
          <w:t>частью 12</w:t>
        </w:r>
      </w:hyperlink>
      <w:r w:rsidRPr="00CB487E">
        <w:rPr>
          <w:rFonts w:eastAsia="Calibri"/>
        </w:rPr>
        <w:t xml:space="preserve"> статьи 5.1. Градостроительного Кодекса РФ для прохождения идентификации.</w:t>
      </w:r>
    </w:p>
    <w:p w:rsidR="008B638C" w:rsidRPr="00CB487E" w:rsidRDefault="008B638C" w:rsidP="008B638C">
      <w:pPr>
        <w:tabs>
          <w:tab w:val="left" w:pos="567"/>
        </w:tabs>
        <w:ind w:firstLine="709"/>
        <w:jc w:val="both"/>
      </w:pPr>
      <w:r w:rsidRPr="00CB487E">
        <w:t xml:space="preserve">Письменные предложения и замечания, касающиеся проекта, подлежащего рассмотрению на общественных обсуждениях, просим направлять на адрес электронной почты: </w:t>
      </w:r>
      <w:hyperlink r:id="rId7" w:history="1">
        <w:r w:rsidRPr="00CB487E">
          <w:rPr>
            <w:rStyle w:val="a3"/>
            <w:lang w:val="en-US"/>
          </w:rPr>
          <w:t>otdarh</w:t>
        </w:r>
        <w:r w:rsidRPr="00CB487E">
          <w:rPr>
            <w:rStyle w:val="a3"/>
          </w:rPr>
          <w:t>@</w:t>
        </w:r>
        <w:r w:rsidRPr="00CB487E">
          <w:rPr>
            <w:rStyle w:val="a3"/>
            <w:lang w:val="en-US"/>
          </w:rPr>
          <w:t>lezhnevo</w:t>
        </w:r>
        <w:r w:rsidRPr="00CB487E">
          <w:rPr>
            <w:rStyle w:val="a3"/>
          </w:rPr>
          <w:t>.</w:t>
        </w:r>
        <w:r w:rsidRPr="00CB487E">
          <w:rPr>
            <w:rStyle w:val="a3"/>
            <w:lang w:val="en-US"/>
          </w:rPr>
          <w:t>ru</w:t>
        </w:r>
      </w:hyperlink>
      <w:r w:rsidRPr="00CB487E">
        <w:t xml:space="preserve">  либо по адресу: 155120, Ивановская область, пос</w:t>
      </w:r>
      <w:proofErr w:type="gramStart"/>
      <w:r w:rsidRPr="00CB487E">
        <w:t>.Л</w:t>
      </w:r>
      <w:proofErr w:type="gramEnd"/>
      <w:r w:rsidRPr="00CB487E">
        <w:t>ежнево, ул.Октябрьская, д.32. Предложения и замечания принимаются до 11.04.2023г.»</w:t>
      </w:r>
    </w:p>
    <w:p w:rsidR="007347CB" w:rsidRPr="00992D20" w:rsidRDefault="007347CB" w:rsidP="00992D20">
      <w:pPr>
        <w:ind w:firstLine="567"/>
        <w:jc w:val="both"/>
        <w:rPr>
          <w:bCs/>
          <w:color w:val="000000"/>
          <w:sz w:val="28"/>
          <w:szCs w:val="28"/>
        </w:rPr>
      </w:pPr>
      <w:r>
        <w:t xml:space="preserve">Запрашиваемые предельные размеры земельного участка и предельные параметры </w:t>
      </w:r>
      <w:r w:rsidRPr="00992D20">
        <w:t xml:space="preserve">разрешенного строительства, реконструкции объектов капитального строительства в соответствии с пунктом 1 статьи 38 Градостроительного кодекса РФ: </w:t>
      </w:r>
      <w:r w:rsidR="00992D20" w:rsidRPr="00992D20">
        <w:rPr>
          <w:bCs/>
          <w:color w:val="000000"/>
        </w:rPr>
        <w:t>минимального отступа от границы земельного участка по ул. Ивановская и с 5,0 м до  1,0 м. Сокращение минимального отступа от границ земельного участка с 3,0м до 0,0 м со стороны пер</w:t>
      </w:r>
      <w:proofErr w:type="gramStart"/>
      <w:r w:rsidR="00992D20" w:rsidRPr="00992D20">
        <w:rPr>
          <w:bCs/>
          <w:color w:val="000000"/>
        </w:rPr>
        <w:t>.С</w:t>
      </w:r>
      <w:proofErr w:type="gramEnd"/>
      <w:r w:rsidR="00992D20" w:rsidRPr="00992D20">
        <w:rPr>
          <w:bCs/>
          <w:color w:val="000000"/>
        </w:rPr>
        <w:t>вердлова и земельного участка кад.№</w:t>
      </w:r>
      <w:r w:rsidR="00992D20" w:rsidRPr="00992D20">
        <w:t>37:</w:t>
      </w:r>
      <w:r w:rsidR="00992D20" w:rsidRPr="00992D20">
        <w:rPr>
          <w:bCs/>
          <w:color w:val="000000"/>
        </w:rPr>
        <w:t>09:050201:512. Увеличение максимального процента застройки в границах земельного участка с 70% до 95%. Уменьшение минимального процента озеленения в границах земельного участка с 15% до 0%.</w:t>
      </w:r>
    </w:p>
    <w:p w:rsidR="00992D20" w:rsidRPr="00992D20" w:rsidRDefault="00992D20" w:rsidP="00992D20">
      <w:pPr>
        <w:ind w:firstLine="851"/>
        <w:contextualSpacing/>
        <w:jc w:val="both"/>
      </w:pPr>
      <w:r w:rsidRPr="00992D20">
        <w:t>В пояснительной записке «Обоснование на отклонение от предельных параметров застройки земельного участка по адресу: Ивановская область, п</w:t>
      </w:r>
      <w:proofErr w:type="gramStart"/>
      <w:r w:rsidRPr="00992D20">
        <w:t>.Л</w:t>
      </w:r>
      <w:proofErr w:type="gramEnd"/>
      <w:r w:rsidRPr="00992D20">
        <w:t>ежнево, ул.Ивановская, д.30/1»,  приведены следующие возможности предоставления разрешения на сокращения минимального отступа строений и сооружений от границы земельного участка и увеличения максимального процента застройки:</w:t>
      </w:r>
    </w:p>
    <w:p w:rsidR="00992D20" w:rsidRPr="00992D20" w:rsidRDefault="00992D20" w:rsidP="00992D20">
      <w:pPr>
        <w:ind w:firstLine="851"/>
        <w:contextualSpacing/>
        <w:jc w:val="both"/>
      </w:pPr>
      <w:r w:rsidRPr="00992D20">
        <w:t xml:space="preserve"> На земельном участке располагаются существующие здания магазинов, к которым при реконструкции планируется пристройки со стороны улицы </w:t>
      </w:r>
      <w:proofErr w:type="gramStart"/>
      <w:r w:rsidRPr="00992D20">
        <w:t>Ивановская</w:t>
      </w:r>
      <w:proofErr w:type="gramEnd"/>
      <w:r w:rsidRPr="00992D20">
        <w:t xml:space="preserve"> и со стороны участка с КН</w:t>
      </w:r>
      <w:r w:rsidRPr="00992D20">
        <w:rPr>
          <w:color w:val="000000"/>
        </w:rPr>
        <w:t xml:space="preserve"> 37:09:050201:512. Соседние участки имеют сложившуюся, общую линейную и </w:t>
      </w:r>
      <w:r w:rsidRPr="00992D20">
        <w:rPr>
          <w:color w:val="000000"/>
        </w:rPr>
        <w:lastRenderedPageBreak/>
        <w:t xml:space="preserve">композиционную застройку. В предлагаемой редакции </w:t>
      </w:r>
      <w:r w:rsidR="001D5964">
        <w:rPr>
          <w:color w:val="000000"/>
        </w:rPr>
        <w:t>схемы планировочной организации земельного участка</w:t>
      </w:r>
      <w:r w:rsidRPr="00992D20">
        <w:rPr>
          <w:color w:val="000000"/>
        </w:rPr>
        <w:t xml:space="preserve"> показано, что проектируемые пристройки расположены с отступом от границы земельного участка менее 5м со стороны ул</w:t>
      </w:r>
      <w:proofErr w:type="gramStart"/>
      <w:r w:rsidRPr="00992D20">
        <w:rPr>
          <w:color w:val="000000"/>
        </w:rPr>
        <w:t>.И</w:t>
      </w:r>
      <w:proofErr w:type="gramEnd"/>
      <w:r w:rsidRPr="00992D20">
        <w:rPr>
          <w:color w:val="000000"/>
        </w:rPr>
        <w:t>вановская и менее 3 м со стороны участка КН 37:09:050201:512. Это сделано в целях рационализации использования земельного участка и полезной площади здания. Расположение проектируемых пристроек позволяет более эффективно использовать участок, на котором располагаются здания. Предлагаемая пристройка со стороны, ул. Ивановская и пер</w:t>
      </w:r>
      <w:proofErr w:type="gramStart"/>
      <w:r w:rsidRPr="00992D20">
        <w:rPr>
          <w:color w:val="000000"/>
        </w:rPr>
        <w:t>.С</w:t>
      </w:r>
      <w:proofErr w:type="gramEnd"/>
      <w:r w:rsidRPr="00992D20">
        <w:rPr>
          <w:color w:val="000000"/>
        </w:rPr>
        <w:t xml:space="preserve">вердлова позволяет выровнять, лучше подчеркнуть линию застройки и четко закрепить углы перекрестка. Реконструируемые здания магазинов принимают прямоугольную форму в </w:t>
      </w:r>
      <w:proofErr w:type="gramStart"/>
      <w:r w:rsidRPr="00992D20">
        <w:rPr>
          <w:color w:val="000000"/>
        </w:rPr>
        <w:t>плане</w:t>
      </w:r>
      <w:proofErr w:type="gramEnd"/>
      <w:r w:rsidRPr="00992D20">
        <w:rPr>
          <w:color w:val="000000"/>
        </w:rPr>
        <w:t xml:space="preserve"> что способствует улучшению технологических процессов внутри здания. Также пристройки к зданиям увеличивают полезную площадь зданий и позволяют увеличить количество рабочих мест.</w:t>
      </w:r>
      <w:r w:rsidRPr="00992D20">
        <w:t xml:space="preserve"> </w:t>
      </w:r>
    </w:p>
    <w:p w:rsidR="00992D20" w:rsidRPr="00992D20" w:rsidRDefault="00992D20" w:rsidP="00992D20">
      <w:pPr>
        <w:ind w:firstLine="851"/>
        <w:contextualSpacing/>
        <w:jc w:val="both"/>
      </w:pPr>
      <w:r w:rsidRPr="00992D20">
        <w:rPr>
          <w:color w:val="000000"/>
        </w:rPr>
        <w:t>В пристройках будут располагаться помещения магазина по продаже продовольственных и непродовольственных товаров повседневного и периодического спроса, а также - помещения кафе. Расширение на земельном участке магазина и предприятия общественного питания обеспечит потребность населения данного квартала, в объектах торговли и общественного питания с учетом минимально допустимого уровня обеспеченности и максимально допустимого уровня территориальной доступности. Таким образом, размещение магазина, предприятия общественного питания необходимо для обслуживания жилой застройки.</w:t>
      </w:r>
    </w:p>
    <w:p w:rsidR="00992D20" w:rsidRPr="00992D20" w:rsidRDefault="00992D20" w:rsidP="00992D20">
      <w:pPr>
        <w:ind w:firstLine="851"/>
        <w:contextualSpacing/>
        <w:jc w:val="both"/>
      </w:pPr>
      <w:r w:rsidRPr="00992D20">
        <w:rPr>
          <w:color w:val="000000"/>
        </w:rPr>
        <w:t>Необходимость увеличения максимального процента застройки и сокращения минимального отступа от границ земельного участка обусловлена следующими факторами:</w:t>
      </w:r>
    </w:p>
    <w:p w:rsidR="00992D20" w:rsidRPr="00992D20" w:rsidRDefault="00992D20" w:rsidP="00992D20">
      <w:pPr>
        <w:numPr>
          <w:ilvl w:val="0"/>
          <w:numId w:val="4"/>
        </w:numPr>
        <w:rPr>
          <w:color w:val="000000"/>
        </w:rPr>
      </w:pPr>
      <w:r w:rsidRPr="00992D20">
        <w:rPr>
          <w:color w:val="000000"/>
        </w:rPr>
        <w:t>Небольшая площадь земельного участка.</w:t>
      </w:r>
    </w:p>
    <w:p w:rsidR="00992D20" w:rsidRPr="00992D20" w:rsidRDefault="00992D20" w:rsidP="00992D20">
      <w:pPr>
        <w:numPr>
          <w:ilvl w:val="0"/>
          <w:numId w:val="4"/>
        </w:numPr>
        <w:rPr>
          <w:color w:val="000000"/>
        </w:rPr>
      </w:pPr>
      <w:r w:rsidRPr="00992D20">
        <w:rPr>
          <w:color w:val="000000"/>
        </w:rPr>
        <w:t>Земельный участок имеет неблагоприятную конфигурацию (узкий).</w:t>
      </w:r>
    </w:p>
    <w:p w:rsidR="00992D20" w:rsidRPr="00992D20" w:rsidRDefault="00992D20" w:rsidP="00992D20">
      <w:pPr>
        <w:ind w:firstLine="851"/>
        <w:contextualSpacing/>
        <w:jc w:val="both"/>
        <w:rPr>
          <w:color w:val="000000"/>
        </w:rPr>
      </w:pPr>
      <w:r w:rsidRPr="00992D20">
        <w:rPr>
          <w:color w:val="000000"/>
        </w:rPr>
        <w:t>Невозможность экономической целесообразности освоения земельного участка при условии соблюдения градостроительных регламентов.</w:t>
      </w:r>
    </w:p>
    <w:p w:rsidR="00992D20" w:rsidRPr="00E2727E" w:rsidRDefault="007441DE" w:rsidP="00744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Согласно выписк</w:t>
      </w:r>
      <w:r w:rsidR="00992D20">
        <w:t>е</w:t>
      </w:r>
      <w:r>
        <w:t xml:space="preserve"> из ЕГРН об объекте недвижимости</w:t>
      </w:r>
      <w:r w:rsidR="00992D20">
        <w:t>,</w:t>
      </w:r>
      <w:r>
        <w:t xml:space="preserve"> </w:t>
      </w:r>
      <w:r w:rsidR="00992D20">
        <w:t>кадастровые номера смежных земельных участков: 37:09:050201:</w:t>
      </w:r>
      <w:r w:rsidR="00992D20" w:rsidRPr="00E2727E">
        <w:t>512, 37:09:050201:12.</w:t>
      </w:r>
    </w:p>
    <w:p w:rsidR="007441DE" w:rsidRPr="00E2727E" w:rsidRDefault="00992D20" w:rsidP="00744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2727E">
        <w:t xml:space="preserve">Земельный участок с КН 37:09:050201:512 принадлежит заявителю данного отклонения от предельных параметров разрешенного строителя в отношении земельного участка с КН37:09:050201:521, расположенного по адресу: Ивановская область, </w:t>
      </w:r>
      <w:proofErr w:type="spellStart"/>
      <w:r w:rsidRPr="00E2727E">
        <w:t>Лежневский</w:t>
      </w:r>
      <w:proofErr w:type="spellEnd"/>
      <w:r w:rsidRPr="00E2727E">
        <w:t xml:space="preserve"> муниципальный район, </w:t>
      </w:r>
      <w:proofErr w:type="spellStart"/>
      <w:r w:rsidRPr="00E2727E">
        <w:t>Лежневское</w:t>
      </w:r>
      <w:proofErr w:type="spellEnd"/>
      <w:r w:rsidRPr="00E2727E">
        <w:t xml:space="preserve"> городское поселение, п</w:t>
      </w:r>
      <w:proofErr w:type="gramStart"/>
      <w:r w:rsidRPr="00E2727E">
        <w:t>.Л</w:t>
      </w:r>
      <w:proofErr w:type="gramEnd"/>
      <w:r w:rsidRPr="00E2727E">
        <w:t>ежнево, ул.Ивановская, земельный участок 30/1, Крюкову Н.В., при этом он не возражает в отношении данного отклонения.</w:t>
      </w:r>
    </w:p>
    <w:p w:rsidR="00992D20" w:rsidRDefault="00992D20" w:rsidP="00744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2727E">
        <w:t xml:space="preserve">Земельный участок с КН37:09:050201:12, находится в общей долевой собственности собственников квартир в многоквартирном доме, расположенном по адресу: Ивановская область, </w:t>
      </w:r>
      <w:proofErr w:type="spellStart"/>
      <w:r w:rsidRPr="00E2727E">
        <w:t>Лежневский</w:t>
      </w:r>
      <w:proofErr w:type="spellEnd"/>
      <w:r w:rsidRPr="00E2727E">
        <w:t xml:space="preserve"> район, п</w:t>
      </w:r>
      <w:proofErr w:type="gramStart"/>
      <w:r w:rsidRPr="00E2727E">
        <w:t>.Л</w:t>
      </w:r>
      <w:proofErr w:type="gramEnd"/>
      <w:r w:rsidRPr="00E2727E">
        <w:t>ежнево, пер. Свердлова, д. 1</w:t>
      </w:r>
      <w:r w:rsidR="00E2727E" w:rsidRPr="00E2727E">
        <w:t>.</w:t>
      </w:r>
      <w:r w:rsidR="00E2727E">
        <w:t>Жители данного дома были оповещены в отношении испрашиваемого отклонения.</w:t>
      </w:r>
    </w:p>
    <w:p w:rsidR="00E2727E" w:rsidRPr="00E2727E" w:rsidRDefault="00E2727E" w:rsidP="00E2727E">
      <w:pPr>
        <w:tabs>
          <w:tab w:val="left" w:pos="5385"/>
          <w:tab w:val="left" w:pos="6150"/>
        </w:tabs>
        <w:ind w:firstLine="993"/>
        <w:jc w:val="both"/>
      </w:pPr>
      <w:proofErr w:type="gramStart"/>
      <w:r w:rsidRPr="00E2727E">
        <w:t>В целях принятия решения о возможности реализации намерений по отклонению от предельных параметров разрешенного строительства в отношении</w:t>
      </w:r>
      <w:proofErr w:type="gramEnd"/>
      <w:r w:rsidRPr="00E2727E">
        <w:t xml:space="preserve"> земельного участка, с 37:09:050201:512, расположенного по адресу: Ивановская область, </w:t>
      </w:r>
      <w:proofErr w:type="spellStart"/>
      <w:r w:rsidRPr="00E2727E">
        <w:t>Лежневский</w:t>
      </w:r>
      <w:proofErr w:type="spellEnd"/>
      <w:r w:rsidRPr="00E2727E">
        <w:t xml:space="preserve"> муниципальный район, </w:t>
      </w:r>
      <w:proofErr w:type="spellStart"/>
      <w:r w:rsidRPr="00E2727E">
        <w:t>Лежневское</w:t>
      </w:r>
      <w:proofErr w:type="spellEnd"/>
      <w:r w:rsidRPr="00E2727E">
        <w:t xml:space="preserve"> городское поселение, п</w:t>
      </w:r>
      <w:proofErr w:type="gramStart"/>
      <w:r w:rsidRPr="00E2727E">
        <w:t>.Л</w:t>
      </w:r>
      <w:proofErr w:type="gramEnd"/>
      <w:r w:rsidRPr="00E2727E">
        <w:t xml:space="preserve">ежнево, ул.Ивановская, земельный участок 30/1, Администрация </w:t>
      </w:r>
      <w:proofErr w:type="spellStart"/>
      <w:r w:rsidRPr="00E2727E">
        <w:t>Лежневского</w:t>
      </w:r>
      <w:proofErr w:type="spellEnd"/>
      <w:r w:rsidRPr="00E2727E">
        <w:t xml:space="preserve"> муниципального района направляла запросы в том числе, в эксплуатирующие сетевые организации, чьи интересы затрагивает предоставление разрешения на отклонение, в связи с размещением объекта капитального строительства, при этом получены следующие </w:t>
      </w:r>
      <w:r w:rsidR="004D660A">
        <w:t>предложения:</w:t>
      </w:r>
    </w:p>
    <w:p w:rsidR="004D660A" w:rsidRDefault="00E2727E" w:rsidP="004D660A">
      <w:pPr>
        <w:jc w:val="both"/>
        <w:rPr>
          <w:color w:val="000000"/>
        </w:rPr>
      </w:pPr>
      <w:r w:rsidRPr="00E2727E">
        <w:t xml:space="preserve">- АО </w:t>
      </w:r>
      <w:r w:rsidRPr="00E2727E">
        <w:rPr>
          <w:color w:val="000000"/>
        </w:rPr>
        <w:t>«</w:t>
      </w:r>
      <w:r w:rsidR="004D660A">
        <w:rPr>
          <w:color w:val="000000"/>
        </w:rPr>
        <w:t>Объединенные электрические сети</w:t>
      </w:r>
      <w:r w:rsidRPr="00E2727E">
        <w:rPr>
          <w:color w:val="000000"/>
        </w:rPr>
        <w:t xml:space="preserve">» не возражает относительно предоставления разрешения на отклонение от предельных параметров разрешенного строительства, реконструкции объекта капитального строительства на участке по адресу: Ивановский район, п. Лежнево, ул. </w:t>
      </w:r>
      <w:proofErr w:type="gramStart"/>
      <w:r w:rsidRPr="00E2727E">
        <w:rPr>
          <w:color w:val="000000"/>
        </w:rPr>
        <w:t>Ивановская</w:t>
      </w:r>
      <w:proofErr w:type="gramEnd"/>
      <w:r w:rsidRPr="00E2727E">
        <w:rPr>
          <w:color w:val="000000"/>
        </w:rPr>
        <w:t>, д. 30/1, при условии</w:t>
      </w:r>
      <w:r w:rsidRPr="00E2727E">
        <w:t xml:space="preserve"> </w:t>
      </w:r>
      <w:r w:rsidRPr="00E2727E">
        <w:rPr>
          <w:color w:val="000000"/>
        </w:rPr>
        <w:t xml:space="preserve">согласования с АО </w:t>
      </w:r>
      <w:r w:rsidR="004D660A" w:rsidRPr="00E2727E">
        <w:rPr>
          <w:color w:val="000000"/>
        </w:rPr>
        <w:t>«</w:t>
      </w:r>
      <w:r w:rsidR="004D660A">
        <w:rPr>
          <w:color w:val="000000"/>
        </w:rPr>
        <w:t>Объединенные электрические сети</w:t>
      </w:r>
      <w:r w:rsidR="004D660A" w:rsidRPr="00E2727E">
        <w:rPr>
          <w:color w:val="000000"/>
        </w:rPr>
        <w:t>»</w:t>
      </w:r>
      <w:r w:rsidR="004D660A">
        <w:rPr>
          <w:color w:val="000000"/>
        </w:rPr>
        <w:t xml:space="preserve"> </w:t>
      </w:r>
      <w:r w:rsidRPr="00E2727E">
        <w:rPr>
          <w:color w:val="000000"/>
        </w:rPr>
        <w:t xml:space="preserve">проектной документации на строительство </w:t>
      </w:r>
      <w:r w:rsidR="004D660A">
        <w:rPr>
          <w:color w:val="000000"/>
        </w:rPr>
        <w:t>объекта капитального строительства.</w:t>
      </w:r>
    </w:p>
    <w:p w:rsidR="00E2727E" w:rsidRPr="004D660A" w:rsidRDefault="004D660A" w:rsidP="004D660A">
      <w:pPr>
        <w:ind w:firstLine="709"/>
        <w:jc w:val="both"/>
        <w:rPr>
          <w:color w:val="000000"/>
        </w:rPr>
      </w:pPr>
      <w:r w:rsidRPr="004D660A">
        <w:t>Других</w:t>
      </w:r>
      <w:r w:rsidR="00E2727E" w:rsidRPr="004D660A">
        <w:t xml:space="preserve"> предложений и замечаний относительно проекта предоставления разрешения на отклонение от  предельных параметров разрешенного строительства в отношении земельного участка с КН37:09:050201:521, расположенного по адресу: Ивановская область, </w:t>
      </w:r>
      <w:proofErr w:type="spellStart"/>
      <w:r w:rsidR="00E2727E" w:rsidRPr="004D660A">
        <w:t>Лежневский</w:t>
      </w:r>
      <w:proofErr w:type="spellEnd"/>
      <w:r w:rsidR="00E2727E" w:rsidRPr="004D660A">
        <w:t xml:space="preserve"> муниципальный район, </w:t>
      </w:r>
      <w:proofErr w:type="spellStart"/>
      <w:r w:rsidR="00E2727E" w:rsidRPr="004D660A">
        <w:t>Лежневское</w:t>
      </w:r>
      <w:proofErr w:type="spellEnd"/>
      <w:r w:rsidR="00E2727E" w:rsidRPr="004D660A">
        <w:t xml:space="preserve"> городское поселение, п</w:t>
      </w:r>
      <w:proofErr w:type="gramStart"/>
      <w:r w:rsidR="00E2727E" w:rsidRPr="004D660A">
        <w:t>.Л</w:t>
      </w:r>
      <w:proofErr w:type="gramEnd"/>
      <w:r w:rsidR="00E2727E" w:rsidRPr="004D660A">
        <w:t>ежнево, ул.Ивановская, земельный участок 30/1, не поступило.</w:t>
      </w:r>
      <w:r w:rsidR="00E2727E">
        <w:rPr>
          <w:b/>
        </w:rPr>
        <w:t xml:space="preserve">  </w:t>
      </w:r>
    </w:p>
    <w:p w:rsidR="004E004A" w:rsidRPr="00187AAD" w:rsidRDefault="00187AAD" w:rsidP="003E2462">
      <w:pPr>
        <w:ind w:firstLine="851"/>
        <w:jc w:val="both"/>
      </w:pPr>
      <w:r>
        <w:rPr>
          <w:b/>
        </w:rPr>
        <w:t xml:space="preserve">               </w:t>
      </w:r>
      <w:r w:rsidR="004E004A">
        <w:rPr>
          <w:b/>
        </w:rPr>
        <w:t xml:space="preserve">     </w:t>
      </w:r>
      <w:r w:rsidR="005F7F62">
        <w:rPr>
          <w:b/>
        </w:rPr>
        <w:t xml:space="preserve">              </w:t>
      </w:r>
      <w:r>
        <w:rPr>
          <w:b/>
        </w:rPr>
        <w:t xml:space="preserve">       </w:t>
      </w:r>
    </w:p>
    <w:tbl>
      <w:tblPr>
        <w:tblStyle w:val="aa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510"/>
      </w:tblGrid>
      <w:tr w:rsidR="00C61EFE" w:rsidRPr="00F21408" w:rsidTr="00187AAD">
        <w:trPr>
          <w:trHeight w:val="2028"/>
        </w:trPr>
        <w:tc>
          <w:tcPr>
            <w:tcW w:w="7621" w:type="dxa"/>
          </w:tcPr>
          <w:p w:rsidR="00C61EFE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61EFE" w:rsidRPr="007441DE" w:rsidRDefault="00C61EFE" w:rsidP="007441D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Председатель общественных обсуждений </w:t>
            </w:r>
            <w:r w:rsidR="007441DE" w:rsidRPr="007441DE">
              <w:rPr>
                <w:rFonts w:ascii="Times New Roman" w:hAnsi="Times New Roman" w:cs="Times New Roman"/>
              </w:rPr>
              <w:t>по  проекту решения о предоставлении разрешения на отклонение от  предельных параметров разрешенного строительства,</w:t>
            </w:r>
          </w:p>
          <w:p w:rsidR="004D660A" w:rsidRPr="004D660A" w:rsidRDefault="004D660A" w:rsidP="007441D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D660A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4D660A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4D660A">
              <w:rPr>
                <w:rFonts w:ascii="Times New Roman" w:hAnsi="Times New Roman" w:cs="Times New Roman"/>
              </w:rPr>
              <w:t xml:space="preserve"> муниципального района Ивановской области </w:t>
            </w:r>
          </w:p>
          <w:p w:rsidR="007441DE" w:rsidRPr="007441DE" w:rsidRDefault="00C61EFE" w:rsidP="007441D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Секретарь общественных обсуждений </w:t>
            </w:r>
            <w:r w:rsidR="007441DE" w:rsidRPr="007441DE">
              <w:rPr>
                <w:rFonts w:ascii="Times New Roman" w:hAnsi="Times New Roman" w:cs="Times New Roman"/>
              </w:rPr>
              <w:t>по  проекту решения о предоставлении разрешения на отклонение от  предельных параметров разрешенного строительства,</w:t>
            </w:r>
          </w:p>
          <w:p w:rsidR="00C61EFE" w:rsidRPr="007441DE" w:rsidRDefault="00C61EFE" w:rsidP="007441D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Главный специалист комитета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  <w:p w:rsidR="00C61EFE" w:rsidRPr="00263543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187AAD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     </w:t>
            </w:r>
            <w:r w:rsidR="004D660A">
              <w:rPr>
                <w:rFonts w:ascii="Times New Roman" w:hAnsi="Times New Roman" w:cs="Times New Roman"/>
                <w:b/>
              </w:rPr>
              <w:t>А.Н.Сазонова</w:t>
            </w: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_____________Е.А.Щеглова</w:t>
            </w:r>
            <w:proofErr w:type="spellEnd"/>
          </w:p>
        </w:tc>
      </w:tr>
    </w:tbl>
    <w:p w:rsidR="00187AAD" w:rsidRDefault="00187AAD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FE7AC0" w:rsidRDefault="00FE7AC0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FE7AC0" w:rsidRDefault="00FE7AC0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4D660A" w:rsidRDefault="004D660A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FE7AC0" w:rsidRDefault="00FE7AC0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441DE" w:rsidRPr="00E356FD" w:rsidRDefault="007441DE" w:rsidP="007441DE">
      <w:pPr>
        <w:jc w:val="center"/>
        <w:rPr>
          <w:b/>
        </w:rPr>
      </w:pPr>
      <w:r>
        <w:rPr>
          <w:b/>
        </w:rPr>
        <w:t>Заключение</w:t>
      </w:r>
    </w:p>
    <w:p w:rsidR="00E2727E" w:rsidRPr="00D60E0F" w:rsidRDefault="007441DE" w:rsidP="00E2727E">
      <w:pPr>
        <w:ind w:firstLine="426"/>
        <w:jc w:val="center"/>
        <w:rPr>
          <w:b/>
        </w:rPr>
      </w:pPr>
      <w:r w:rsidRPr="003E2462">
        <w:rPr>
          <w:b/>
        </w:rPr>
        <w:t xml:space="preserve">проведения общественных обсуждений </w:t>
      </w:r>
      <w:proofErr w:type="gramStart"/>
      <w:r w:rsidRPr="003E2462">
        <w:rPr>
          <w:b/>
        </w:rPr>
        <w:t>по  проекту решения о предоставлении разрешения на отклонение от  предельных параметров разрешенного строительства в отношении</w:t>
      </w:r>
      <w:proofErr w:type="gramEnd"/>
      <w:r w:rsidRPr="003E2462">
        <w:rPr>
          <w:b/>
        </w:rPr>
        <w:t xml:space="preserve"> земельного участка </w:t>
      </w:r>
      <w:r w:rsidR="00E2727E" w:rsidRPr="00D60E0F">
        <w:rPr>
          <w:b/>
        </w:rPr>
        <w:t xml:space="preserve">с  КН37:09:050201:521, расположенного по адресу: Ивановская область, </w:t>
      </w:r>
      <w:proofErr w:type="spellStart"/>
      <w:r w:rsidR="00E2727E" w:rsidRPr="00D60E0F">
        <w:rPr>
          <w:b/>
        </w:rPr>
        <w:t>Лежневский</w:t>
      </w:r>
      <w:proofErr w:type="spellEnd"/>
      <w:r w:rsidR="00E2727E" w:rsidRPr="00D60E0F">
        <w:rPr>
          <w:b/>
        </w:rPr>
        <w:t xml:space="preserve"> муниципальный район, </w:t>
      </w:r>
      <w:proofErr w:type="spellStart"/>
      <w:r w:rsidR="00E2727E" w:rsidRPr="00D60E0F">
        <w:rPr>
          <w:b/>
        </w:rPr>
        <w:t>Лежневское</w:t>
      </w:r>
      <w:proofErr w:type="spellEnd"/>
      <w:r w:rsidR="00E2727E" w:rsidRPr="00D60E0F">
        <w:rPr>
          <w:b/>
        </w:rPr>
        <w:t xml:space="preserve"> городское поселение, п</w:t>
      </w:r>
      <w:proofErr w:type="gramStart"/>
      <w:r w:rsidR="00E2727E" w:rsidRPr="00D60E0F">
        <w:rPr>
          <w:b/>
        </w:rPr>
        <w:t>.Л</w:t>
      </w:r>
      <w:proofErr w:type="gramEnd"/>
      <w:r w:rsidR="00E2727E" w:rsidRPr="00D60E0F">
        <w:rPr>
          <w:b/>
        </w:rPr>
        <w:t>ежнево, ул.Ивановская, земельный участок 30/1</w:t>
      </w:r>
    </w:p>
    <w:p w:rsidR="007441DE" w:rsidRPr="005F7F62" w:rsidRDefault="007441DE" w:rsidP="00E2727E">
      <w:pPr>
        <w:ind w:firstLine="426"/>
        <w:jc w:val="both"/>
      </w:pPr>
      <w:r w:rsidRPr="003E2462">
        <w:t xml:space="preserve">Дата оформления </w:t>
      </w:r>
      <w:r>
        <w:t>заключения</w:t>
      </w:r>
      <w:r w:rsidRPr="003E2462">
        <w:t xml:space="preserve">  общественных обсуждений: </w:t>
      </w:r>
      <w:r w:rsidR="00E2727E">
        <w:t>12</w:t>
      </w:r>
      <w:r w:rsidRPr="005F7F62">
        <w:t>.</w:t>
      </w:r>
      <w:r w:rsidR="00E2727E">
        <w:t>04.2023</w:t>
      </w:r>
      <w:r w:rsidRPr="005F7F62">
        <w:t>г.</w:t>
      </w:r>
    </w:p>
    <w:p w:rsidR="004E004A" w:rsidRPr="00E2727E" w:rsidRDefault="004E004A" w:rsidP="00E2727E">
      <w:pPr>
        <w:ind w:firstLine="426"/>
        <w:jc w:val="both"/>
        <w:rPr>
          <w:b/>
        </w:rPr>
      </w:pPr>
      <w:r w:rsidRPr="007441DE">
        <w:rPr>
          <w:color w:val="000000"/>
          <w:lang w:bidi="ru-RU"/>
        </w:rPr>
        <w:t xml:space="preserve">Данное заключение </w:t>
      </w:r>
      <w:proofErr w:type="gramStart"/>
      <w:r w:rsidRPr="007441DE">
        <w:rPr>
          <w:color w:val="000000"/>
          <w:lang w:bidi="ru-RU"/>
        </w:rPr>
        <w:t xml:space="preserve">о результатах общественных обсуждений </w:t>
      </w:r>
      <w:r w:rsidR="007441DE" w:rsidRPr="007441DE">
        <w:t>по  проекту решения о предоставлении разрешения на отклонение от  предельных параметров</w:t>
      </w:r>
      <w:proofErr w:type="gramEnd"/>
      <w:r w:rsidR="007441DE" w:rsidRPr="007441DE">
        <w:t xml:space="preserve"> разрешенного строительства в отношении земельного </w:t>
      </w:r>
      <w:r w:rsidR="007441DE" w:rsidRPr="00E2727E">
        <w:t xml:space="preserve">участка </w:t>
      </w:r>
      <w:r w:rsidR="00E2727E" w:rsidRPr="00E2727E">
        <w:t xml:space="preserve">с  КН37:09:050201:521, расположенного по адресу: Ивановская область, </w:t>
      </w:r>
      <w:proofErr w:type="spellStart"/>
      <w:r w:rsidR="00E2727E" w:rsidRPr="00E2727E">
        <w:t>Лежневский</w:t>
      </w:r>
      <w:proofErr w:type="spellEnd"/>
      <w:r w:rsidR="00E2727E" w:rsidRPr="00E2727E">
        <w:t xml:space="preserve"> муниципальный район, </w:t>
      </w:r>
      <w:proofErr w:type="spellStart"/>
      <w:r w:rsidR="00E2727E" w:rsidRPr="00E2727E">
        <w:t>Лежневское</w:t>
      </w:r>
      <w:proofErr w:type="spellEnd"/>
      <w:r w:rsidR="00E2727E" w:rsidRPr="00E2727E">
        <w:t xml:space="preserve"> городское поселение, п</w:t>
      </w:r>
      <w:proofErr w:type="gramStart"/>
      <w:r w:rsidR="00E2727E" w:rsidRPr="00E2727E">
        <w:t>.Л</w:t>
      </w:r>
      <w:proofErr w:type="gramEnd"/>
      <w:r w:rsidR="00E2727E" w:rsidRPr="00E2727E">
        <w:t>ежнево, ул.Ивановская, земельный участок 30/1</w:t>
      </w:r>
      <w:r w:rsidR="00E2727E">
        <w:rPr>
          <w:b/>
        </w:rPr>
        <w:t xml:space="preserve">, </w:t>
      </w:r>
      <w:r w:rsidRPr="007441DE">
        <w:rPr>
          <w:color w:val="000000"/>
          <w:lang w:bidi="ru-RU"/>
        </w:rPr>
        <w:t xml:space="preserve">подготовлено на основании протокола общественных обсуждений от </w:t>
      </w:r>
      <w:r w:rsidR="00E2727E">
        <w:rPr>
          <w:color w:val="000000"/>
          <w:lang w:bidi="ru-RU"/>
        </w:rPr>
        <w:t>12.04.2023</w:t>
      </w:r>
      <w:r w:rsidR="007441DE" w:rsidRPr="007441DE">
        <w:rPr>
          <w:color w:val="000000"/>
          <w:lang w:bidi="ru-RU"/>
        </w:rPr>
        <w:t>г.</w:t>
      </w:r>
    </w:p>
    <w:p w:rsidR="004D660A" w:rsidRDefault="001D5964" w:rsidP="004D660A">
      <w:pPr>
        <w:ind w:firstLine="709"/>
        <w:jc w:val="both"/>
      </w:pPr>
      <w:proofErr w:type="gramStart"/>
      <w:r>
        <w:t>Входе</w:t>
      </w:r>
      <w:proofErr w:type="gramEnd"/>
      <w:r>
        <w:t xml:space="preserve"> общественных обсуждений п</w:t>
      </w:r>
      <w:r w:rsidR="004D660A">
        <w:t>оступило следующее предложение:</w:t>
      </w:r>
    </w:p>
    <w:p w:rsidR="004D660A" w:rsidRDefault="004D660A" w:rsidP="004D660A">
      <w:pPr>
        <w:ind w:firstLine="709"/>
        <w:jc w:val="both"/>
        <w:rPr>
          <w:color w:val="000000"/>
        </w:rPr>
      </w:pPr>
      <w:r>
        <w:t xml:space="preserve"> - </w:t>
      </w:r>
      <w:r w:rsidRPr="00E2727E">
        <w:t xml:space="preserve">АО </w:t>
      </w:r>
      <w:r w:rsidRPr="00E2727E">
        <w:rPr>
          <w:color w:val="000000"/>
        </w:rPr>
        <w:t>«</w:t>
      </w:r>
      <w:r>
        <w:rPr>
          <w:color w:val="000000"/>
        </w:rPr>
        <w:t>Объединенные электрические сети</w:t>
      </w:r>
      <w:r w:rsidRPr="00E2727E">
        <w:rPr>
          <w:color w:val="000000"/>
        </w:rPr>
        <w:t xml:space="preserve">» не возражает относительно предоставления разрешения на отклонение от предельных параметров разрешенного строительства, реконструкции объекта капитального строительства на участке по адресу: Ивановский район, п. Лежнево, ул. </w:t>
      </w:r>
      <w:proofErr w:type="gramStart"/>
      <w:r w:rsidRPr="00E2727E">
        <w:rPr>
          <w:color w:val="000000"/>
        </w:rPr>
        <w:t>Ивановская</w:t>
      </w:r>
      <w:proofErr w:type="gramEnd"/>
      <w:r w:rsidRPr="00E2727E">
        <w:rPr>
          <w:color w:val="000000"/>
        </w:rPr>
        <w:t>, д. 30/1, при условии</w:t>
      </w:r>
      <w:r w:rsidRPr="00E2727E">
        <w:t xml:space="preserve"> </w:t>
      </w:r>
      <w:r w:rsidRPr="00E2727E">
        <w:rPr>
          <w:color w:val="000000"/>
        </w:rPr>
        <w:t>согласования с АО «</w:t>
      </w:r>
      <w:r>
        <w:rPr>
          <w:color w:val="000000"/>
        </w:rPr>
        <w:t>Объединенные электрические сети</w:t>
      </w:r>
      <w:r w:rsidRPr="00E2727E">
        <w:rPr>
          <w:color w:val="000000"/>
        </w:rPr>
        <w:t>»</w:t>
      </w:r>
      <w:r>
        <w:rPr>
          <w:color w:val="000000"/>
        </w:rPr>
        <w:t xml:space="preserve"> </w:t>
      </w:r>
      <w:r w:rsidRPr="00E2727E">
        <w:rPr>
          <w:color w:val="000000"/>
        </w:rPr>
        <w:t xml:space="preserve">проектной документации на строительство </w:t>
      </w:r>
      <w:r>
        <w:rPr>
          <w:color w:val="000000"/>
        </w:rPr>
        <w:t>объекта капитального строительства.</w:t>
      </w:r>
    </w:p>
    <w:p w:rsidR="004D660A" w:rsidRPr="004D660A" w:rsidRDefault="004D660A" w:rsidP="004D660A">
      <w:pPr>
        <w:ind w:firstLine="709"/>
        <w:jc w:val="both"/>
        <w:rPr>
          <w:color w:val="000000"/>
        </w:rPr>
      </w:pPr>
      <w:r w:rsidRPr="004D660A">
        <w:t xml:space="preserve">Других предложений и замечаний относительно проекта предоставления разрешения на отклонение от  предельных параметров разрешенного строительства в отношении земельного участка с КН37:09:050201:521, расположенного по адресу: Ивановская область, </w:t>
      </w:r>
      <w:proofErr w:type="spellStart"/>
      <w:r w:rsidRPr="004D660A">
        <w:t>Лежневский</w:t>
      </w:r>
      <w:proofErr w:type="spellEnd"/>
      <w:r w:rsidRPr="004D660A">
        <w:t xml:space="preserve"> муниципальный район, </w:t>
      </w:r>
      <w:proofErr w:type="spellStart"/>
      <w:r w:rsidRPr="004D660A">
        <w:t>Лежневское</w:t>
      </w:r>
      <w:proofErr w:type="spellEnd"/>
      <w:r w:rsidRPr="004D660A">
        <w:t xml:space="preserve"> городское поселение, п</w:t>
      </w:r>
      <w:proofErr w:type="gramStart"/>
      <w:r w:rsidRPr="004D660A">
        <w:t>.Л</w:t>
      </w:r>
      <w:proofErr w:type="gramEnd"/>
      <w:r w:rsidRPr="004D660A">
        <w:t>ежнево, ул.Ивановская, земельный участок 30/1, не поступило.</w:t>
      </w:r>
      <w:r>
        <w:rPr>
          <w:b/>
        </w:rPr>
        <w:t xml:space="preserve">  </w:t>
      </w:r>
    </w:p>
    <w:p w:rsidR="004E004A" w:rsidRDefault="004E004A" w:rsidP="004E004A">
      <w:pPr>
        <w:jc w:val="center"/>
        <w:rPr>
          <w:b/>
        </w:rPr>
      </w:pPr>
      <w:r w:rsidRPr="00197184">
        <w:rPr>
          <w:b/>
        </w:rPr>
        <w:t xml:space="preserve">Заключение по результатам </w:t>
      </w:r>
      <w:r w:rsidR="00007A7C">
        <w:rPr>
          <w:b/>
        </w:rPr>
        <w:t>общественных обсуждений</w:t>
      </w:r>
      <w:r w:rsidRPr="00197184">
        <w:rPr>
          <w:b/>
        </w:rPr>
        <w:t>:</w:t>
      </w:r>
    </w:p>
    <w:p w:rsidR="004E004A" w:rsidRDefault="004E004A" w:rsidP="004E004A">
      <w:pPr>
        <w:jc w:val="center"/>
        <w:rPr>
          <w:b/>
        </w:rPr>
      </w:pPr>
    </w:p>
    <w:p w:rsidR="00E2727E" w:rsidRPr="00D60E0F" w:rsidRDefault="004E004A" w:rsidP="00E2727E">
      <w:pPr>
        <w:ind w:firstLine="426"/>
        <w:jc w:val="both"/>
        <w:rPr>
          <w:b/>
        </w:rPr>
      </w:pPr>
      <w:r w:rsidRPr="00574C96">
        <w:t>Рекомендовать Главе</w:t>
      </w:r>
      <w:r w:rsidR="00007A7C" w:rsidRPr="00574C96">
        <w:t xml:space="preserve"> </w:t>
      </w:r>
      <w:proofErr w:type="spellStart"/>
      <w:r w:rsidR="00007A7C" w:rsidRPr="00574C96">
        <w:t>Лежневского</w:t>
      </w:r>
      <w:proofErr w:type="spellEnd"/>
      <w:r w:rsidRPr="00574C96">
        <w:t xml:space="preserve"> муниципального района</w:t>
      </w:r>
      <w:r w:rsidR="007441DE">
        <w:t xml:space="preserve"> п</w:t>
      </w:r>
      <w:r w:rsidR="007441DE" w:rsidRPr="00197184">
        <w:t xml:space="preserve">ринять </w:t>
      </w:r>
      <w:r w:rsidR="007441DE">
        <w:t xml:space="preserve">решение о  возможности реализации намерений по отклонению </w:t>
      </w:r>
      <w:r w:rsidR="007441DE" w:rsidRPr="003E2462">
        <w:t xml:space="preserve">от  предельных параметров разрешенного строительства в отношении </w:t>
      </w:r>
      <w:r w:rsidR="006B5C4E">
        <w:t xml:space="preserve"> </w:t>
      </w:r>
      <w:r w:rsidR="007441DE" w:rsidRPr="004D660A">
        <w:t xml:space="preserve">земельного участка </w:t>
      </w:r>
      <w:r w:rsidR="00E2727E" w:rsidRPr="004D660A">
        <w:t xml:space="preserve">с  КН37:09:050201:521, расположенного по адресу: Ивановская область, </w:t>
      </w:r>
      <w:proofErr w:type="spellStart"/>
      <w:r w:rsidR="00E2727E" w:rsidRPr="004D660A">
        <w:t>Лежневский</w:t>
      </w:r>
      <w:proofErr w:type="spellEnd"/>
      <w:r w:rsidR="00E2727E" w:rsidRPr="004D660A">
        <w:t xml:space="preserve"> муниципальный район, </w:t>
      </w:r>
      <w:proofErr w:type="spellStart"/>
      <w:r w:rsidR="00E2727E" w:rsidRPr="004D660A">
        <w:t>Лежневское</w:t>
      </w:r>
      <w:proofErr w:type="spellEnd"/>
      <w:r w:rsidR="00E2727E" w:rsidRPr="004D660A">
        <w:t xml:space="preserve"> городское поселение, п</w:t>
      </w:r>
      <w:proofErr w:type="gramStart"/>
      <w:r w:rsidR="00E2727E" w:rsidRPr="004D660A">
        <w:t>.Л</w:t>
      </w:r>
      <w:proofErr w:type="gramEnd"/>
      <w:r w:rsidR="00E2727E" w:rsidRPr="004D660A">
        <w:t>ежнево, ул.Ивановская, земельный участок 30/1</w:t>
      </w:r>
      <w:r w:rsidR="004D660A">
        <w:t>.</w:t>
      </w:r>
    </w:p>
    <w:p w:rsidR="004E004A" w:rsidRDefault="004E004A" w:rsidP="003E53B7">
      <w:pPr>
        <w:ind w:firstLine="567"/>
        <w:jc w:val="both"/>
      </w:pPr>
    </w:p>
    <w:tbl>
      <w:tblPr>
        <w:tblStyle w:val="aa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510"/>
      </w:tblGrid>
      <w:tr w:rsidR="007347CB" w:rsidRPr="00F21408" w:rsidTr="00A973C1">
        <w:trPr>
          <w:trHeight w:val="2028"/>
        </w:trPr>
        <w:tc>
          <w:tcPr>
            <w:tcW w:w="7621" w:type="dxa"/>
          </w:tcPr>
          <w:p w:rsidR="007347CB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47CB" w:rsidRPr="007441DE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Председатель общественных обсуждений по  проекту решения о предоставлении разрешения на отклонение от  предельных параметров разрешенного строительства,</w:t>
            </w:r>
          </w:p>
          <w:p w:rsidR="004D660A" w:rsidRPr="004D660A" w:rsidRDefault="004D660A" w:rsidP="004D660A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D660A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4D660A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4D660A">
              <w:rPr>
                <w:rFonts w:ascii="Times New Roman" w:hAnsi="Times New Roman" w:cs="Times New Roman"/>
              </w:rPr>
              <w:t xml:space="preserve"> муниципального района Ивановской области </w:t>
            </w:r>
          </w:p>
          <w:p w:rsidR="007347CB" w:rsidRPr="007441DE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Секретарь общественных обсуждений по  проекту решения о предоставлении разрешения на отклонение от  предельных параметров разрешенного строительства,</w:t>
            </w:r>
          </w:p>
          <w:p w:rsidR="007347CB" w:rsidRPr="007441DE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Главный специалист комитета по управлению муниципальным имуществом, земельными ресурсами и архитектуре Администрации </w:t>
            </w:r>
            <w:proofErr w:type="spellStart"/>
            <w:r w:rsidRPr="007441DE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7441D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347CB" w:rsidRPr="00263543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187AAD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     </w:t>
            </w:r>
            <w:r w:rsidR="004D660A">
              <w:rPr>
                <w:rFonts w:ascii="Times New Roman" w:hAnsi="Times New Roman" w:cs="Times New Roman"/>
                <w:b/>
              </w:rPr>
              <w:t>А.Н.Сазонова</w:t>
            </w:r>
          </w:p>
          <w:p w:rsidR="007347CB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_____________Е.А.Щеглова</w:t>
            </w:r>
            <w:proofErr w:type="spellEnd"/>
          </w:p>
        </w:tc>
      </w:tr>
    </w:tbl>
    <w:p w:rsidR="004E004A" w:rsidRDefault="004E004A" w:rsidP="004E004A"/>
    <w:p w:rsidR="004E004A" w:rsidRDefault="004E004A" w:rsidP="004E004A">
      <w:pPr>
        <w:rPr>
          <w:b/>
        </w:rPr>
      </w:pPr>
    </w:p>
    <w:p w:rsidR="004E004A" w:rsidRDefault="004E004A" w:rsidP="004E004A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sectPr w:rsidR="00605796" w:rsidSect="007347CB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31357267"/>
    <w:multiLevelType w:val="hybridMultilevel"/>
    <w:tmpl w:val="40DA6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00992"/>
    <w:rsid w:val="000025EC"/>
    <w:rsid w:val="00007A7C"/>
    <w:rsid w:val="0001119F"/>
    <w:rsid w:val="00020C9C"/>
    <w:rsid w:val="0002153C"/>
    <w:rsid w:val="0002474A"/>
    <w:rsid w:val="000410A8"/>
    <w:rsid w:val="00044B85"/>
    <w:rsid w:val="000450A9"/>
    <w:rsid w:val="00047EC4"/>
    <w:rsid w:val="000531E6"/>
    <w:rsid w:val="00054285"/>
    <w:rsid w:val="000546AC"/>
    <w:rsid w:val="000617AD"/>
    <w:rsid w:val="00073CAB"/>
    <w:rsid w:val="0008299C"/>
    <w:rsid w:val="000A4C4C"/>
    <w:rsid w:val="000B4A6E"/>
    <w:rsid w:val="000C305F"/>
    <w:rsid w:val="000E27F1"/>
    <w:rsid w:val="000F1C44"/>
    <w:rsid w:val="000F1D68"/>
    <w:rsid w:val="000F2CBE"/>
    <w:rsid w:val="000F7585"/>
    <w:rsid w:val="00111D6A"/>
    <w:rsid w:val="001120BD"/>
    <w:rsid w:val="00113C01"/>
    <w:rsid w:val="00120F02"/>
    <w:rsid w:val="00131CD8"/>
    <w:rsid w:val="0013239C"/>
    <w:rsid w:val="00141C49"/>
    <w:rsid w:val="00147C3F"/>
    <w:rsid w:val="0015514D"/>
    <w:rsid w:val="00167653"/>
    <w:rsid w:val="00171A47"/>
    <w:rsid w:val="00174AF3"/>
    <w:rsid w:val="00175CB8"/>
    <w:rsid w:val="00181FB5"/>
    <w:rsid w:val="00184130"/>
    <w:rsid w:val="00186760"/>
    <w:rsid w:val="00187AAD"/>
    <w:rsid w:val="001935BE"/>
    <w:rsid w:val="00194DE5"/>
    <w:rsid w:val="00197184"/>
    <w:rsid w:val="001A06F6"/>
    <w:rsid w:val="001A6493"/>
    <w:rsid w:val="001B58A0"/>
    <w:rsid w:val="001C051B"/>
    <w:rsid w:val="001D53E0"/>
    <w:rsid w:val="001D5964"/>
    <w:rsid w:val="001D5B60"/>
    <w:rsid w:val="001D5E1C"/>
    <w:rsid w:val="001D6117"/>
    <w:rsid w:val="001E2CEA"/>
    <w:rsid w:val="001E7FE5"/>
    <w:rsid w:val="00200CB8"/>
    <w:rsid w:val="002079FC"/>
    <w:rsid w:val="00217D78"/>
    <w:rsid w:val="00223CA0"/>
    <w:rsid w:val="00224C85"/>
    <w:rsid w:val="002364E9"/>
    <w:rsid w:val="00236ED6"/>
    <w:rsid w:val="00250B38"/>
    <w:rsid w:val="00251089"/>
    <w:rsid w:val="002555B0"/>
    <w:rsid w:val="0026089D"/>
    <w:rsid w:val="00263543"/>
    <w:rsid w:val="002812D0"/>
    <w:rsid w:val="00290D59"/>
    <w:rsid w:val="00295301"/>
    <w:rsid w:val="00295E93"/>
    <w:rsid w:val="002965DE"/>
    <w:rsid w:val="002A1DC6"/>
    <w:rsid w:val="002A6C29"/>
    <w:rsid w:val="002C1416"/>
    <w:rsid w:val="002C1820"/>
    <w:rsid w:val="002C4756"/>
    <w:rsid w:val="002C5852"/>
    <w:rsid w:val="002D3CE1"/>
    <w:rsid w:val="002E08A3"/>
    <w:rsid w:val="002E5535"/>
    <w:rsid w:val="002F79AF"/>
    <w:rsid w:val="00305E0E"/>
    <w:rsid w:val="00307D98"/>
    <w:rsid w:val="00311A92"/>
    <w:rsid w:val="0031328E"/>
    <w:rsid w:val="00320065"/>
    <w:rsid w:val="0032162B"/>
    <w:rsid w:val="00326176"/>
    <w:rsid w:val="003651B9"/>
    <w:rsid w:val="00382280"/>
    <w:rsid w:val="00393DE6"/>
    <w:rsid w:val="003A5571"/>
    <w:rsid w:val="003A5CCB"/>
    <w:rsid w:val="003C0689"/>
    <w:rsid w:val="003C62E3"/>
    <w:rsid w:val="003C68EF"/>
    <w:rsid w:val="003E0058"/>
    <w:rsid w:val="003E2462"/>
    <w:rsid w:val="003E53B7"/>
    <w:rsid w:val="003E592C"/>
    <w:rsid w:val="00406362"/>
    <w:rsid w:val="00406E4D"/>
    <w:rsid w:val="004072E7"/>
    <w:rsid w:val="004172BE"/>
    <w:rsid w:val="00417CB7"/>
    <w:rsid w:val="0042268F"/>
    <w:rsid w:val="00423185"/>
    <w:rsid w:val="00424F01"/>
    <w:rsid w:val="00444748"/>
    <w:rsid w:val="00454AD9"/>
    <w:rsid w:val="00492776"/>
    <w:rsid w:val="004B193E"/>
    <w:rsid w:val="004B36AF"/>
    <w:rsid w:val="004B792F"/>
    <w:rsid w:val="004C28F6"/>
    <w:rsid w:val="004D31F9"/>
    <w:rsid w:val="004D660A"/>
    <w:rsid w:val="004E004A"/>
    <w:rsid w:val="00504AE2"/>
    <w:rsid w:val="00526F60"/>
    <w:rsid w:val="00553481"/>
    <w:rsid w:val="00553498"/>
    <w:rsid w:val="00574C96"/>
    <w:rsid w:val="0057742B"/>
    <w:rsid w:val="00582257"/>
    <w:rsid w:val="00591A24"/>
    <w:rsid w:val="00597AB0"/>
    <w:rsid w:val="005B3B5E"/>
    <w:rsid w:val="005B4D84"/>
    <w:rsid w:val="005C6F1A"/>
    <w:rsid w:val="005D600A"/>
    <w:rsid w:val="005D78D3"/>
    <w:rsid w:val="005F7F62"/>
    <w:rsid w:val="00603E58"/>
    <w:rsid w:val="00605796"/>
    <w:rsid w:val="006126E5"/>
    <w:rsid w:val="00616BB2"/>
    <w:rsid w:val="006219B6"/>
    <w:rsid w:val="00635198"/>
    <w:rsid w:val="006367A0"/>
    <w:rsid w:val="006422FB"/>
    <w:rsid w:val="00646757"/>
    <w:rsid w:val="00652C9E"/>
    <w:rsid w:val="00655D36"/>
    <w:rsid w:val="00663FAA"/>
    <w:rsid w:val="0067592E"/>
    <w:rsid w:val="00681722"/>
    <w:rsid w:val="00697982"/>
    <w:rsid w:val="006B5C4E"/>
    <w:rsid w:val="006B6190"/>
    <w:rsid w:val="006B6234"/>
    <w:rsid w:val="006C0D96"/>
    <w:rsid w:val="006C3BB5"/>
    <w:rsid w:val="006C470C"/>
    <w:rsid w:val="006C5962"/>
    <w:rsid w:val="006D6144"/>
    <w:rsid w:val="006E2E28"/>
    <w:rsid w:val="006F4BF8"/>
    <w:rsid w:val="007060B9"/>
    <w:rsid w:val="0071126E"/>
    <w:rsid w:val="00713B56"/>
    <w:rsid w:val="00725ED0"/>
    <w:rsid w:val="007347CB"/>
    <w:rsid w:val="0074069D"/>
    <w:rsid w:val="007441DE"/>
    <w:rsid w:val="00746CB9"/>
    <w:rsid w:val="00755ABC"/>
    <w:rsid w:val="007601FA"/>
    <w:rsid w:val="0077064E"/>
    <w:rsid w:val="00783699"/>
    <w:rsid w:val="00785C87"/>
    <w:rsid w:val="00794573"/>
    <w:rsid w:val="00797500"/>
    <w:rsid w:val="007976C2"/>
    <w:rsid w:val="007A0D08"/>
    <w:rsid w:val="007B596C"/>
    <w:rsid w:val="007C14D0"/>
    <w:rsid w:val="007C398F"/>
    <w:rsid w:val="007C62E7"/>
    <w:rsid w:val="007D2534"/>
    <w:rsid w:val="007D37DF"/>
    <w:rsid w:val="007F13AA"/>
    <w:rsid w:val="007F65E4"/>
    <w:rsid w:val="00802641"/>
    <w:rsid w:val="00802B67"/>
    <w:rsid w:val="008165DA"/>
    <w:rsid w:val="0084015B"/>
    <w:rsid w:val="008447DF"/>
    <w:rsid w:val="00851F82"/>
    <w:rsid w:val="0085614C"/>
    <w:rsid w:val="008808F8"/>
    <w:rsid w:val="008877C5"/>
    <w:rsid w:val="00896B5C"/>
    <w:rsid w:val="008A02AB"/>
    <w:rsid w:val="008A19CE"/>
    <w:rsid w:val="008A1C06"/>
    <w:rsid w:val="008A691B"/>
    <w:rsid w:val="008B180F"/>
    <w:rsid w:val="008B1AA4"/>
    <w:rsid w:val="008B28D4"/>
    <w:rsid w:val="008B2C2A"/>
    <w:rsid w:val="008B5EE1"/>
    <w:rsid w:val="008B638C"/>
    <w:rsid w:val="008B7BF9"/>
    <w:rsid w:val="008C625C"/>
    <w:rsid w:val="008D5069"/>
    <w:rsid w:val="008E17A3"/>
    <w:rsid w:val="008E416B"/>
    <w:rsid w:val="008E663C"/>
    <w:rsid w:val="00915860"/>
    <w:rsid w:val="009245E9"/>
    <w:rsid w:val="009251B0"/>
    <w:rsid w:val="00926DB4"/>
    <w:rsid w:val="009302DF"/>
    <w:rsid w:val="00933337"/>
    <w:rsid w:val="009645C0"/>
    <w:rsid w:val="009662E8"/>
    <w:rsid w:val="0097386B"/>
    <w:rsid w:val="00992D20"/>
    <w:rsid w:val="00997041"/>
    <w:rsid w:val="009A5DAB"/>
    <w:rsid w:val="009A6CEC"/>
    <w:rsid w:val="009B4B19"/>
    <w:rsid w:val="009C227A"/>
    <w:rsid w:val="009C2A08"/>
    <w:rsid w:val="009C3C3C"/>
    <w:rsid w:val="009D2A25"/>
    <w:rsid w:val="009D5924"/>
    <w:rsid w:val="009D6074"/>
    <w:rsid w:val="009E2D8C"/>
    <w:rsid w:val="009E7ED4"/>
    <w:rsid w:val="009F7E1F"/>
    <w:rsid w:val="00A02A14"/>
    <w:rsid w:val="00A04C03"/>
    <w:rsid w:val="00A108F1"/>
    <w:rsid w:val="00A22FD4"/>
    <w:rsid w:val="00A26915"/>
    <w:rsid w:val="00A26B29"/>
    <w:rsid w:val="00A31240"/>
    <w:rsid w:val="00A45565"/>
    <w:rsid w:val="00A56319"/>
    <w:rsid w:val="00A5681A"/>
    <w:rsid w:val="00A6276B"/>
    <w:rsid w:val="00A67386"/>
    <w:rsid w:val="00A74AF5"/>
    <w:rsid w:val="00A771F8"/>
    <w:rsid w:val="00A84411"/>
    <w:rsid w:val="00AA3A0B"/>
    <w:rsid w:val="00AA74F0"/>
    <w:rsid w:val="00AC4555"/>
    <w:rsid w:val="00AC4B94"/>
    <w:rsid w:val="00AC7D74"/>
    <w:rsid w:val="00AD07AD"/>
    <w:rsid w:val="00AD6B04"/>
    <w:rsid w:val="00AF1778"/>
    <w:rsid w:val="00B06A66"/>
    <w:rsid w:val="00B151F4"/>
    <w:rsid w:val="00B2386F"/>
    <w:rsid w:val="00B331DC"/>
    <w:rsid w:val="00B362C5"/>
    <w:rsid w:val="00B37509"/>
    <w:rsid w:val="00B43271"/>
    <w:rsid w:val="00B50680"/>
    <w:rsid w:val="00B62EAD"/>
    <w:rsid w:val="00B660E2"/>
    <w:rsid w:val="00BA1155"/>
    <w:rsid w:val="00BA78BC"/>
    <w:rsid w:val="00BB436C"/>
    <w:rsid w:val="00BC7674"/>
    <w:rsid w:val="00BD1596"/>
    <w:rsid w:val="00BD1BC7"/>
    <w:rsid w:val="00BF3C61"/>
    <w:rsid w:val="00C00C90"/>
    <w:rsid w:val="00C12753"/>
    <w:rsid w:val="00C12925"/>
    <w:rsid w:val="00C26278"/>
    <w:rsid w:val="00C26D55"/>
    <w:rsid w:val="00C27FDC"/>
    <w:rsid w:val="00C52DC1"/>
    <w:rsid w:val="00C61EFE"/>
    <w:rsid w:val="00C72A68"/>
    <w:rsid w:val="00C72C96"/>
    <w:rsid w:val="00C74B54"/>
    <w:rsid w:val="00C91076"/>
    <w:rsid w:val="00CA1983"/>
    <w:rsid w:val="00CA7E5B"/>
    <w:rsid w:val="00CB05F3"/>
    <w:rsid w:val="00CB4B26"/>
    <w:rsid w:val="00CB4BD8"/>
    <w:rsid w:val="00CC5968"/>
    <w:rsid w:val="00CD20AD"/>
    <w:rsid w:val="00CE2CCA"/>
    <w:rsid w:val="00CE4E1C"/>
    <w:rsid w:val="00CF0358"/>
    <w:rsid w:val="00D00076"/>
    <w:rsid w:val="00D032C7"/>
    <w:rsid w:val="00D264D5"/>
    <w:rsid w:val="00D305F6"/>
    <w:rsid w:val="00D356DB"/>
    <w:rsid w:val="00D433F7"/>
    <w:rsid w:val="00D47942"/>
    <w:rsid w:val="00D60E0F"/>
    <w:rsid w:val="00D638CA"/>
    <w:rsid w:val="00D75F9A"/>
    <w:rsid w:val="00D77671"/>
    <w:rsid w:val="00D86573"/>
    <w:rsid w:val="00D87B0D"/>
    <w:rsid w:val="00D95724"/>
    <w:rsid w:val="00D9766C"/>
    <w:rsid w:val="00DA3614"/>
    <w:rsid w:val="00DC265F"/>
    <w:rsid w:val="00DD18FC"/>
    <w:rsid w:val="00DD33A7"/>
    <w:rsid w:val="00DF2F0F"/>
    <w:rsid w:val="00E04CFE"/>
    <w:rsid w:val="00E10396"/>
    <w:rsid w:val="00E146C0"/>
    <w:rsid w:val="00E2727E"/>
    <w:rsid w:val="00E343DF"/>
    <w:rsid w:val="00E356FD"/>
    <w:rsid w:val="00E51C2D"/>
    <w:rsid w:val="00E647FC"/>
    <w:rsid w:val="00E6719E"/>
    <w:rsid w:val="00E760F3"/>
    <w:rsid w:val="00E8784F"/>
    <w:rsid w:val="00E97FE0"/>
    <w:rsid w:val="00E97FFB"/>
    <w:rsid w:val="00EA4EE8"/>
    <w:rsid w:val="00ED1300"/>
    <w:rsid w:val="00ED1F7F"/>
    <w:rsid w:val="00EE1ABF"/>
    <w:rsid w:val="00EE29E4"/>
    <w:rsid w:val="00EF57E7"/>
    <w:rsid w:val="00EF7CFD"/>
    <w:rsid w:val="00F10572"/>
    <w:rsid w:val="00F10EDA"/>
    <w:rsid w:val="00F21408"/>
    <w:rsid w:val="00F27536"/>
    <w:rsid w:val="00F331DC"/>
    <w:rsid w:val="00F43491"/>
    <w:rsid w:val="00F62B78"/>
    <w:rsid w:val="00F656DD"/>
    <w:rsid w:val="00F70288"/>
    <w:rsid w:val="00F70772"/>
    <w:rsid w:val="00F7086C"/>
    <w:rsid w:val="00F92F31"/>
    <w:rsid w:val="00FA6AA8"/>
    <w:rsid w:val="00FC0116"/>
    <w:rsid w:val="00FC2A8A"/>
    <w:rsid w:val="00FC5A43"/>
    <w:rsid w:val="00FC6429"/>
    <w:rsid w:val="00FD25EE"/>
    <w:rsid w:val="00FD2F68"/>
    <w:rsid w:val="00FD3095"/>
    <w:rsid w:val="00FD6C6A"/>
    <w:rsid w:val="00FE7AC0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styleId="a8">
    <w:name w:val="Balloon Text"/>
    <w:basedOn w:val="a"/>
    <w:link w:val="a9"/>
    <w:rsid w:val="00ED1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1F7F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41C4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41C4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044B8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9D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arh@lez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677C279C0D1B5CD130511C97061DF78EC65C72C1377B5134932B59BD33AAD98E6E166451AC646DA6E8E429A425C254459DEB6B36D9XA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5955-2DFA-4ED4-ABF5-09D2051F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3468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116</cp:revision>
  <cp:lastPrinted>2023-04-14T05:30:00Z</cp:lastPrinted>
  <dcterms:created xsi:type="dcterms:W3CDTF">2016-12-01T09:47:00Z</dcterms:created>
  <dcterms:modified xsi:type="dcterms:W3CDTF">2023-04-14T05:31:00Z</dcterms:modified>
</cp:coreProperties>
</file>