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4" w:rsidRDefault="006F56F4" w:rsidP="006F56F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6F56F4">
        <w:rPr>
          <w:rFonts w:ascii="Times New Roman" w:hAnsi="Times New Roman"/>
          <w:noProof/>
          <w:sz w:val="28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F4" w:rsidRPr="006F56F4" w:rsidRDefault="006F56F4" w:rsidP="006F56F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F56F4" w:rsidRPr="006F56F4" w:rsidRDefault="006F56F4" w:rsidP="006F56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F4">
        <w:rPr>
          <w:rFonts w:ascii="Times New Roman" w:hAnsi="Times New Roman"/>
          <w:b/>
          <w:sz w:val="28"/>
          <w:szCs w:val="28"/>
        </w:rPr>
        <w:t>АДМИНИСТРАЦИЯ ЛЕЖНЕВСКОГО МУНИЦИПАЛЬНОГО  РАЙОНА</w:t>
      </w:r>
    </w:p>
    <w:p w:rsidR="006F56F4" w:rsidRPr="006F56F4" w:rsidRDefault="006F56F4" w:rsidP="006F56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F56F4">
        <w:rPr>
          <w:rFonts w:ascii="Times New Roman" w:hAnsi="Times New Roman"/>
          <w:b/>
          <w:sz w:val="28"/>
        </w:rPr>
        <w:t>ИВАНОВСКОЙ ОБЛАСТИ</w:t>
      </w:r>
    </w:p>
    <w:p w:rsidR="006F56F4" w:rsidRPr="006F56F4" w:rsidRDefault="006F56F4" w:rsidP="006F56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F56F4" w:rsidRPr="006F56F4" w:rsidRDefault="006F56F4" w:rsidP="006F56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6F56F4">
        <w:rPr>
          <w:rFonts w:ascii="Times New Roman" w:hAnsi="Times New Roman"/>
          <w:b/>
          <w:sz w:val="28"/>
        </w:rPr>
        <w:t>ПОСТАНОВЛЕНИЕ</w:t>
      </w:r>
    </w:p>
    <w:p w:rsidR="006F56F4" w:rsidRPr="006F56F4" w:rsidRDefault="006F56F4" w:rsidP="006F56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F56F4" w:rsidRPr="006F56F4" w:rsidRDefault="006F56F4" w:rsidP="006F56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F56F4">
        <w:rPr>
          <w:rFonts w:ascii="Times New Roman" w:hAnsi="Times New Roman"/>
          <w:sz w:val="28"/>
          <w:szCs w:val="28"/>
        </w:rPr>
        <w:t xml:space="preserve">т </w:t>
      </w:r>
      <w:r w:rsidR="005F7D3E">
        <w:rPr>
          <w:rFonts w:ascii="Times New Roman" w:hAnsi="Times New Roman"/>
          <w:sz w:val="28"/>
          <w:szCs w:val="28"/>
        </w:rPr>
        <w:t>24.06.2016</w:t>
      </w:r>
      <w:r w:rsidRPr="006F5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 w:rsidR="005F7D3E">
        <w:rPr>
          <w:rFonts w:ascii="Times New Roman" w:hAnsi="Times New Roman"/>
          <w:sz w:val="28"/>
          <w:szCs w:val="28"/>
        </w:rPr>
        <w:t>182</w:t>
      </w:r>
    </w:p>
    <w:p w:rsidR="006F56F4" w:rsidRPr="006F56F4" w:rsidRDefault="006F56F4" w:rsidP="006F56F4">
      <w:pPr>
        <w:pStyle w:val="ConsPlusTitle"/>
        <w:widowControl/>
        <w:ind w:firstLine="709"/>
        <w:jc w:val="center"/>
        <w:rPr>
          <w:b w:val="0"/>
          <w:sz w:val="28"/>
        </w:rPr>
      </w:pPr>
    </w:p>
    <w:p w:rsidR="00AB1B82" w:rsidRDefault="006F56F4" w:rsidP="006F56F4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6F56F4">
        <w:rPr>
          <w:sz w:val="28"/>
          <w:szCs w:val="28"/>
        </w:rPr>
        <w:t xml:space="preserve">О внесении изменений в </w:t>
      </w:r>
      <w:r w:rsidR="00AB1B82">
        <w:rPr>
          <w:sz w:val="28"/>
          <w:szCs w:val="28"/>
        </w:rPr>
        <w:t xml:space="preserve">Постановление Администрации </w:t>
      </w:r>
      <w:proofErr w:type="spellStart"/>
      <w:r w:rsidR="00AB1B82">
        <w:rPr>
          <w:sz w:val="28"/>
          <w:szCs w:val="28"/>
        </w:rPr>
        <w:t>Лежневского</w:t>
      </w:r>
      <w:proofErr w:type="spellEnd"/>
      <w:r w:rsidR="00AB1B82">
        <w:rPr>
          <w:sz w:val="28"/>
          <w:szCs w:val="28"/>
        </w:rPr>
        <w:t xml:space="preserve"> муниципального района Ивановской области от 06.07.2010 </w:t>
      </w:r>
    </w:p>
    <w:p w:rsidR="006F56F4" w:rsidRPr="006F56F4" w:rsidRDefault="00AB1B82" w:rsidP="006F56F4">
      <w:pPr>
        <w:pStyle w:val="ConsPlusTitle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450 «О </w:t>
      </w:r>
      <w:r w:rsidR="00360158" w:rsidRPr="006F56F4">
        <w:rPr>
          <w:sz w:val="28"/>
          <w:szCs w:val="28"/>
        </w:rPr>
        <w:t>П</w:t>
      </w:r>
      <w:r>
        <w:rPr>
          <w:sz w:val="28"/>
          <w:szCs w:val="28"/>
        </w:rPr>
        <w:t>орядке</w:t>
      </w:r>
      <w:r w:rsidR="00360158" w:rsidRPr="006F56F4">
        <w:rPr>
          <w:sz w:val="28"/>
          <w:szCs w:val="28"/>
        </w:rPr>
        <w:t xml:space="preserve"> проведения </w:t>
      </w:r>
      <w:proofErr w:type="spellStart"/>
      <w:r w:rsidR="00360158" w:rsidRPr="006F56F4">
        <w:rPr>
          <w:sz w:val="28"/>
          <w:szCs w:val="28"/>
        </w:rPr>
        <w:t>антикоррупционной</w:t>
      </w:r>
      <w:proofErr w:type="spellEnd"/>
      <w:r w:rsidR="00360158" w:rsidRPr="006F56F4">
        <w:rPr>
          <w:sz w:val="28"/>
          <w:szCs w:val="28"/>
        </w:rPr>
        <w:t xml:space="preserve"> экспертизы</w:t>
      </w:r>
      <w:r>
        <w:rPr>
          <w:sz w:val="28"/>
          <w:szCs w:val="28"/>
        </w:rPr>
        <w:t xml:space="preserve"> </w:t>
      </w:r>
      <w:r w:rsidR="00360158" w:rsidRPr="006F56F4">
        <w:rPr>
          <w:sz w:val="28"/>
          <w:szCs w:val="28"/>
        </w:rPr>
        <w:t>муниципальных нормативных правовых актов и проектов</w:t>
      </w:r>
      <w:r>
        <w:rPr>
          <w:sz w:val="28"/>
          <w:szCs w:val="28"/>
        </w:rPr>
        <w:t xml:space="preserve"> </w:t>
      </w:r>
      <w:r w:rsidR="00360158" w:rsidRPr="006F56F4">
        <w:rPr>
          <w:sz w:val="28"/>
          <w:szCs w:val="28"/>
        </w:rPr>
        <w:t xml:space="preserve">муниципальных нормативных правовых актов </w:t>
      </w:r>
      <w:proofErr w:type="spellStart"/>
      <w:r w:rsidR="00360158" w:rsidRPr="006F56F4"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</w:t>
      </w:r>
      <w:r w:rsidR="00360158" w:rsidRPr="006F56F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  <w:r w:rsidR="006F56F4" w:rsidRPr="006F56F4">
        <w:rPr>
          <w:sz w:val="28"/>
          <w:szCs w:val="28"/>
        </w:rPr>
        <w:t xml:space="preserve"> 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17.07.2009 N 172-ФЗ «Об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N 96 «Об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sz w:val="28"/>
          <w:szCs w:val="28"/>
        </w:rPr>
        <w:t>,</w:t>
      </w:r>
      <w:r w:rsidR="00CE602E">
        <w:rPr>
          <w:rFonts w:ascii="Times New Roman" w:hAnsi="Times New Roman"/>
          <w:sz w:val="28"/>
          <w:szCs w:val="28"/>
        </w:rPr>
        <w:t xml:space="preserve"> </w:t>
      </w:r>
      <w:r w:rsidR="003F3C7C">
        <w:rPr>
          <w:rFonts w:ascii="Times New Roman" w:hAnsi="Times New Roman"/>
          <w:sz w:val="28"/>
          <w:szCs w:val="28"/>
        </w:rPr>
        <w:t xml:space="preserve">п.6 ст.41 </w:t>
      </w:r>
      <w:r w:rsidR="00CE602E">
        <w:rPr>
          <w:rFonts w:ascii="Times New Roman" w:hAnsi="Times New Roman"/>
          <w:sz w:val="28"/>
          <w:szCs w:val="28"/>
        </w:rPr>
        <w:t>Устав</w:t>
      </w:r>
      <w:r w:rsidR="003F3C7C">
        <w:rPr>
          <w:rFonts w:ascii="Times New Roman" w:hAnsi="Times New Roman"/>
          <w:sz w:val="28"/>
          <w:szCs w:val="28"/>
        </w:rPr>
        <w:t>а</w:t>
      </w:r>
      <w:r w:rsidR="00CE6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02E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="00CE602E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</w:t>
      </w:r>
      <w:r w:rsidR="00AB1B82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AB1B82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="00AB1B8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B1B82" w:rsidRPr="00AB1B82">
        <w:rPr>
          <w:rFonts w:ascii="Times New Roman" w:hAnsi="Times New Roman"/>
          <w:b/>
          <w:sz w:val="28"/>
          <w:szCs w:val="28"/>
        </w:rPr>
        <w:t>постаноляет</w:t>
      </w:r>
      <w:proofErr w:type="spellEnd"/>
      <w:r w:rsidR="00AB1B82" w:rsidRPr="00AB1B8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Pr="006F56F4">
        <w:rPr>
          <w:rFonts w:ascii="Times New Roman" w:hAnsi="Times New Roman" w:cs="Times New Roman"/>
          <w:sz w:val="28"/>
          <w:szCs w:val="28"/>
        </w:rPr>
        <w:t xml:space="preserve">в </w:t>
      </w:r>
      <w:r w:rsidR="00AB1B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B1B8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AB1B82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от 06.07.2010 №450 «О </w:t>
      </w:r>
      <w:r w:rsidR="00517F73" w:rsidRPr="006F56F4">
        <w:rPr>
          <w:rFonts w:ascii="Times New Roman" w:hAnsi="Times New Roman" w:cs="Times New Roman"/>
          <w:sz w:val="28"/>
          <w:szCs w:val="28"/>
        </w:rPr>
        <w:t>Поряд</w:t>
      </w:r>
      <w:r w:rsidR="00AB1B82">
        <w:rPr>
          <w:rFonts w:ascii="Times New Roman" w:hAnsi="Times New Roman" w:cs="Times New Roman"/>
          <w:sz w:val="28"/>
          <w:szCs w:val="28"/>
        </w:rPr>
        <w:t>ке</w:t>
      </w:r>
      <w:r w:rsidR="00517F73" w:rsidRPr="006F56F4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517F73" w:rsidRPr="006F56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17F73" w:rsidRPr="006F56F4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7F73" w:rsidRPr="006F56F4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517F73" w:rsidRPr="006F56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B1B82">
        <w:rPr>
          <w:rFonts w:ascii="Times New Roman" w:hAnsi="Times New Roman" w:cs="Times New Roman"/>
          <w:sz w:val="28"/>
          <w:szCs w:val="28"/>
        </w:rPr>
        <w:t xml:space="preserve">» изложив его в новой редакции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56F4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 в газете «Сельские вести».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1B82" w:rsidRDefault="00AB1B82" w:rsidP="006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6F4" w:rsidRPr="006F56F4" w:rsidRDefault="009E0D29" w:rsidP="006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 </w:t>
      </w:r>
      <w:r w:rsidR="006F56F4" w:rsidRPr="006F56F4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6F56F4" w:rsidRPr="006F56F4">
        <w:rPr>
          <w:rFonts w:ascii="Times New Roman" w:hAnsi="Times New Roman"/>
          <w:b/>
          <w:sz w:val="28"/>
          <w:szCs w:val="28"/>
        </w:rPr>
        <w:t xml:space="preserve"> 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F56F4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</w:t>
      </w:r>
      <w:r w:rsidR="009E0D29">
        <w:rPr>
          <w:rFonts w:ascii="Times New Roman" w:hAnsi="Times New Roman"/>
          <w:b/>
          <w:sz w:val="28"/>
          <w:szCs w:val="28"/>
        </w:rPr>
        <w:t>П.Н. Колесников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F56F4" w:rsidRPr="006F56F4" w:rsidTr="006F56F4">
        <w:tc>
          <w:tcPr>
            <w:tcW w:w="4927" w:type="dxa"/>
          </w:tcPr>
          <w:p w:rsidR="006F56F4" w:rsidRPr="006F56F4" w:rsidRDefault="006F56F4" w:rsidP="006F56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F56F4" w:rsidRPr="006F56F4" w:rsidRDefault="006F56F4" w:rsidP="006F5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6F4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F56F4" w:rsidRPr="006F56F4" w:rsidRDefault="006F56F4" w:rsidP="006F5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6F4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 </w:t>
            </w:r>
            <w:proofErr w:type="spellStart"/>
            <w:r w:rsidRPr="006F56F4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6F56F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Ивановской области от </w:t>
            </w:r>
            <w:r w:rsidR="005F7D3E">
              <w:rPr>
                <w:rFonts w:ascii="Times New Roman" w:hAnsi="Times New Roman"/>
                <w:sz w:val="24"/>
                <w:szCs w:val="24"/>
              </w:rPr>
              <w:t>24.06.2016</w:t>
            </w:r>
          </w:p>
          <w:p w:rsidR="006F56F4" w:rsidRDefault="006F56F4" w:rsidP="006F5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6F4">
              <w:rPr>
                <w:rFonts w:ascii="Times New Roman" w:hAnsi="Times New Roman"/>
                <w:sz w:val="24"/>
                <w:szCs w:val="24"/>
              </w:rPr>
              <w:t>№</w:t>
            </w:r>
            <w:r w:rsidR="005F7D3E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CE602E" w:rsidRDefault="00CE602E" w:rsidP="006F5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E602E" w:rsidRDefault="00CE602E" w:rsidP="006F5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CE602E" w:rsidRPr="006F56F4" w:rsidRDefault="00CE602E" w:rsidP="006F5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06.07.2010 №450</w:t>
            </w:r>
          </w:p>
        </w:tc>
      </w:tr>
    </w:tbl>
    <w:p w:rsid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F56F4" w:rsidRPr="00360158" w:rsidRDefault="006F56F4" w:rsidP="006F56F4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360158">
        <w:rPr>
          <w:sz w:val="28"/>
          <w:szCs w:val="28"/>
        </w:rPr>
        <w:t>Порядок</w:t>
      </w:r>
    </w:p>
    <w:p w:rsidR="006F56F4" w:rsidRPr="00360158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158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Pr="00360158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360158">
        <w:rPr>
          <w:rFonts w:ascii="Times New Roman" w:hAnsi="Times New Roman"/>
          <w:b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360158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 w:rsidRPr="0036015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56F4" w:rsidRPr="00CE602E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02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1.1. </w:t>
      </w:r>
      <w:proofErr w:type="spellStart"/>
      <w:proofErr w:type="gramStart"/>
      <w:r w:rsidRPr="006F56F4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 </w:t>
      </w:r>
      <w:proofErr w:type="spellStart"/>
      <w:r w:rsidR="00517F73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="00517F73">
        <w:rPr>
          <w:rFonts w:ascii="Times New Roman" w:hAnsi="Times New Roman"/>
          <w:sz w:val="28"/>
          <w:szCs w:val="28"/>
        </w:rPr>
        <w:t xml:space="preserve"> городского поселения и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D44AB">
        <w:rPr>
          <w:rFonts w:ascii="Times New Roman" w:hAnsi="Times New Roman"/>
          <w:sz w:val="28"/>
          <w:szCs w:val="28"/>
        </w:rPr>
        <w:t xml:space="preserve">(далее муниципальный нормативный правовой акт) </w:t>
      </w:r>
      <w:r w:rsidRPr="006F56F4">
        <w:rPr>
          <w:rFonts w:ascii="Times New Roman" w:hAnsi="Times New Roman"/>
          <w:sz w:val="28"/>
          <w:szCs w:val="28"/>
        </w:rPr>
        <w:t xml:space="preserve">проводится в целях выявления </w:t>
      </w:r>
      <w:proofErr w:type="spellStart"/>
      <w:r w:rsidRPr="006F56F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факторов и их последующего устранения в проектах решений Совета </w:t>
      </w:r>
      <w:proofErr w:type="spellStart"/>
      <w:r w:rsidR="00517F73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="00517F73">
        <w:rPr>
          <w:rFonts w:ascii="Times New Roman" w:hAnsi="Times New Roman"/>
          <w:sz w:val="28"/>
          <w:szCs w:val="28"/>
        </w:rPr>
        <w:t xml:space="preserve"> городского поселения, Совета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района, постановлениях </w:t>
      </w:r>
      <w:r w:rsidR="00517F73">
        <w:rPr>
          <w:rFonts w:ascii="Times New Roman" w:hAnsi="Times New Roman"/>
          <w:sz w:val="28"/>
          <w:szCs w:val="28"/>
        </w:rPr>
        <w:t>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района, разрабатываемых </w:t>
      </w:r>
      <w:r w:rsidR="00517F73">
        <w:rPr>
          <w:rFonts w:ascii="Times New Roman" w:hAnsi="Times New Roman"/>
          <w:sz w:val="28"/>
          <w:szCs w:val="28"/>
        </w:rPr>
        <w:t>А</w:t>
      </w:r>
      <w:r w:rsidRPr="006F56F4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 проводится в соответствии с настоящим Порядком и согласно методике, определенной Правительством Российской Федерации (далее - Методика).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>1.3. При разработке проектов муниципал</w:t>
      </w:r>
      <w:r w:rsidR="00CD44AB">
        <w:rPr>
          <w:rFonts w:ascii="Times New Roman" w:hAnsi="Times New Roman"/>
          <w:sz w:val="28"/>
          <w:szCs w:val="28"/>
        </w:rPr>
        <w:t>ьных нормативных правовых актов структурные подразделения 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 (далее - разработчики) учитывают нормы действующего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законодательства, предотвращая включение в проект муниципального нормативного правового акта норм, содержащих </w:t>
      </w:r>
      <w:proofErr w:type="spellStart"/>
      <w:r w:rsidRPr="006F56F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факторы.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6F4" w:rsidRPr="00CE602E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02E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CE602E">
        <w:rPr>
          <w:rFonts w:ascii="Times New Roman" w:hAnsi="Times New Roman"/>
          <w:b/>
          <w:sz w:val="28"/>
          <w:szCs w:val="28"/>
        </w:rPr>
        <w:t>Антикоррупционная</w:t>
      </w:r>
      <w:proofErr w:type="spellEnd"/>
      <w:r w:rsidRPr="00CE602E">
        <w:rPr>
          <w:rFonts w:ascii="Times New Roman" w:hAnsi="Times New Roman"/>
          <w:b/>
          <w:sz w:val="28"/>
          <w:szCs w:val="28"/>
        </w:rPr>
        <w:t xml:space="preserve"> экспертиза, осуществляемая</w:t>
      </w:r>
    </w:p>
    <w:p w:rsidR="006F56F4" w:rsidRPr="00CE602E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02E">
        <w:rPr>
          <w:rFonts w:ascii="Times New Roman" w:hAnsi="Times New Roman"/>
          <w:b/>
          <w:sz w:val="28"/>
          <w:szCs w:val="28"/>
        </w:rPr>
        <w:t>при проведении правовой проверки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2.1. </w:t>
      </w:r>
      <w:r w:rsidR="00CD44AB">
        <w:rPr>
          <w:rFonts w:ascii="Times New Roman" w:hAnsi="Times New Roman"/>
          <w:sz w:val="28"/>
          <w:szCs w:val="28"/>
        </w:rPr>
        <w:t>Отдел правового обеспечения и межмуниципального сотрудничества 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 проводит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экспертизу при проведении правовой проверки проектов муниципальных нормативных правовых актов.</w:t>
      </w:r>
    </w:p>
    <w:p w:rsidR="00CD44AB" w:rsidRDefault="006F56F4" w:rsidP="00CD44AB">
      <w:pPr>
        <w:pStyle w:val="ConsPlusNormal"/>
        <w:ind w:firstLine="540"/>
        <w:jc w:val="both"/>
      </w:pPr>
      <w:r w:rsidRPr="006F56F4">
        <w:lastRenderedPageBreak/>
        <w:t xml:space="preserve">2.2. </w:t>
      </w:r>
      <w:r w:rsidR="00CD44AB">
        <w:t xml:space="preserve">В случае выявления в проекте муниципального нормативного правового акта </w:t>
      </w:r>
      <w:proofErr w:type="spellStart"/>
      <w:r w:rsidR="00CD44AB">
        <w:t>коррупциогенных</w:t>
      </w:r>
      <w:proofErr w:type="spellEnd"/>
      <w:r w:rsidR="00CD44AB">
        <w:t xml:space="preserve"> факторов оформление результата проведения </w:t>
      </w:r>
      <w:proofErr w:type="spellStart"/>
      <w:r w:rsidR="00CD44AB">
        <w:t>антикоррупционной</w:t>
      </w:r>
      <w:proofErr w:type="spellEnd"/>
      <w:r w:rsidR="00CD44AB">
        <w:t xml:space="preserve"> экспертизы осуществляется отделом правового обеспечения и межмуниципального сотрудничества А</w:t>
      </w:r>
      <w:r w:rsidR="00CD44AB" w:rsidRPr="006F56F4">
        <w:t xml:space="preserve">дминистрации </w:t>
      </w:r>
      <w:proofErr w:type="spellStart"/>
      <w:r w:rsidR="00CD44AB" w:rsidRPr="006F56F4">
        <w:t>Лежневского</w:t>
      </w:r>
      <w:proofErr w:type="spellEnd"/>
      <w:r w:rsidR="00CD44AB" w:rsidRPr="006F56F4">
        <w:t xml:space="preserve"> муниципального района в соответствии с Методикой.</w:t>
      </w:r>
    </w:p>
    <w:p w:rsidR="00CD44AB" w:rsidRDefault="00CD44AB" w:rsidP="00CD44AB">
      <w:pPr>
        <w:pStyle w:val="ConsPlusNormal"/>
        <w:ind w:firstLine="540"/>
        <w:jc w:val="both"/>
      </w:pPr>
      <w:r>
        <w:t xml:space="preserve">В случае отсутствия в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результаты проведения </w:t>
      </w:r>
      <w:proofErr w:type="spellStart"/>
      <w:r>
        <w:t>антикоррупционной</w:t>
      </w:r>
      <w:proofErr w:type="spellEnd"/>
      <w:r>
        <w:t xml:space="preserve"> экспертизы отделом правового обеспечения и межмуниципального сотрудничества А</w:t>
      </w:r>
      <w:r w:rsidRPr="006F56F4">
        <w:t xml:space="preserve">дминистрации </w:t>
      </w:r>
      <w:proofErr w:type="spellStart"/>
      <w:r w:rsidRPr="006F56F4">
        <w:t>Лежневского</w:t>
      </w:r>
      <w:proofErr w:type="spellEnd"/>
      <w:r w:rsidRPr="006F56F4">
        <w:t xml:space="preserve"> муниципального района </w:t>
      </w:r>
      <w:r>
        <w:t>не оформляются.</w:t>
      </w:r>
    </w:p>
    <w:p w:rsidR="006F56F4" w:rsidRPr="006F56F4" w:rsidRDefault="00CD44AB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 </w:t>
      </w:r>
      <w:r w:rsidR="006F56F4" w:rsidRPr="006F56F4">
        <w:rPr>
          <w:rFonts w:ascii="Times New Roman" w:hAnsi="Times New Roman"/>
          <w:sz w:val="28"/>
          <w:szCs w:val="28"/>
        </w:rPr>
        <w:t xml:space="preserve">2.3. Положения проекта муниципального нормативного правового акта, содержащие </w:t>
      </w:r>
      <w:proofErr w:type="spellStart"/>
      <w:r w:rsidR="006F56F4" w:rsidRPr="006F56F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6F56F4" w:rsidRPr="006F56F4">
        <w:rPr>
          <w:rFonts w:ascii="Times New Roman" w:hAnsi="Times New Roman"/>
          <w:sz w:val="28"/>
          <w:szCs w:val="28"/>
        </w:rPr>
        <w:t xml:space="preserve"> факторы, выявленные при проведении </w:t>
      </w:r>
      <w:proofErr w:type="spellStart"/>
      <w:r w:rsidR="006F56F4" w:rsidRPr="006F56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6F56F4" w:rsidRPr="006F56F4">
        <w:rPr>
          <w:rFonts w:ascii="Times New Roman" w:hAnsi="Times New Roman"/>
          <w:sz w:val="28"/>
          <w:szCs w:val="28"/>
        </w:rPr>
        <w:t xml:space="preserve"> экспертизы, устраняются на стадии доработки проекта муниципального нормативного правового акта его разработчиком.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6F4" w:rsidRPr="00CE602E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02E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CE602E">
        <w:rPr>
          <w:rFonts w:ascii="Times New Roman" w:hAnsi="Times New Roman"/>
          <w:b/>
          <w:sz w:val="28"/>
          <w:szCs w:val="28"/>
        </w:rPr>
        <w:t>Антикоррупционная</w:t>
      </w:r>
      <w:proofErr w:type="spellEnd"/>
      <w:r w:rsidRPr="00CE602E">
        <w:rPr>
          <w:rFonts w:ascii="Times New Roman" w:hAnsi="Times New Roman"/>
          <w:b/>
          <w:sz w:val="28"/>
          <w:szCs w:val="28"/>
        </w:rPr>
        <w:t xml:space="preserve"> экспертиза </w:t>
      </w:r>
      <w:proofErr w:type="gramStart"/>
      <w:r w:rsidRPr="00CE602E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CE602E">
        <w:rPr>
          <w:rFonts w:ascii="Times New Roman" w:hAnsi="Times New Roman"/>
          <w:b/>
          <w:sz w:val="28"/>
          <w:szCs w:val="28"/>
        </w:rPr>
        <w:t xml:space="preserve"> нормативных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02E">
        <w:rPr>
          <w:rFonts w:ascii="Times New Roman" w:hAnsi="Times New Roman"/>
          <w:b/>
          <w:sz w:val="28"/>
          <w:szCs w:val="28"/>
        </w:rPr>
        <w:t>правовых актов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6F56F4">
        <w:rPr>
          <w:rFonts w:ascii="Times New Roman" w:hAnsi="Times New Roman"/>
          <w:sz w:val="28"/>
          <w:szCs w:val="28"/>
        </w:rPr>
        <w:t xml:space="preserve">Поводом для организации проведения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являются поступившие в адрес Главы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района, комиссии по противодействию коррупции в </w:t>
      </w:r>
      <w:r w:rsidR="00CE602E">
        <w:rPr>
          <w:rFonts w:ascii="Times New Roman" w:hAnsi="Times New Roman"/>
          <w:sz w:val="28"/>
          <w:szCs w:val="28"/>
        </w:rPr>
        <w:t>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 письменные обращения органов государственной власти, иных государственных органов, органов местного самоуправления, граждан и организаций с информацией о возможном наличии </w:t>
      </w:r>
      <w:proofErr w:type="spellStart"/>
      <w:r w:rsidRPr="006F56F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факторов в указанных актах, полученной по результатам анализа практики их </w:t>
      </w:r>
      <w:proofErr w:type="spellStart"/>
      <w:r w:rsidRPr="006F56F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6F56F4">
        <w:rPr>
          <w:rFonts w:ascii="Times New Roman" w:hAnsi="Times New Roman"/>
          <w:sz w:val="28"/>
          <w:szCs w:val="28"/>
        </w:rPr>
        <w:t>.</w:t>
      </w:r>
      <w:proofErr w:type="gramEnd"/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проводится на основании поручения Главы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 (далее - поручение), решения комиссии по противодействию коррупции в </w:t>
      </w:r>
      <w:r w:rsidR="00CE602E">
        <w:rPr>
          <w:rFonts w:ascii="Times New Roman" w:hAnsi="Times New Roman"/>
          <w:sz w:val="28"/>
          <w:szCs w:val="28"/>
        </w:rPr>
        <w:t>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 (далее - решение) отделом</w:t>
      </w:r>
      <w:r w:rsidR="00CE602E">
        <w:rPr>
          <w:rFonts w:ascii="Times New Roman" w:hAnsi="Times New Roman"/>
          <w:sz w:val="28"/>
          <w:szCs w:val="28"/>
        </w:rPr>
        <w:t xml:space="preserve"> правового обеспечения и межмуниципального сотрудничества 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проводится в течение 30 рабочих дней со дня получения соответствующего поручения или решения.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6F56F4">
        <w:rPr>
          <w:rFonts w:ascii="Times New Roman" w:hAnsi="Times New Roman"/>
          <w:sz w:val="28"/>
          <w:szCs w:val="28"/>
        </w:rPr>
        <w:t>При выявлении отделом</w:t>
      </w:r>
      <w:r w:rsidR="00CE602E" w:rsidRPr="00CE602E">
        <w:rPr>
          <w:rFonts w:ascii="Times New Roman" w:hAnsi="Times New Roman"/>
          <w:sz w:val="28"/>
          <w:szCs w:val="28"/>
        </w:rPr>
        <w:t xml:space="preserve"> </w:t>
      </w:r>
      <w:r w:rsidR="00CE602E">
        <w:rPr>
          <w:rFonts w:ascii="Times New Roman" w:hAnsi="Times New Roman"/>
          <w:sz w:val="28"/>
          <w:szCs w:val="28"/>
        </w:rPr>
        <w:t>правового обеспечения и межмуниципального сотрудничества 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 по результатам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в нормативном правовом акте норм, содержащих </w:t>
      </w:r>
      <w:proofErr w:type="spellStart"/>
      <w:r w:rsidRPr="006F56F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факторы, указанный отдел предлагает первому заместителю Главы </w:t>
      </w:r>
      <w:r w:rsidR="00CE602E">
        <w:rPr>
          <w:rFonts w:ascii="Times New Roman" w:hAnsi="Times New Roman"/>
          <w:sz w:val="28"/>
          <w:szCs w:val="28"/>
        </w:rPr>
        <w:t>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района, заместителю Главы </w:t>
      </w:r>
      <w:r w:rsidR="00CE602E">
        <w:rPr>
          <w:rFonts w:ascii="Times New Roman" w:hAnsi="Times New Roman"/>
          <w:sz w:val="28"/>
          <w:szCs w:val="28"/>
        </w:rPr>
        <w:t>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района, в чью компетенцию входит курирование вопросов, затрагиваемых муниципальным нормативным правовым актом, обеспечить устранение выявленных в муниципальном нормативном правовом акте </w:t>
      </w:r>
      <w:proofErr w:type="spellStart"/>
      <w:r w:rsidRPr="006F56F4">
        <w:rPr>
          <w:rFonts w:ascii="Times New Roman" w:hAnsi="Times New Roman"/>
          <w:sz w:val="28"/>
          <w:szCs w:val="28"/>
        </w:rPr>
        <w:lastRenderedPageBreak/>
        <w:t>коррупциогенных</w:t>
      </w:r>
      <w:proofErr w:type="spellEnd"/>
      <w:proofErr w:type="gramEnd"/>
      <w:r w:rsidRPr="006F56F4">
        <w:rPr>
          <w:rFonts w:ascii="Times New Roman" w:hAnsi="Times New Roman"/>
          <w:sz w:val="28"/>
          <w:szCs w:val="28"/>
        </w:rPr>
        <w:t xml:space="preserve"> факторов. В случае несогласия первого заместителя Главы </w:t>
      </w:r>
      <w:r w:rsidR="00CE602E">
        <w:rPr>
          <w:rFonts w:ascii="Times New Roman" w:hAnsi="Times New Roman"/>
          <w:sz w:val="28"/>
          <w:szCs w:val="28"/>
        </w:rPr>
        <w:t>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района, заместителя Главы </w:t>
      </w:r>
      <w:r w:rsidR="00CE602E">
        <w:rPr>
          <w:rFonts w:ascii="Times New Roman" w:hAnsi="Times New Roman"/>
          <w:sz w:val="28"/>
          <w:szCs w:val="28"/>
        </w:rPr>
        <w:t>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района с необходимостью внесения изменений в муниципальный нормативный правовой акт вопрос выносится на рассмотрение комиссии по противодействию коррупции в </w:t>
      </w:r>
      <w:r w:rsidR="00CE602E">
        <w:rPr>
          <w:rFonts w:ascii="Times New Roman" w:hAnsi="Times New Roman"/>
          <w:sz w:val="28"/>
          <w:szCs w:val="28"/>
        </w:rPr>
        <w:t>А</w:t>
      </w:r>
      <w:r w:rsidRPr="006F56F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 для окончательного решения.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56F4" w:rsidRPr="00CE602E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02E">
        <w:rPr>
          <w:rFonts w:ascii="Times New Roman" w:hAnsi="Times New Roman"/>
          <w:b/>
          <w:sz w:val="28"/>
          <w:szCs w:val="28"/>
        </w:rPr>
        <w:t xml:space="preserve">4. Условия проведения </w:t>
      </w:r>
      <w:proofErr w:type="gramStart"/>
      <w:r w:rsidRPr="00CE602E">
        <w:rPr>
          <w:rFonts w:ascii="Times New Roman" w:hAnsi="Times New Roman"/>
          <w:b/>
          <w:sz w:val="28"/>
          <w:szCs w:val="28"/>
        </w:rPr>
        <w:t>независимой</w:t>
      </w:r>
      <w:proofErr w:type="gramEnd"/>
    </w:p>
    <w:p w:rsidR="006F56F4" w:rsidRPr="00CE602E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602E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CE602E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4.1. Разработчики проектов муниципальных нормативных правовых актов для обеспечения проведения независимой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экспертизы институтами гражданского общества и гражданами размещают их электронную версию на официальном сайте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 в течение рабочего дня, соответствующего дню направления на согласование указанных проектов с заинтересованными органами.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Срок проведения независимой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экспертизы проектов муниципальных нормативных правовых актов составляет 3 дня.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4.2. Положения проекта муниципального нормативного правового акта, содержащие </w:t>
      </w:r>
      <w:proofErr w:type="spellStart"/>
      <w:r w:rsidRPr="006F56F4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факторы, выявленные при проведении независимой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экспертизы, устраняются на стадии доработки проекта муниципального нормативного правового акта его разработчиком.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6F4" w:rsidRPr="00CE602E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02E">
        <w:rPr>
          <w:rFonts w:ascii="Times New Roman" w:hAnsi="Times New Roman"/>
          <w:b/>
          <w:sz w:val="28"/>
          <w:szCs w:val="28"/>
        </w:rPr>
        <w:t xml:space="preserve">5. Учет результатов </w:t>
      </w:r>
      <w:proofErr w:type="spellStart"/>
      <w:r w:rsidRPr="00CE602E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CE602E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5.1. В случае несогласия разработчика проекта муниципального нормативного правового акта с результатами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экспертизы (в том числе независимой) разработчик вносит указанный проект нормативного правового акта на рассмотрение Главы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 с приложением пояснительной записки с обоснованием своего несогласия.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F4">
        <w:rPr>
          <w:rFonts w:ascii="Times New Roman" w:hAnsi="Times New Roman"/>
          <w:sz w:val="28"/>
          <w:szCs w:val="28"/>
        </w:rPr>
        <w:t xml:space="preserve">5.2. К проекту муниципального нормативного правового акта, вносимого разработчиком на рассмотрение Главы </w:t>
      </w:r>
      <w:proofErr w:type="spellStart"/>
      <w:r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муниципального района, прилагаются все поступившие заключения, составленные по итогам </w:t>
      </w:r>
      <w:proofErr w:type="spellStart"/>
      <w:r w:rsidRPr="006F56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56F4">
        <w:rPr>
          <w:rFonts w:ascii="Times New Roman" w:hAnsi="Times New Roman"/>
          <w:sz w:val="28"/>
          <w:szCs w:val="28"/>
        </w:rPr>
        <w:t xml:space="preserve"> экспертизы (в том числе независимой).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6F4" w:rsidRPr="00CE602E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02E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CE602E">
        <w:rPr>
          <w:rFonts w:ascii="Times New Roman" w:hAnsi="Times New Roman"/>
          <w:b/>
          <w:sz w:val="28"/>
          <w:szCs w:val="28"/>
        </w:rPr>
        <w:t>Антикоррупционная</w:t>
      </w:r>
      <w:proofErr w:type="spellEnd"/>
      <w:r w:rsidRPr="00CE602E">
        <w:rPr>
          <w:rFonts w:ascii="Times New Roman" w:hAnsi="Times New Roman"/>
          <w:b/>
          <w:sz w:val="28"/>
          <w:szCs w:val="28"/>
        </w:rPr>
        <w:t xml:space="preserve"> экспертиза, осуществляемая</w:t>
      </w:r>
    </w:p>
    <w:p w:rsidR="006F56F4" w:rsidRPr="00CE602E" w:rsidRDefault="00CE602E" w:rsidP="006F5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02E">
        <w:rPr>
          <w:rFonts w:ascii="Times New Roman" w:hAnsi="Times New Roman"/>
          <w:b/>
          <w:sz w:val="28"/>
          <w:szCs w:val="28"/>
        </w:rPr>
        <w:t>А</w:t>
      </w:r>
      <w:r w:rsidR="006F56F4" w:rsidRPr="00CE602E">
        <w:rPr>
          <w:rFonts w:ascii="Times New Roman" w:hAnsi="Times New Roman"/>
          <w:b/>
          <w:sz w:val="28"/>
          <w:szCs w:val="28"/>
        </w:rPr>
        <w:t xml:space="preserve">дминистрацией </w:t>
      </w:r>
      <w:proofErr w:type="spellStart"/>
      <w:r w:rsidR="006F56F4" w:rsidRPr="00CE602E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 w:rsidR="006F56F4" w:rsidRPr="00CE602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F56F4" w:rsidRPr="006F56F4" w:rsidRDefault="00CE602E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56F4" w:rsidRPr="006F56F4">
        <w:rPr>
          <w:rFonts w:ascii="Times New Roman" w:hAnsi="Times New Roman"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>правового обеспечения и межмуниципального сотрудничества</w:t>
      </w:r>
      <w:r w:rsidRPr="006F5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F56F4" w:rsidRPr="006F56F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F56F4" w:rsidRPr="006F56F4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="006F56F4" w:rsidRPr="006F56F4">
        <w:rPr>
          <w:rFonts w:ascii="Times New Roman" w:hAnsi="Times New Roman"/>
          <w:sz w:val="28"/>
          <w:szCs w:val="28"/>
        </w:rPr>
        <w:t xml:space="preserve"> муниципального района проводит </w:t>
      </w:r>
      <w:proofErr w:type="spellStart"/>
      <w:r w:rsidR="006F56F4" w:rsidRPr="006F56F4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6F56F4" w:rsidRPr="006F56F4">
        <w:rPr>
          <w:rFonts w:ascii="Times New Roman" w:hAnsi="Times New Roman"/>
          <w:sz w:val="28"/>
          <w:szCs w:val="28"/>
        </w:rPr>
        <w:t xml:space="preserve"> экспертизу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6F56F4" w:rsidRPr="006F56F4">
        <w:rPr>
          <w:rFonts w:ascii="Times New Roman" w:hAnsi="Times New Roman"/>
          <w:sz w:val="28"/>
          <w:szCs w:val="28"/>
        </w:rPr>
        <w:t>дминистрацией муниципальных нормативных правовых актов и проектов муниципальных нормативных правовых актов в соответствии с Методикой и настоящим порядком.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F56F4" w:rsidRPr="006F56F4" w:rsidSect="006F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6F4"/>
    <w:rsid w:val="00360158"/>
    <w:rsid w:val="003F3C7C"/>
    <w:rsid w:val="00515F2F"/>
    <w:rsid w:val="00517F73"/>
    <w:rsid w:val="005F7D3E"/>
    <w:rsid w:val="006F56F4"/>
    <w:rsid w:val="009E0D29"/>
    <w:rsid w:val="00AB1B82"/>
    <w:rsid w:val="00CD44AB"/>
    <w:rsid w:val="00CE602E"/>
    <w:rsid w:val="00E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2016-07-01T09:34:00Z</cp:lastPrinted>
  <dcterms:created xsi:type="dcterms:W3CDTF">2016-06-22T09:57:00Z</dcterms:created>
  <dcterms:modified xsi:type="dcterms:W3CDTF">2016-07-01T09:35:00Z</dcterms:modified>
</cp:coreProperties>
</file>